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3E9" w:rsidRPr="00093EF7" w:rsidRDefault="003003E9" w:rsidP="00845288">
      <w:pPr>
        <w:spacing w:line="360" w:lineRule="auto"/>
        <w:jc w:val="center"/>
        <w:rPr>
          <w:rFonts w:asciiTheme="majorBidi" w:hAnsiTheme="majorBidi" w:cstheme="majorBidi"/>
          <w:b/>
          <w:bCs/>
          <w:sz w:val="28"/>
          <w:szCs w:val="28"/>
        </w:rPr>
      </w:pPr>
      <w:r w:rsidRPr="00093EF7">
        <w:rPr>
          <w:rFonts w:asciiTheme="majorBidi" w:hAnsiTheme="majorBidi" w:cstheme="majorBidi"/>
          <w:b/>
          <w:bCs/>
          <w:noProof/>
          <w:sz w:val="28"/>
          <w:szCs w:val="28"/>
        </w:rPr>
        <w:drawing>
          <wp:anchor distT="0" distB="0" distL="114300" distR="114300" simplePos="0" relativeHeight="251666432" behindDoc="1" locked="0" layoutInCell="1" allowOverlap="1">
            <wp:simplePos x="0" y="0"/>
            <wp:positionH relativeFrom="column">
              <wp:posOffset>-587421</wp:posOffset>
            </wp:positionH>
            <wp:positionV relativeFrom="paragraph">
              <wp:posOffset>-600075</wp:posOffset>
            </wp:positionV>
            <wp:extent cx="7102521" cy="9372600"/>
            <wp:effectExtent l="19050" t="0" r="3129" b="0"/>
            <wp:wrapNone/>
            <wp:docPr id="31" name="Picture 1" descr="D:\noo\89677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oo\89677506.jpg"/>
                    <pic:cNvPicPr>
                      <a:picLocks noChangeAspect="1" noChangeArrowheads="1"/>
                    </pic:cNvPicPr>
                  </pic:nvPicPr>
                  <pic:blipFill>
                    <a:blip r:embed="rId9"/>
                    <a:srcRect/>
                    <a:stretch>
                      <a:fillRect/>
                    </a:stretch>
                  </pic:blipFill>
                  <pic:spPr bwMode="auto">
                    <a:xfrm>
                      <a:off x="0" y="0"/>
                      <a:ext cx="7102521" cy="9372600"/>
                    </a:xfrm>
                    <a:prstGeom prst="rect">
                      <a:avLst/>
                    </a:prstGeom>
                    <a:noFill/>
                    <a:ln w="9525">
                      <a:noFill/>
                      <a:miter lim="800000"/>
                      <a:headEnd/>
                      <a:tailEnd/>
                    </a:ln>
                  </pic:spPr>
                </pic:pic>
              </a:graphicData>
            </a:graphic>
          </wp:anchor>
        </w:drawing>
      </w:r>
      <w:r w:rsidR="00845288" w:rsidRPr="00093EF7">
        <w:rPr>
          <w:rFonts w:asciiTheme="majorBidi" w:hAnsiTheme="majorBidi" w:cstheme="majorBidi"/>
          <w:b/>
          <w:bCs/>
          <w:noProof/>
          <w:sz w:val="28"/>
          <w:szCs w:val="28"/>
        </w:rPr>
        <w:t xml:space="preserve"> </w:t>
      </w:r>
      <w:r w:rsidRPr="00093EF7">
        <w:rPr>
          <w:rFonts w:asciiTheme="majorBidi" w:hAnsiTheme="majorBidi" w:cstheme="majorBidi"/>
          <w:b/>
          <w:bCs/>
          <w:noProof/>
          <w:sz w:val="28"/>
          <w:szCs w:val="28"/>
        </w:rPr>
        <w:drawing>
          <wp:inline distT="0" distB="0" distL="0" distR="0">
            <wp:extent cx="952500" cy="952500"/>
            <wp:effectExtent l="19050" t="0" r="0" b="0"/>
            <wp:docPr id="36" name="Picture 0"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gif"/>
                    <pic:cNvPicPr>
                      <a:picLocks noChangeAspect="1" noChangeArrowheads="1"/>
                    </pic:cNvPicPr>
                  </pic:nvPicPr>
                  <pic:blipFill>
                    <a:blip r:embed="rId1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3003E9" w:rsidRPr="00093EF7" w:rsidRDefault="003003E9" w:rsidP="003003E9">
      <w:pPr>
        <w:spacing w:line="360" w:lineRule="auto"/>
        <w:jc w:val="center"/>
        <w:rPr>
          <w:rFonts w:asciiTheme="majorBidi" w:hAnsiTheme="majorBidi" w:cstheme="majorBidi"/>
          <w:sz w:val="28"/>
          <w:szCs w:val="28"/>
        </w:rPr>
      </w:pPr>
      <w:r w:rsidRPr="00093EF7">
        <w:rPr>
          <w:rFonts w:asciiTheme="majorBidi" w:hAnsiTheme="majorBidi" w:cstheme="majorBidi"/>
          <w:sz w:val="28"/>
          <w:szCs w:val="28"/>
        </w:rPr>
        <w:t>An-</w:t>
      </w:r>
      <w:proofErr w:type="spellStart"/>
      <w:r w:rsidRPr="00093EF7">
        <w:rPr>
          <w:rFonts w:asciiTheme="majorBidi" w:hAnsiTheme="majorBidi" w:cstheme="majorBidi"/>
          <w:sz w:val="28"/>
          <w:szCs w:val="28"/>
        </w:rPr>
        <w:t>Najah</w:t>
      </w:r>
      <w:proofErr w:type="spellEnd"/>
      <w:r w:rsidRPr="00093EF7">
        <w:rPr>
          <w:rFonts w:asciiTheme="majorBidi" w:hAnsiTheme="majorBidi" w:cstheme="majorBidi"/>
          <w:sz w:val="28"/>
          <w:szCs w:val="28"/>
        </w:rPr>
        <w:t xml:space="preserve"> National University</w:t>
      </w:r>
    </w:p>
    <w:p w:rsidR="003003E9" w:rsidRPr="00093EF7" w:rsidRDefault="003003E9" w:rsidP="003003E9">
      <w:pPr>
        <w:spacing w:line="360" w:lineRule="auto"/>
        <w:jc w:val="center"/>
        <w:rPr>
          <w:rFonts w:asciiTheme="majorBidi" w:hAnsiTheme="majorBidi" w:cstheme="majorBidi"/>
          <w:sz w:val="28"/>
          <w:szCs w:val="28"/>
        </w:rPr>
      </w:pPr>
      <w:r w:rsidRPr="00093EF7">
        <w:rPr>
          <w:rFonts w:asciiTheme="majorBidi" w:hAnsiTheme="majorBidi" w:cstheme="majorBidi"/>
          <w:sz w:val="28"/>
          <w:szCs w:val="28"/>
        </w:rPr>
        <w:t>Faculty of Engineering</w:t>
      </w:r>
    </w:p>
    <w:p w:rsidR="003003E9" w:rsidRPr="00093EF7" w:rsidRDefault="003003E9" w:rsidP="003003E9">
      <w:pPr>
        <w:spacing w:before="120" w:line="360" w:lineRule="auto"/>
        <w:jc w:val="center"/>
        <w:rPr>
          <w:rFonts w:asciiTheme="majorBidi" w:hAnsiTheme="majorBidi" w:cstheme="majorBidi"/>
          <w:sz w:val="28"/>
          <w:szCs w:val="28"/>
        </w:rPr>
      </w:pPr>
      <w:r w:rsidRPr="00093EF7">
        <w:rPr>
          <w:rFonts w:asciiTheme="majorBidi" w:hAnsiTheme="majorBidi" w:cstheme="majorBidi"/>
          <w:sz w:val="28"/>
          <w:szCs w:val="28"/>
        </w:rPr>
        <w:t>Chemical Engineering Department</w:t>
      </w:r>
    </w:p>
    <w:p w:rsidR="003003E9" w:rsidRPr="00093EF7" w:rsidRDefault="003003E9" w:rsidP="003003E9">
      <w:pPr>
        <w:spacing w:before="120" w:line="360" w:lineRule="auto"/>
        <w:jc w:val="center"/>
        <w:rPr>
          <w:rFonts w:asciiTheme="majorBidi" w:hAnsiTheme="majorBidi" w:cstheme="majorBidi"/>
          <w:sz w:val="28"/>
          <w:szCs w:val="28"/>
        </w:rPr>
      </w:pPr>
    </w:p>
    <w:p w:rsidR="003003E9" w:rsidRPr="00093EF7" w:rsidRDefault="003003E9" w:rsidP="003003E9">
      <w:pPr>
        <w:spacing w:line="360" w:lineRule="auto"/>
        <w:jc w:val="center"/>
        <w:rPr>
          <w:rFonts w:asciiTheme="majorBidi" w:hAnsiTheme="majorBidi" w:cstheme="majorBidi"/>
          <w:b/>
          <w:bCs/>
          <w:sz w:val="36"/>
          <w:szCs w:val="36"/>
        </w:rPr>
      </w:pPr>
      <w:r w:rsidRPr="00093EF7">
        <w:rPr>
          <w:rFonts w:asciiTheme="majorBidi" w:hAnsiTheme="majorBidi" w:cstheme="majorBidi"/>
          <w:b/>
          <w:bCs/>
          <w:sz w:val="36"/>
          <w:szCs w:val="36"/>
        </w:rPr>
        <w:t>Modification and Testing the Performance of Floor Surface Cleaning Gel</w:t>
      </w:r>
    </w:p>
    <w:p w:rsidR="003003E9" w:rsidRPr="00093EF7" w:rsidRDefault="003003E9" w:rsidP="003003E9">
      <w:pPr>
        <w:spacing w:line="360" w:lineRule="auto"/>
        <w:rPr>
          <w:rFonts w:asciiTheme="majorBidi" w:hAnsiTheme="majorBidi" w:cstheme="majorBidi"/>
          <w:b/>
          <w:bCs/>
          <w:sz w:val="36"/>
          <w:szCs w:val="36"/>
          <w:rtl/>
        </w:rPr>
      </w:pPr>
    </w:p>
    <w:p w:rsidR="003003E9" w:rsidRPr="00093EF7" w:rsidRDefault="003003E9" w:rsidP="003003E9">
      <w:pPr>
        <w:spacing w:line="360" w:lineRule="auto"/>
        <w:jc w:val="center"/>
        <w:rPr>
          <w:rFonts w:asciiTheme="majorBidi" w:hAnsiTheme="majorBidi" w:cstheme="majorBidi"/>
          <w:sz w:val="28"/>
          <w:szCs w:val="28"/>
        </w:rPr>
      </w:pPr>
      <w:r w:rsidRPr="00093EF7">
        <w:rPr>
          <w:rFonts w:asciiTheme="majorBidi" w:hAnsiTheme="majorBidi" w:cstheme="majorBidi"/>
          <w:sz w:val="28"/>
          <w:szCs w:val="28"/>
        </w:rPr>
        <w:t>Prepared by:-</w:t>
      </w:r>
    </w:p>
    <w:p w:rsidR="003003E9" w:rsidRPr="00093EF7" w:rsidRDefault="003003E9" w:rsidP="003003E9">
      <w:pPr>
        <w:spacing w:line="360" w:lineRule="auto"/>
        <w:jc w:val="center"/>
        <w:rPr>
          <w:rFonts w:asciiTheme="majorBidi" w:hAnsiTheme="majorBidi" w:cstheme="majorBidi"/>
          <w:b/>
          <w:bCs/>
          <w:sz w:val="28"/>
          <w:szCs w:val="28"/>
        </w:rPr>
      </w:pPr>
      <w:proofErr w:type="spellStart"/>
      <w:r w:rsidRPr="00093EF7">
        <w:rPr>
          <w:rFonts w:asciiTheme="majorBidi" w:hAnsiTheme="majorBidi" w:cstheme="majorBidi"/>
          <w:b/>
          <w:bCs/>
          <w:sz w:val="28"/>
          <w:szCs w:val="28"/>
        </w:rPr>
        <w:t>Azza</w:t>
      </w:r>
      <w:proofErr w:type="spellEnd"/>
      <w:r w:rsidRPr="00093EF7">
        <w:rPr>
          <w:rFonts w:asciiTheme="majorBidi" w:hAnsiTheme="majorBidi" w:cstheme="majorBidi"/>
          <w:b/>
          <w:bCs/>
          <w:sz w:val="28"/>
          <w:szCs w:val="28"/>
        </w:rPr>
        <w:t xml:space="preserve"> Abu-</w:t>
      </w:r>
      <w:proofErr w:type="spellStart"/>
      <w:r w:rsidRPr="00093EF7">
        <w:rPr>
          <w:rFonts w:asciiTheme="majorBidi" w:hAnsiTheme="majorBidi" w:cstheme="majorBidi"/>
          <w:b/>
          <w:bCs/>
          <w:sz w:val="28"/>
          <w:szCs w:val="28"/>
        </w:rPr>
        <w:t>Asab</w:t>
      </w:r>
      <w:proofErr w:type="spellEnd"/>
    </w:p>
    <w:p w:rsidR="003003E9" w:rsidRPr="00093EF7" w:rsidRDefault="003003E9" w:rsidP="003003E9">
      <w:pPr>
        <w:spacing w:line="360" w:lineRule="auto"/>
        <w:jc w:val="center"/>
        <w:rPr>
          <w:rFonts w:asciiTheme="majorBidi" w:hAnsiTheme="majorBidi" w:cstheme="majorBidi"/>
          <w:b/>
          <w:bCs/>
          <w:sz w:val="28"/>
          <w:szCs w:val="28"/>
        </w:rPr>
      </w:pPr>
      <w:proofErr w:type="spellStart"/>
      <w:r w:rsidRPr="00093EF7">
        <w:rPr>
          <w:rFonts w:asciiTheme="majorBidi" w:hAnsiTheme="majorBidi" w:cstheme="majorBidi"/>
          <w:b/>
          <w:bCs/>
          <w:sz w:val="28"/>
          <w:szCs w:val="28"/>
        </w:rPr>
        <w:t>Doa</w:t>
      </w:r>
      <w:proofErr w:type="spellEnd"/>
      <w:r w:rsidRPr="00093EF7">
        <w:rPr>
          <w:rFonts w:asciiTheme="majorBidi" w:hAnsiTheme="majorBidi" w:cstheme="majorBidi"/>
          <w:b/>
          <w:bCs/>
          <w:sz w:val="28"/>
          <w:szCs w:val="28"/>
        </w:rPr>
        <w:t>’ Al-</w:t>
      </w:r>
      <w:proofErr w:type="spellStart"/>
      <w:r w:rsidRPr="00093EF7">
        <w:rPr>
          <w:rFonts w:asciiTheme="majorBidi" w:hAnsiTheme="majorBidi" w:cstheme="majorBidi"/>
          <w:b/>
          <w:bCs/>
          <w:sz w:val="28"/>
          <w:szCs w:val="28"/>
        </w:rPr>
        <w:t>Shiekh</w:t>
      </w:r>
      <w:proofErr w:type="spellEnd"/>
    </w:p>
    <w:p w:rsidR="003003E9" w:rsidRPr="00093EF7" w:rsidRDefault="003003E9" w:rsidP="00023907">
      <w:pPr>
        <w:spacing w:line="360" w:lineRule="auto"/>
        <w:jc w:val="center"/>
        <w:rPr>
          <w:rFonts w:asciiTheme="majorBidi" w:hAnsiTheme="majorBidi" w:cstheme="majorBidi"/>
          <w:b/>
          <w:bCs/>
          <w:sz w:val="28"/>
          <w:szCs w:val="28"/>
        </w:rPr>
      </w:pPr>
      <w:r w:rsidRPr="00093EF7">
        <w:rPr>
          <w:rFonts w:asciiTheme="majorBidi" w:hAnsiTheme="majorBidi" w:cstheme="majorBidi"/>
          <w:b/>
          <w:bCs/>
          <w:sz w:val="28"/>
          <w:szCs w:val="28"/>
        </w:rPr>
        <w:t xml:space="preserve">Ola </w:t>
      </w:r>
      <w:proofErr w:type="spellStart"/>
      <w:r w:rsidRPr="00093EF7">
        <w:rPr>
          <w:rFonts w:asciiTheme="majorBidi" w:hAnsiTheme="majorBidi" w:cstheme="majorBidi"/>
          <w:b/>
          <w:bCs/>
          <w:sz w:val="28"/>
          <w:szCs w:val="28"/>
        </w:rPr>
        <w:t>Abd</w:t>
      </w:r>
      <w:r w:rsidR="00023907">
        <w:rPr>
          <w:rFonts w:asciiTheme="majorBidi" w:hAnsiTheme="majorBidi" w:cstheme="majorBidi"/>
          <w:b/>
          <w:bCs/>
          <w:sz w:val="28"/>
          <w:szCs w:val="28"/>
        </w:rPr>
        <w:t>-E</w:t>
      </w:r>
      <w:r w:rsidRPr="00093EF7">
        <w:rPr>
          <w:rFonts w:asciiTheme="majorBidi" w:hAnsiTheme="majorBidi" w:cstheme="majorBidi"/>
          <w:b/>
          <w:bCs/>
          <w:sz w:val="28"/>
          <w:szCs w:val="28"/>
        </w:rPr>
        <w:t>lhadi</w:t>
      </w:r>
      <w:proofErr w:type="spellEnd"/>
    </w:p>
    <w:p w:rsidR="003003E9" w:rsidRPr="00093EF7" w:rsidRDefault="003003E9" w:rsidP="003003E9">
      <w:pPr>
        <w:spacing w:line="360" w:lineRule="auto"/>
        <w:rPr>
          <w:rFonts w:asciiTheme="majorBidi" w:hAnsiTheme="majorBidi" w:cstheme="majorBidi"/>
          <w:b/>
          <w:bCs/>
          <w:sz w:val="28"/>
          <w:szCs w:val="28"/>
        </w:rPr>
      </w:pPr>
    </w:p>
    <w:p w:rsidR="003003E9" w:rsidRPr="00093EF7" w:rsidRDefault="003003E9" w:rsidP="003003E9">
      <w:pPr>
        <w:spacing w:line="360" w:lineRule="auto"/>
        <w:jc w:val="center"/>
        <w:rPr>
          <w:rFonts w:asciiTheme="majorBidi" w:hAnsiTheme="majorBidi" w:cstheme="majorBidi"/>
          <w:sz w:val="28"/>
          <w:szCs w:val="28"/>
        </w:rPr>
      </w:pPr>
      <w:r w:rsidRPr="00093EF7">
        <w:rPr>
          <w:rFonts w:asciiTheme="majorBidi" w:hAnsiTheme="majorBidi" w:cstheme="majorBidi"/>
          <w:sz w:val="28"/>
          <w:szCs w:val="28"/>
        </w:rPr>
        <w:t>Submitted to:-</w:t>
      </w:r>
    </w:p>
    <w:p w:rsidR="00845288" w:rsidRDefault="003003E9" w:rsidP="00845288">
      <w:pPr>
        <w:spacing w:before="120" w:line="360" w:lineRule="auto"/>
        <w:jc w:val="center"/>
        <w:rPr>
          <w:rFonts w:asciiTheme="majorBidi" w:hAnsiTheme="majorBidi" w:cstheme="majorBidi"/>
          <w:b/>
          <w:bCs/>
          <w:sz w:val="28"/>
          <w:szCs w:val="28"/>
        </w:rPr>
      </w:pPr>
      <w:proofErr w:type="spellStart"/>
      <w:r w:rsidRPr="00093EF7">
        <w:rPr>
          <w:rFonts w:asciiTheme="majorBidi" w:hAnsiTheme="majorBidi" w:cstheme="majorBidi"/>
          <w:b/>
          <w:bCs/>
          <w:sz w:val="28"/>
          <w:szCs w:val="28"/>
        </w:rPr>
        <w:t>Prof.Amer</w:t>
      </w:r>
      <w:proofErr w:type="spellEnd"/>
      <w:r w:rsidRPr="00093EF7">
        <w:rPr>
          <w:rFonts w:asciiTheme="majorBidi" w:hAnsiTheme="majorBidi" w:cstheme="majorBidi"/>
          <w:b/>
          <w:bCs/>
          <w:sz w:val="28"/>
          <w:szCs w:val="28"/>
        </w:rPr>
        <w:t xml:space="preserve"> El-</w:t>
      </w:r>
      <w:proofErr w:type="spellStart"/>
      <w:r w:rsidRPr="00093EF7">
        <w:rPr>
          <w:rFonts w:asciiTheme="majorBidi" w:hAnsiTheme="majorBidi" w:cstheme="majorBidi"/>
          <w:b/>
          <w:bCs/>
          <w:sz w:val="28"/>
          <w:szCs w:val="28"/>
        </w:rPr>
        <w:t>Hamouz</w:t>
      </w:r>
      <w:proofErr w:type="spellEnd"/>
    </w:p>
    <w:p w:rsidR="003003E9" w:rsidRPr="00845288" w:rsidRDefault="003003E9" w:rsidP="00845288">
      <w:pPr>
        <w:spacing w:before="120" w:line="360" w:lineRule="auto"/>
        <w:jc w:val="center"/>
        <w:rPr>
          <w:rFonts w:asciiTheme="majorBidi" w:hAnsiTheme="majorBidi" w:cstheme="majorBidi"/>
          <w:b/>
          <w:bCs/>
          <w:sz w:val="28"/>
          <w:szCs w:val="28"/>
        </w:rPr>
      </w:pPr>
      <w:r w:rsidRPr="00093EF7">
        <w:rPr>
          <w:rFonts w:asciiTheme="majorBidi" w:hAnsiTheme="majorBidi" w:cstheme="majorBidi"/>
          <w:sz w:val="28"/>
          <w:szCs w:val="28"/>
        </w:rPr>
        <w:t xml:space="preserve">A Graduation Project Submitted to </w:t>
      </w:r>
      <w:proofErr w:type="gramStart"/>
      <w:r w:rsidRPr="00093EF7">
        <w:rPr>
          <w:rFonts w:asciiTheme="majorBidi" w:hAnsiTheme="majorBidi" w:cstheme="majorBidi"/>
          <w:sz w:val="28"/>
          <w:szCs w:val="28"/>
        </w:rPr>
        <w:t>The</w:t>
      </w:r>
      <w:proofErr w:type="gramEnd"/>
      <w:r w:rsidRPr="00093EF7">
        <w:rPr>
          <w:rFonts w:asciiTheme="majorBidi" w:hAnsiTheme="majorBidi" w:cstheme="majorBidi"/>
          <w:sz w:val="28"/>
          <w:szCs w:val="28"/>
        </w:rPr>
        <w:t xml:space="preserve"> Chemical Engineering Department in Partial Fulfillment of Th</w:t>
      </w:r>
      <w:r w:rsidR="00885056">
        <w:rPr>
          <w:rFonts w:asciiTheme="majorBidi" w:hAnsiTheme="majorBidi" w:cstheme="majorBidi"/>
          <w:sz w:val="28"/>
          <w:szCs w:val="28"/>
        </w:rPr>
        <w:t>e Requirements for The Degree</w:t>
      </w:r>
      <w:r w:rsidRPr="00093EF7">
        <w:rPr>
          <w:rFonts w:asciiTheme="majorBidi" w:hAnsiTheme="majorBidi" w:cstheme="majorBidi"/>
          <w:sz w:val="28"/>
          <w:szCs w:val="28"/>
        </w:rPr>
        <w:t xml:space="preserve"> </w:t>
      </w:r>
      <w:proofErr w:type="spellStart"/>
      <w:r w:rsidRPr="00093EF7">
        <w:rPr>
          <w:rFonts w:asciiTheme="majorBidi" w:hAnsiTheme="majorBidi" w:cstheme="majorBidi"/>
          <w:sz w:val="28"/>
          <w:szCs w:val="28"/>
        </w:rPr>
        <w:t>B.Sc</w:t>
      </w:r>
      <w:proofErr w:type="spellEnd"/>
      <w:r w:rsidRPr="00093EF7">
        <w:rPr>
          <w:rFonts w:asciiTheme="majorBidi" w:hAnsiTheme="majorBidi" w:cstheme="majorBidi"/>
          <w:sz w:val="28"/>
          <w:szCs w:val="28"/>
        </w:rPr>
        <w:t xml:space="preserve"> in Chemical Engineering</w:t>
      </w:r>
    </w:p>
    <w:p w:rsidR="000A3F2C" w:rsidRDefault="000A3F2C" w:rsidP="003003E9">
      <w:pPr>
        <w:jc w:val="center"/>
        <w:rPr>
          <w:rFonts w:ascii="Comic Sans MS" w:hAnsi="Comic Sans MS" w:cstheme="majorBidi"/>
          <w:b/>
          <w:bCs/>
          <w:sz w:val="28"/>
          <w:szCs w:val="28"/>
        </w:rPr>
        <w:sectPr w:rsidR="000A3F2C" w:rsidSect="00856DBD">
          <w:footerReference w:type="default" r:id="rId11"/>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3003E9" w:rsidRPr="00093EF7" w:rsidRDefault="003003E9" w:rsidP="003003E9">
      <w:pPr>
        <w:jc w:val="center"/>
        <w:rPr>
          <w:rFonts w:ascii="Comic Sans MS" w:hAnsi="Comic Sans MS" w:cstheme="majorBidi"/>
          <w:b/>
          <w:bCs/>
          <w:sz w:val="28"/>
          <w:szCs w:val="28"/>
          <w:rtl/>
        </w:rPr>
      </w:pPr>
      <w:r w:rsidRPr="00093EF7">
        <w:rPr>
          <w:rFonts w:ascii="Comic Sans MS" w:hAnsi="Comic Sans MS" w:cstheme="majorBidi"/>
          <w:b/>
          <w:bCs/>
          <w:sz w:val="28"/>
          <w:szCs w:val="28"/>
        </w:rPr>
        <w:lastRenderedPageBreak/>
        <w:t>Acknowledgment</w:t>
      </w:r>
    </w:p>
    <w:p w:rsidR="003003E9" w:rsidRPr="00093EF7" w:rsidRDefault="003003E9" w:rsidP="003003E9">
      <w:pPr>
        <w:spacing w:line="360" w:lineRule="auto"/>
        <w:jc w:val="right"/>
        <w:rPr>
          <w:rFonts w:ascii="Comic Sans MS" w:eastAsia="Times New Roman" w:hAnsi="Comic Sans MS" w:cstheme="majorBidi"/>
          <w:sz w:val="24"/>
          <w:szCs w:val="24"/>
        </w:rPr>
      </w:pPr>
    </w:p>
    <w:p w:rsidR="003003E9" w:rsidRPr="00093EF7" w:rsidRDefault="003003E9" w:rsidP="003003E9">
      <w:pPr>
        <w:spacing w:line="360" w:lineRule="auto"/>
        <w:jc w:val="both"/>
        <w:rPr>
          <w:rFonts w:ascii="Comic Sans MS" w:hAnsi="Comic Sans MS" w:cstheme="majorBidi"/>
          <w:sz w:val="24"/>
          <w:szCs w:val="24"/>
        </w:rPr>
      </w:pPr>
      <w:r w:rsidRPr="00093EF7">
        <w:rPr>
          <w:rFonts w:ascii="Comic Sans MS" w:hAnsi="Comic Sans MS" w:cstheme="majorBidi"/>
          <w:sz w:val="24"/>
          <w:szCs w:val="24"/>
        </w:rPr>
        <w:t xml:space="preserve">Praise </w:t>
      </w:r>
      <w:proofErr w:type="gramStart"/>
      <w:r w:rsidRPr="00093EF7">
        <w:rPr>
          <w:rFonts w:ascii="Comic Sans MS" w:hAnsi="Comic Sans MS" w:cstheme="majorBidi"/>
          <w:sz w:val="24"/>
          <w:szCs w:val="24"/>
        </w:rPr>
        <w:t>be</w:t>
      </w:r>
      <w:proofErr w:type="gramEnd"/>
      <w:r w:rsidRPr="00093EF7">
        <w:rPr>
          <w:rFonts w:ascii="Comic Sans MS" w:hAnsi="Comic Sans MS" w:cstheme="majorBidi"/>
          <w:sz w:val="24"/>
          <w:szCs w:val="24"/>
        </w:rPr>
        <w:t xml:space="preserve"> to Allah the Almighty, for he gave us the power, and created the circumstances, that enabled us to do this work.</w:t>
      </w:r>
      <w:r w:rsidRPr="00093EF7">
        <w:rPr>
          <w:rFonts w:ascii="Comic Sans MS" w:hAnsi="Comic Sans MS" w:cstheme="majorBidi"/>
          <w:sz w:val="24"/>
          <w:szCs w:val="24"/>
        </w:rPr>
        <w:br/>
        <w:t xml:space="preserve">To those candles who continuously enlighten our way even in the darkness moments, our parents who are for the sake of our success, ready sacrifice whatever they have. </w:t>
      </w:r>
    </w:p>
    <w:p w:rsidR="003003E9" w:rsidRPr="00093EF7" w:rsidRDefault="003003E9" w:rsidP="003003E9">
      <w:pPr>
        <w:spacing w:line="360" w:lineRule="auto"/>
        <w:jc w:val="both"/>
        <w:rPr>
          <w:rFonts w:ascii="Comic Sans MS" w:hAnsi="Comic Sans MS" w:cstheme="majorBidi"/>
          <w:sz w:val="24"/>
          <w:szCs w:val="24"/>
        </w:rPr>
      </w:pPr>
      <w:r w:rsidRPr="00093EF7">
        <w:rPr>
          <w:rFonts w:ascii="Comic Sans MS" w:hAnsi="Comic Sans MS" w:cstheme="majorBidi"/>
          <w:sz w:val="24"/>
          <w:szCs w:val="24"/>
        </w:rPr>
        <w:t xml:space="preserve">To the ideal supervisor , Prof. </w:t>
      </w:r>
      <w:proofErr w:type="spellStart"/>
      <w:r w:rsidRPr="00093EF7">
        <w:rPr>
          <w:rFonts w:ascii="Comic Sans MS" w:hAnsi="Comic Sans MS" w:cstheme="majorBidi"/>
          <w:sz w:val="24"/>
          <w:szCs w:val="24"/>
        </w:rPr>
        <w:t>Amer</w:t>
      </w:r>
      <w:proofErr w:type="spellEnd"/>
      <w:r w:rsidRPr="00093EF7">
        <w:rPr>
          <w:rFonts w:ascii="Comic Sans MS" w:hAnsi="Comic Sans MS" w:cstheme="majorBidi"/>
          <w:sz w:val="24"/>
          <w:szCs w:val="24"/>
        </w:rPr>
        <w:t xml:space="preserve"> El-</w:t>
      </w:r>
      <w:proofErr w:type="spellStart"/>
      <w:r w:rsidRPr="00093EF7">
        <w:rPr>
          <w:rFonts w:ascii="Comic Sans MS" w:hAnsi="Comic Sans MS" w:cstheme="majorBidi"/>
          <w:sz w:val="24"/>
          <w:szCs w:val="24"/>
        </w:rPr>
        <w:t>Hamouz</w:t>
      </w:r>
      <w:proofErr w:type="spellEnd"/>
      <w:r w:rsidRPr="00093EF7">
        <w:rPr>
          <w:rFonts w:ascii="Comic Sans MS" w:hAnsi="Comic Sans MS" w:cstheme="majorBidi"/>
          <w:sz w:val="24"/>
          <w:szCs w:val="24"/>
        </w:rPr>
        <w:t xml:space="preserve"> who learns us the real meaning of science and research and improves our skills as a future chemical engineers  and who would have never accepted anything less than our best efforts, for that, We thank him very much .</w:t>
      </w:r>
    </w:p>
    <w:p w:rsidR="003003E9" w:rsidRPr="00093EF7" w:rsidRDefault="003003E9" w:rsidP="003003E9">
      <w:pPr>
        <w:pStyle w:val="NormalWeb"/>
        <w:spacing w:before="0" w:beforeAutospacing="0" w:after="360" w:afterAutospacing="0" w:line="360" w:lineRule="auto"/>
        <w:jc w:val="both"/>
        <w:textAlignment w:val="baseline"/>
        <w:rPr>
          <w:rFonts w:ascii="Comic Sans MS" w:hAnsi="Comic Sans MS" w:cstheme="majorBidi"/>
          <w:rtl/>
        </w:rPr>
      </w:pPr>
      <w:r w:rsidRPr="00093EF7">
        <w:rPr>
          <w:rFonts w:ascii="Comic Sans MS" w:hAnsi="Comic Sans MS" w:cstheme="majorBidi"/>
        </w:rPr>
        <w:t xml:space="preserve">We would like to express our deepest appreciation to Prof. </w:t>
      </w:r>
      <w:proofErr w:type="spellStart"/>
      <w:r w:rsidRPr="00093EF7">
        <w:rPr>
          <w:rFonts w:ascii="Comic Sans MS" w:hAnsi="Comic Sans MS" w:cstheme="majorBidi"/>
        </w:rPr>
        <w:t>Shehdi</w:t>
      </w:r>
      <w:proofErr w:type="spellEnd"/>
      <w:r w:rsidRPr="00093EF7">
        <w:rPr>
          <w:rFonts w:ascii="Comic Sans MS" w:hAnsi="Comic Sans MS" w:cstheme="majorBidi"/>
        </w:rPr>
        <w:t xml:space="preserve"> </w:t>
      </w:r>
      <w:proofErr w:type="spellStart"/>
      <w:r w:rsidRPr="00093EF7">
        <w:rPr>
          <w:rFonts w:ascii="Comic Sans MS" w:hAnsi="Comic Sans MS" w:cstheme="majorBidi"/>
        </w:rPr>
        <w:t>Joudeh</w:t>
      </w:r>
      <w:proofErr w:type="spellEnd"/>
      <w:r w:rsidRPr="00093EF7">
        <w:rPr>
          <w:rFonts w:ascii="Comic Sans MS" w:hAnsi="Comic Sans MS" w:cstheme="majorBidi"/>
        </w:rPr>
        <w:t xml:space="preserve"> who generously helps and supports us in this project, as well as his precious time.</w:t>
      </w:r>
    </w:p>
    <w:p w:rsidR="003003E9" w:rsidRPr="00093EF7" w:rsidRDefault="003003E9" w:rsidP="003003E9">
      <w:pPr>
        <w:spacing w:after="0" w:line="360" w:lineRule="auto"/>
        <w:jc w:val="both"/>
        <w:rPr>
          <w:rFonts w:ascii="Comic Sans MS" w:hAnsi="Comic Sans MS" w:cstheme="majorBidi"/>
          <w:sz w:val="24"/>
          <w:szCs w:val="24"/>
        </w:rPr>
      </w:pPr>
      <w:r w:rsidRPr="00093EF7">
        <w:rPr>
          <w:rFonts w:ascii="Comic Sans MS" w:eastAsia="Times New Roman" w:hAnsi="Comic Sans MS" w:cstheme="majorBidi"/>
          <w:sz w:val="24"/>
          <w:szCs w:val="24"/>
        </w:rPr>
        <w:t xml:space="preserve">I would like to express my special gratitude and thanks </w:t>
      </w:r>
      <w:r w:rsidRPr="00093EF7">
        <w:rPr>
          <w:rFonts w:ascii="Comic Sans MS" w:hAnsi="Comic Sans MS" w:cstheme="majorBidi"/>
          <w:sz w:val="24"/>
          <w:szCs w:val="24"/>
        </w:rPr>
        <w:t>to other chemical department members, who learn and motivate us during the five years.</w:t>
      </w:r>
    </w:p>
    <w:p w:rsidR="003003E9" w:rsidRPr="00093EF7" w:rsidRDefault="003003E9" w:rsidP="003003E9">
      <w:pPr>
        <w:spacing w:after="0" w:line="360" w:lineRule="auto"/>
        <w:jc w:val="both"/>
        <w:rPr>
          <w:rFonts w:ascii="Comic Sans MS" w:hAnsi="Comic Sans MS" w:cstheme="majorBidi"/>
          <w:sz w:val="24"/>
          <w:szCs w:val="24"/>
        </w:rPr>
      </w:pPr>
    </w:p>
    <w:p w:rsidR="003003E9" w:rsidRPr="00093EF7" w:rsidRDefault="003003E9" w:rsidP="003003E9">
      <w:pPr>
        <w:spacing w:line="360" w:lineRule="auto"/>
        <w:jc w:val="both"/>
        <w:rPr>
          <w:rFonts w:ascii="Comic Sans MS" w:hAnsi="Comic Sans MS" w:cstheme="majorBidi"/>
          <w:sz w:val="24"/>
          <w:szCs w:val="24"/>
        </w:rPr>
      </w:pPr>
      <w:r w:rsidRPr="00093EF7">
        <w:rPr>
          <w:rFonts w:ascii="Comic Sans MS" w:hAnsi="Comic Sans MS" w:cstheme="majorBidi"/>
          <w:sz w:val="24"/>
          <w:szCs w:val="24"/>
        </w:rPr>
        <w:t>To all the students in chemical engineering department generally and our friends especially we present our work.</w:t>
      </w:r>
    </w:p>
    <w:p w:rsidR="003003E9" w:rsidRPr="00093EF7" w:rsidRDefault="003003E9" w:rsidP="003003E9">
      <w:pPr>
        <w:spacing w:after="0" w:line="360" w:lineRule="auto"/>
        <w:jc w:val="both"/>
        <w:rPr>
          <w:rFonts w:ascii="Comic Sans MS" w:hAnsi="Comic Sans MS" w:cstheme="majorBidi"/>
          <w:sz w:val="24"/>
          <w:szCs w:val="24"/>
        </w:rPr>
      </w:pPr>
    </w:p>
    <w:p w:rsidR="003003E9" w:rsidRPr="00093EF7" w:rsidRDefault="003003E9" w:rsidP="003003E9">
      <w:pPr>
        <w:jc w:val="right"/>
        <w:rPr>
          <w:rFonts w:asciiTheme="majorBidi" w:hAnsiTheme="majorBidi" w:cstheme="majorBidi"/>
          <w:rtl/>
        </w:rPr>
      </w:pPr>
    </w:p>
    <w:p w:rsidR="003003E9" w:rsidRPr="00093EF7" w:rsidRDefault="003003E9" w:rsidP="003003E9">
      <w:pPr>
        <w:spacing w:line="360" w:lineRule="auto"/>
        <w:jc w:val="center"/>
        <w:rPr>
          <w:rFonts w:asciiTheme="majorBidi" w:hAnsiTheme="majorBidi" w:cstheme="majorBidi"/>
          <w:b/>
          <w:bCs/>
          <w:sz w:val="32"/>
          <w:szCs w:val="32"/>
        </w:rPr>
      </w:pPr>
    </w:p>
    <w:p w:rsidR="003003E9" w:rsidRPr="00093EF7" w:rsidRDefault="003003E9" w:rsidP="003003E9">
      <w:pPr>
        <w:spacing w:line="360" w:lineRule="auto"/>
        <w:jc w:val="center"/>
        <w:rPr>
          <w:rFonts w:asciiTheme="majorBidi" w:hAnsiTheme="majorBidi" w:cstheme="majorBidi"/>
          <w:b/>
          <w:bCs/>
          <w:sz w:val="32"/>
          <w:szCs w:val="32"/>
        </w:rPr>
      </w:pPr>
    </w:p>
    <w:p w:rsidR="003003E9" w:rsidRPr="00093EF7" w:rsidRDefault="003003E9" w:rsidP="003003E9">
      <w:pPr>
        <w:spacing w:line="360" w:lineRule="auto"/>
        <w:jc w:val="center"/>
        <w:rPr>
          <w:rFonts w:asciiTheme="majorBidi" w:hAnsiTheme="majorBidi" w:cstheme="majorBidi"/>
          <w:b/>
          <w:bCs/>
          <w:sz w:val="32"/>
          <w:szCs w:val="32"/>
        </w:rPr>
      </w:pPr>
      <w:r w:rsidRPr="00093EF7">
        <w:rPr>
          <w:rFonts w:asciiTheme="majorBidi" w:hAnsiTheme="majorBidi" w:cstheme="majorBidi"/>
          <w:b/>
          <w:bCs/>
          <w:sz w:val="32"/>
          <w:szCs w:val="32"/>
        </w:rPr>
        <w:lastRenderedPageBreak/>
        <w:t>Abstract</w:t>
      </w:r>
    </w:p>
    <w:p w:rsidR="003003E9" w:rsidRPr="00093EF7" w:rsidRDefault="003003E9" w:rsidP="003003E9">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The project is based on a previous project “The Preparation of Palestinian Standard for Floor Cleaning Gel” taking the recommendations and findings on the ratio of pine oil/LABS as a start concentrations for the project. According to the rapid increase in the cost of the pine oil, there is a necessity to produce the floor cleaning gel with a lower cost and with same or better efficiency, and finding a suitable replacement of pine oil if any exist. This need is based on the actual market volume of floor cleanin</w:t>
      </w:r>
      <w:r w:rsidR="009B4F30">
        <w:rPr>
          <w:rFonts w:asciiTheme="majorBidi" w:hAnsiTheme="majorBidi" w:cstheme="majorBidi"/>
          <w:sz w:val="24"/>
          <w:szCs w:val="24"/>
        </w:rPr>
        <w:t>g gel which is approximately 670</w:t>
      </w:r>
      <w:r w:rsidRPr="00093EF7">
        <w:rPr>
          <w:rFonts w:asciiTheme="majorBidi" w:hAnsiTheme="majorBidi" w:cstheme="majorBidi"/>
          <w:sz w:val="24"/>
          <w:szCs w:val="24"/>
        </w:rPr>
        <w:t>0 tons per year; so it is worth to study how one can lower cleaning gel main ingredients cost.</w:t>
      </w:r>
    </w:p>
    <w:p w:rsidR="003003E9" w:rsidRPr="00093EF7" w:rsidRDefault="003003E9" w:rsidP="003003E9">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To achieve this, a systematic experimental approach was carried out</w:t>
      </w:r>
      <w:r w:rsidR="009B4F30">
        <w:rPr>
          <w:rFonts w:asciiTheme="majorBidi" w:hAnsiTheme="majorBidi" w:cstheme="majorBidi"/>
          <w:sz w:val="24"/>
          <w:szCs w:val="24"/>
        </w:rPr>
        <w:t xml:space="preserve"> where</w:t>
      </w:r>
      <w:bookmarkStart w:id="0" w:name="_GoBack"/>
      <w:bookmarkEnd w:id="0"/>
      <w:r w:rsidRPr="00093EF7">
        <w:rPr>
          <w:rFonts w:asciiTheme="majorBidi" w:hAnsiTheme="majorBidi" w:cstheme="majorBidi"/>
          <w:sz w:val="24"/>
          <w:szCs w:val="24"/>
        </w:rPr>
        <w:t xml:space="preserve"> cleaning gel samples were produced in the laboratory at different LABS to pine oil ratio. To modify the floor cleaning gel, abrasive materials were added. A pine oil free cream hard surface cleaner was prepared but proved to be separable.</w:t>
      </w:r>
    </w:p>
    <w:p w:rsidR="003003E9" w:rsidRPr="00093EF7" w:rsidRDefault="003003E9" w:rsidP="003003E9">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In order to evaluate the cleaning efficiency and performance of the gel for contaminated soil tile </w:t>
      </w:r>
      <w:r w:rsidR="0028090C" w:rsidRPr="00093EF7">
        <w:rPr>
          <w:rFonts w:asciiTheme="majorBidi" w:hAnsiTheme="majorBidi" w:cstheme="majorBidi"/>
          <w:sz w:val="24"/>
          <w:szCs w:val="24"/>
        </w:rPr>
        <w:t>a straight line appar</w:t>
      </w:r>
      <w:r w:rsidR="006D21C4" w:rsidRPr="00093EF7">
        <w:rPr>
          <w:rFonts w:asciiTheme="majorBidi" w:hAnsiTheme="majorBidi" w:cstheme="majorBidi"/>
          <w:sz w:val="24"/>
          <w:szCs w:val="24"/>
        </w:rPr>
        <w:t>atus</w:t>
      </w:r>
      <w:r w:rsidRPr="00093EF7">
        <w:rPr>
          <w:rFonts w:asciiTheme="majorBidi" w:hAnsiTheme="majorBidi" w:cstheme="majorBidi"/>
          <w:sz w:val="24"/>
          <w:szCs w:val="24"/>
        </w:rPr>
        <w:t xml:space="preserve"> was used and the surface tension of cleaning gel solution was measured. The surface activity concept was used to test the performance of the gel at different cleaning </w:t>
      </w:r>
      <w:proofErr w:type="gramStart"/>
      <w:r w:rsidRPr="00093EF7">
        <w:rPr>
          <w:rFonts w:asciiTheme="majorBidi" w:hAnsiTheme="majorBidi" w:cstheme="majorBidi"/>
          <w:sz w:val="24"/>
          <w:szCs w:val="24"/>
        </w:rPr>
        <w:t>cycle</w:t>
      </w:r>
      <w:proofErr w:type="gramEnd"/>
      <w:r w:rsidRPr="00093EF7">
        <w:rPr>
          <w:rFonts w:asciiTheme="majorBidi" w:hAnsiTheme="majorBidi" w:cstheme="majorBidi"/>
          <w:sz w:val="24"/>
          <w:szCs w:val="24"/>
        </w:rPr>
        <w:t xml:space="preserve"> times.</w:t>
      </w:r>
    </w:p>
    <w:p w:rsidR="003003E9" w:rsidRPr="00093EF7" w:rsidRDefault="003003E9" w:rsidP="003003E9">
      <w:pPr>
        <w:spacing w:line="360" w:lineRule="auto"/>
        <w:jc w:val="both"/>
        <w:rPr>
          <w:rFonts w:asciiTheme="majorBidi" w:hAnsiTheme="majorBidi" w:cstheme="majorBidi"/>
          <w:sz w:val="24"/>
          <w:szCs w:val="24"/>
          <w:rtl/>
          <w:lang w:bidi="ar-LB"/>
        </w:rPr>
      </w:pPr>
      <w:r w:rsidRPr="00093EF7">
        <w:rPr>
          <w:rFonts w:asciiTheme="majorBidi" w:hAnsiTheme="majorBidi" w:cstheme="majorBidi"/>
          <w:sz w:val="24"/>
          <w:szCs w:val="24"/>
        </w:rPr>
        <w:t>All modifications carried out on all samples were based on information taken from open literatures and the Palestinian Standard Institute (PSI) for any regulations and information of a standard floor cleaning gel.</w:t>
      </w:r>
    </w:p>
    <w:p w:rsidR="003003E9" w:rsidRPr="00093EF7" w:rsidRDefault="003003E9" w:rsidP="003003E9">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 Results out of this project show that the concentration of the pine oil can be reduced to a half of what was found in the previous project (5wt% to 2.5 </w:t>
      </w:r>
      <w:proofErr w:type="spellStart"/>
      <w:r w:rsidRPr="00093EF7">
        <w:rPr>
          <w:rFonts w:asciiTheme="majorBidi" w:hAnsiTheme="majorBidi" w:cstheme="majorBidi"/>
          <w:sz w:val="24"/>
          <w:szCs w:val="24"/>
        </w:rPr>
        <w:t>wt</w:t>
      </w:r>
      <w:proofErr w:type="spellEnd"/>
      <w:r w:rsidRPr="00093EF7">
        <w:rPr>
          <w:rFonts w:asciiTheme="majorBidi" w:hAnsiTheme="majorBidi" w:cstheme="majorBidi"/>
          <w:sz w:val="24"/>
          <w:szCs w:val="24"/>
        </w:rPr>
        <w:t xml:space="preserve"> %). This was supported by measuring the critical micelle concentration ‘</w:t>
      </w:r>
      <w:proofErr w:type="spellStart"/>
      <w:r w:rsidRPr="00093EF7">
        <w:rPr>
          <w:rFonts w:asciiTheme="majorBidi" w:hAnsiTheme="majorBidi" w:cstheme="majorBidi"/>
          <w:sz w:val="24"/>
          <w:szCs w:val="24"/>
        </w:rPr>
        <w:t>cmc</w:t>
      </w:r>
      <w:proofErr w:type="spellEnd"/>
      <w:r w:rsidRPr="00093EF7">
        <w:rPr>
          <w:rFonts w:asciiTheme="majorBidi" w:hAnsiTheme="majorBidi" w:cstheme="majorBidi"/>
          <w:sz w:val="24"/>
          <w:szCs w:val="24"/>
        </w:rPr>
        <w:t>’ of the gel which was found to be 310 ppm.</w:t>
      </w:r>
    </w:p>
    <w:p w:rsidR="003003E9" w:rsidRPr="00093EF7" w:rsidRDefault="003003E9" w:rsidP="003003E9">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A comparison of the cleaning effic</w:t>
      </w:r>
      <w:r w:rsidR="00A81565">
        <w:rPr>
          <w:rFonts w:asciiTheme="majorBidi" w:hAnsiTheme="majorBidi" w:cstheme="majorBidi"/>
          <w:sz w:val="24"/>
          <w:szCs w:val="24"/>
        </w:rPr>
        <w:t xml:space="preserve">iency of the prepared sample with </w:t>
      </w:r>
      <w:r w:rsidRPr="00093EF7">
        <w:rPr>
          <w:rFonts w:asciiTheme="majorBidi" w:hAnsiTheme="majorBidi" w:cstheme="majorBidi"/>
          <w:sz w:val="24"/>
          <w:szCs w:val="24"/>
        </w:rPr>
        <w:t>a commercial product was carried out under variable cleaning cycle time</w:t>
      </w:r>
      <w:r w:rsidR="00A81565">
        <w:rPr>
          <w:rFonts w:asciiTheme="majorBidi" w:hAnsiTheme="majorBidi" w:cstheme="majorBidi"/>
          <w:sz w:val="24"/>
          <w:szCs w:val="24"/>
        </w:rPr>
        <w:t>s</w:t>
      </w:r>
      <w:r w:rsidRPr="00093EF7">
        <w:rPr>
          <w:rFonts w:asciiTheme="majorBidi" w:hAnsiTheme="majorBidi" w:cstheme="majorBidi"/>
          <w:sz w:val="24"/>
          <w:szCs w:val="24"/>
        </w:rPr>
        <w:t xml:space="preserve">. It was found that if number of cycle time increases, more reduction of surface tension were found. </w:t>
      </w:r>
    </w:p>
    <w:p w:rsidR="00C90628" w:rsidRPr="00093EF7" w:rsidRDefault="00C90628" w:rsidP="003003E9">
      <w:pPr>
        <w:spacing w:line="360" w:lineRule="auto"/>
        <w:jc w:val="both"/>
        <w:rPr>
          <w:rFonts w:asciiTheme="majorBidi" w:hAnsiTheme="majorBidi" w:cstheme="majorBidi"/>
          <w:sz w:val="24"/>
          <w:szCs w:val="24"/>
        </w:rPr>
      </w:pPr>
    </w:p>
    <w:p w:rsidR="004D250E" w:rsidRPr="00093EF7" w:rsidRDefault="004D250E" w:rsidP="004D250E">
      <w:pPr>
        <w:rPr>
          <w:rFonts w:asciiTheme="majorBidi" w:hAnsiTheme="majorBidi" w:cstheme="majorBidi"/>
        </w:rPr>
      </w:pPr>
    </w:p>
    <w:p w:rsidR="004D250E" w:rsidRPr="00093EF7" w:rsidRDefault="004D250E" w:rsidP="004D250E">
      <w:pPr>
        <w:pStyle w:val="TOC1"/>
      </w:pPr>
      <w:r w:rsidRPr="00093EF7">
        <w:lastRenderedPageBreak/>
        <w:t>Table of content</w:t>
      </w:r>
    </w:p>
    <w:p w:rsidR="004D250E" w:rsidRPr="00093EF7" w:rsidRDefault="004D250E" w:rsidP="00DE7895">
      <w:pPr>
        <w:shd w:val="clear" w:color="auto" w:fill="FFFFFF" w:themeFill="background1"/>
        <w:rPr>
          <w:rFonts w:asciiTheme="majorBidi" w:hAnsiTheme="majorBidi" w:cstheme="majorBidi"/>
          <w:b/>
          <w:bCs/>
          <w:sz w:val="24"/>
          <w:szCs w:val="24"/>
        </w:rPr>
      </w:pPr>
      <w:r w:rsidRPr="00093EF7">
        <w:rPr>
          <w:rFonts w:asciiTheme="majorBidi" w:hAnsiTheme="majorBidi" w:cstheme="majorBidi"/>
          <w:b/>
          <w:bCs/>
          <w:sz w:val="24"/>
          <w:szCs w:val="24"/>
        </w:rPr>
        <w:t xml:space="preserve">Abstract </w:t>
      </w:r>
    </w:p>
    <w:p w:rsidR="004D250E" w:rsidRPr="00DE7895" w:rsidRDefault="0066487A" w:rsidP="00DE7895">
      <w:pPr>
        <w:pStyle w:val="TOC1"/>
        <w:shd w:val="clear" w:color="auto" w:fill="FFFFFF" w:themeFill="background1"/>
        <w:rPr>
          <w:rFonts w:eastAsiaTheme="minorEastAsia"/>
          <w:noProof/>
        </w:rPr>
      </w:pPr>
      <w:r w:rsidRPr="00093EF7">
        <w:rPr>
          <w:sz w:val="24"/>
          <w:szCs w:val="24"/>
        </w:rPr>
        <w:fldChar w:fldCharType="begin"/>
      </w:r>
      <w:r w:rsidR="004D250E" w:rsidRPr="00093EF7">
        <w:rPr>
          <w:sz w:val="24"/>
          <w:szCs w:val="24"/>
        </w:rPr>
        <w:instrText xml:space="preserve"> TOC \o "1-3" \h \z \u </w:instrText>
      </w:r>
      <w:r w:rsidRPr="00093EF7">
        <w:rPr>
          <w:sz w:val="24"/>
          <w:szCs w:val="24"/>
        </w:rPr>
        <w:fldChar w:fldCharType="separate"/>
      </w:r>
      <w:hyperlink w:anchor="_Toc252214227" w:history="1">
        <w:r w:rsidR="004D250E" w:rsidRPr="00DE7895">
          <w:rPr>
            <w:rStyle w:val="Hyperlink"/>
            <w:noProof/>
          </w:rPr>
          <w:t>Chapter One  INTRODUCTION</w:t>
        </w:r>
        <w:r w:rsidR="004D250E" w:rsidRPr="00DE7895">
          <w:rPr>
            <w:noProof/>
            <w:webHidden/>
          </w:rPr>
          <w:tab/>
        </w:r>
        <w:r w:rsidRPr="00DE7895">
          <w:rPr>
            <w:noProof/>
            <w:webHidden/>
          </w:rPr>
          <w:fldChar w:fldCharType="begin"/>
        </w:r>
        <w:r w:rsidR="004D250E" w:rsidRPr="00DE7895">
          <w:rPr>
            <w:noProof/>
            <w:webHidden/>
          </w:rPr>
          <w:instrText xml:space="preserve"> PAGEREF _Toc252214227 \h </w:instrText>
        </w:r>
        <w:r w:rsidRPr="00DE7895">
          <w:rPr>
            <w:noProof/>
            <w:webHidden/>
          </w:rPr>
        </w:r>
        <w:r w:rsidRPr="00DE7895">
          <w:rPr>
            <w:noProof/>
            <w:webHidden/>
          </w:rPr>
          <w:fldChar w:fldCharType="separate"/>
        </w:r>
        <w:r w:rsidR="00845288">
          <w:rPr>
            <w:noProof/>
            <w:webHidden/>
          </w:rPr>
          <w:t>1</w:t>
        </w:r>
        <w:r w:rsidRPr="00DE7895">
          <w:rPr>
            <w:noProof/>
            <w:webHidden/>
          </w:rPr>
          <w:fldChar w:fldCharType="end"/>
        </w:r>
      </w:hyperlink>
    </w:p>
    <w:p w:rsidR="004D250E" w:rsidRPr="00DE7895" w:rsidRDefault="009B4F30" w:rsidP="00DE7895">
      <w:pPr>
        <w:pStyle w:val="TOC2"/>
        <w:shd w:val="clear" w:color="auto" w:fill="FFFFFF" w:themeFill="background1"/>
        <w:tabs>
          <w:tab w:val="left" w:pos="880"/>
          <w:tab w:val="right" w:leader="dot" w:pos="9350"/>
        </w:tabs>
        <w:rPr>
          <w:rFonts w:asciiTheme="majorBidi" w:eastAsiaTheme="minorEastAsia" w:hAnsiTheme="majorBidi" w:cstheme="majorBidi"/>
          <w:noProof/>
        </w:rPr>
      </w:pPr>
      <w:hyperlink w:anchor="_Toc252214228" w:history="1">
        <w:r w:rsidR="004D250E" w:rsidRPr="00DE7895">
          <w:rPr>
            <w:rStyle w:val="Hyperlink"/>
            <w:rFonts w:asciiTheme="majorBidi" w:hAnsiTheme="majorBidi" w:cstheme="majorBidi"/>
            <w:noProof/>
          </w:rPr>
          <w:t>1.1.</w:t>
        </w:r>
        <w:r w:rsidR="004D250E" w:rsidRPr="00DE7895">
          <w:rPr>
            <w:rFonts w:asciiTheme="majorBidi" w:eastAsiaTheme="minorEastAsia" w:hAnsiTheme="majorBidi" w:cstheme="majorBidi"/>
            <w:noProof/>
          </w:rPr>
          <w:tab/>
        </w:r>
        <w:r w:rsidR="004D250E" w:rsidRPr="00DE7895">
          <w:rPr>
            <w:rStyle w:val="Hyperlink"/>
            <w:rFonts w:asciiTheme="majorBidi" w:hAnsiTheme="majorBidi" w:cstheme="majorBidi"/>
            <w:noProof/>
          </w:rPr>
          <w:t>Study Problem</w:t>
        </w:r>
        <w:r w:rsidR="004D250E" w:rsidRPr="00DE7895">
          <w:rPr>
            <w:rFonts w:asciiTheme="majorBidi" w:hAnsiTheme="majorBidi" w:cstheme="majorBidi"/>
            <w:noProof/>
            <w:webHidden/>
          </w:rPr>
          <w:tab/>
        </w:r>
        <w:r w:rsidR="0066487A" w:rsidRPr="00DE7895">
          <w:rPr>
            <w:rFonts w:asciiTheme="majorBidi" w:hAnsiTheme="majorBidi" w:cstheme="majorBidi"/>
            <w:noProof/>
            <w:webHidden/>
          </w:rPr>
          <w:fldChar w:fldCharType="begin"/>
        </w:r>
        <w:r w:rsidR="004D250E" w:rsidRPr="00DE7895">
          <w:rPr>
            <w:rFonts w:asciiTheme="majorBidi" w:hAnsiTheme="majorBidi" w:cstheme="majorBidi"/>
            <w:noProof/>
            <w:webHidden/>
          </w:rPr>
          <w:instrText xml:space="preserve"> PAGEREF _Toc252214228 \h </w:instrText>
        </w:r>
        <w:r w:rsidR="0066487A" w:rsidRPr="00DE7895">
          <w:rPr>
            <w:rFonts w:asciiTheme="majorBidi" w:hAnsiTheme="majorBidi" w:cstheme="majorBidi"/>
            <w:noProof/>
            <w:webHidden/>
          </w:rPr>
        </w:r>
        <w:r w:rsidR="0066487A" w:rsidRPr="00DE7895">
          <w:rPr>
            <w:rFonts w:asciiTheme="majorBidi" w:hAnsiTheme="majorBidi" w:cstheme="majorBidi"/>
            <w:noProof/>
            <w:webHidden/>
          </w:rPr>
          <w:fldChar w:fldCharType="separate"/>
        </w:r>
        <w:r w:rsidR="00845288">
          <w:rPr>
            <w:rFonts w:asciiTheme="majorBidi" w:hAnsiTheme="majorBidi" w:cstheme="majorBidi"/>
            <w:noProof/>
            <w:webHidden/>
          </w:rPr>
          <w:t>1</w:t>
        </w:r>
        <w:r w:rsidR="0066487A" w:rsidRPr="00DE7895">
          <w:rPr>
            <w:rFonts w:asciiTheme="majorBidi" w:hAnsiTheme="majorBidi" w:cstheme="majorBidi"/>
            <w:noProof/>
            <w:webHidden/>
          </w:rPr>
          <w:fldChar w:fldCharType="end"/>
        </w:r>
      </w:hyperlink>
    </w:p>
    <w:p w:rsidR="004D250E" w:rsidRPr="00DE7895" w:rsidRDefault="009B4F30" w:rsidP="00DE7895">
      <w:pPr>
        <w:pStyle w:val="TOC2"/>
        <w:shd w:val="clear" w:color="auto" w:fill="FFFFFF" w:themeFill="background1"/>
        <w:tabs>
          <w:tab w:val="left" w:pos="880"/>
          <w:tab w:val="right" w:leader="dot" w:pos="9350"/>
        </w:tabs>
        <w:rPr>
          <w:rFonts w:asciiTheme="majorBidi" w:eastAsiaTheme="minorEastAsia" w:hAnsiTheme="majorBidi" w:cstheme="majorBidi"/>
          <w:noProof/>
        </w:rPr>
      </w:pPr>
      <w:hyperlink w:anchor="_Toc252214229" w:history="1">
        <w:r w:rsidR="004D250E" w:rsidRPr="00DE7895">
          <w:rPr>
            <w:rStyle w:val="Hyperlink"/>
            <w:rFonts w:asciiTheme="majorBidi" w:hAnsiTheme="majorBidi" w:cstheme="majorBidi"/>
            <w:noProof/>
          </w:rPr>
          <w:t>1.2.</w:t>
        </w:r>
        <w:r w:rsidR="004D250E" w:rsidRPr="00DE7895">
          <w:rPr>
            <w:rFonts w:asciiTheme="majorBidi" w:eastAsiaTheme="minorEastAsia" w:hAnsiTheme="majorBidi" w:cstheme="majorBidi"/>
            <w:noProof/>
          </w:rPr>
          <w:tab/>
        </w:r>
        <w:r w:rsidR="004D250E" w:rsidRPr="00DE7895">
          <w:rPr>
            <w:rStyle w:val="Hyperlink"/>
            <w:rFonts w:asciiTheme="majorBidi" w:hAnsiTheme="majorBidi" w:cstheme="majorBidi"/>
            <w:noProof/>
          </w:rPr>
          <w:t>Main Goals</w:t>
        </w:r>
        <w:r w:rsidR="004D250E" w:rsidRPr="00DE7895">
          <w:rPr>
            <w:rFonts w:asciiTheme="majorBidi" w:hAnsiTheme="majorBidi" w:cstheme="majorBidi"/>
            <w:noProof/>
            <w:webHidden/>
          </w:rPr>
          <w:tab/>
        </w:r>
        <w:r w:rsidR="0066487A" w:rsidRPr="00DE7895">
          <w:rPr>
            <w:rFonts w:asciiTheme="majorBidi" w:hAnsiTheme="majorBidi" w:cstheme="majorBidi"/>
            <w:noProof/>
            <w:webHidden/>
          </w:rPr>
          <w:fldChar w:fldCharType="begin"/>
        </w:r>
        <w:r w:rsidR="004D250E" w:rsidRPr="00DE7895">
          <w:rPr>
            <w:rFonts w:asciiTheme="majorBidi" w:hAnsiTheme="majorBidi" w:cstheme="majorBidi"/>
            <w:noProof/>
            <w:webHidden/>
          </w:rPr>
          <w:instrText xml:space="preserve"> PAGEREF _Toc252214229 \h </w:instrText>
        </w:r>
        <w:r w:rsidR="0066487A" w:rsidRPr="00DE7895">
          <w:rPr>
            <w:rFonts w:asciiTheme="majorBidi" w:hAnsiTheme="majorBidi" w:cstheme="majorBidi"/>
            <w:noProof/>
            <w:webHidden/>
          </w:rPr>
        </w:r>
        <w:r w:rsidR="0066487A" w:rsidRPr="00DE7895">
          <w:rPr>
            <w:rFonts w:asciiTheme="majorBidi" w:hAnsiTheme="majorBidi" w:cstheme="majorBidi"/>
            <w:noProof/>
            <w:webHidden/>
          </w:rPr>
          <w:fldChar w:fldCharType="separate"/>
        </w:r>
        <w:r w:rsidR="00845288">
          <w:rPr>
            <w:rFonts w:asciiTheme="majorBidi" w:hAnsiTheme="majorBidi" w:cstheme="majorBidi"/>
            <w:noProof/>
            <w:webHidden/>
          </w:rPr>
          <w:t>2</w:t>
        </w:r>
        <w:r w:rsidR="0066487A" w:rsidRPr="00DE7895">
          <w:rPr>
            <w:rFonts w:asciiTheme="majorBidi" w:hAnsiTheme="majorBidi" w:cstheme="majorBidi"/>
            <w:noProof/>
            <w:webHidden/>
          </w:rPr>
          <w:fldChar w:fldCharType="end"/>
        </w:r>
      </w:hyperlink>
    </w:p>
    <w:p w:rsidR="004D250E" w:rsidRPr="00DE7895" w:rsidRDefault="009B4F30" w:rsidP="00DE7895">
      <w:pPr>
        <w:pStyle w:val="TOC1"/>
        <w:shd w:val="clear" w:color="auto" w:fill="FFFFFF" w:themeFill="background1"/>
        <w:rPr>
          <w:rFonts w:eastAsiaTheme="minorEastAsia"/>
          <w:noProof/>
        </w:rPr>
      </w:pPr>
      <w:hyperlink w:anchor="_Toc252214230" w:history="1">
        <w:r w:rsidR="004D250E" w:rsidRPr="00DE7895">
          <w:rPr>
            <w:rStyle w:val="Hyperlink"/>
            <w:noProof/>
          </w:rPr>
          <w:t>Chapter Two  LITERATURE SURVEY</w:t>
        </w:r>
        <w:r w:rsidR="004D250E" w:rsidRPr="00DE7895">
          <w:rPr>
            <w:noProof/>
            <w:webHidden/>
          </w:rPr>
          <w:tab/>
        </w:r>
        <w:r w:rsidR="0066487A" w:rsidRPr="00DE7895">
          <w:rPr>
            <w:noProof/>
            <w:webHidden/>
          </w:rPr>
          <w:fldChar w:fldCharType="begin"/>
        </w:r>
        <w:r w:rsidR="004D250E" w:rsidRPr="00DE7895">
          <w:rPr>
            <w:noProof/>
            <w:webHidden/>
          </w:rPr>
          <w:instrText xml:space="preserve"> PAGEREF _Toc252214230 \h </w:instrText>
        </w:r>
        <w:r w:rsidR="0066487A" w:rsidRPr="00DE7895">
          <w:rPr>
            <w:noProof/>
            <w:webHidden/>
          </w:rPr>
        </w:r>
        <w:r w:rsidR="0066487A" w:rsidRPr="00DE7895">
          <w:rPr>
            <w:noProof/>
            <w:webHidden/>
          </w:rPr>
          <w:fldChar w:fldCharType="separate"/>
        </w:r>
        <w:r w:rsidR="00845288">
          <w:rPr>
            <w:noProof/>
            <w:webHidden/>
          </w:rPr>
          <w:t>4</w:t>
        </w:r>
        <w:r w:rsidR="0066487A" w:rsidRPr="00DE7895">
          <w:rPr>
            <w:noProof/>
            <w:webHidden/>
          </w:rPr>
          <w:fldChar w:fldCharType="end"/>
        </w:r>
      </w:hyperlink>
    </w:p>
    <w:p w:rsidR="004D250E" w:rsidRPr="00DE7895" w:rsidRDefault="009B4F30" w:rsidP="00DE7895">
      <w:pPr>
        <w:pStyle w:val="TOC1"/>
        <w:shd w:val="clear" w:color="auto" w:fill="FFFFFF" w:themeFill="background1"/>
        <w:rPr>
          <w:rFonts w:eastAsiaTheme="minorEastAsia"/>
          <w:noProof/>
        </w:rPr>
      </w:pPr>
      <w:hyperlink w:anchor="_Toc252214231" w:history="1">
        <w:r w:rsidR="004D250E" w:rsidRPr="00DE7895">
          <w:rPr>
            <w:rStyle w:val="Hyperlink"/>
            <w:noProof/>
          </w:rPr>
          <w:t>Chapter Three  LIQUID DETERGENTS</w:t>
        </w:r>
        <w:r w:rsidR="004D250E" w:rsidRPr="00DE7895">
          <w:rPr>
            <w:noProof/>
            <w:webHidden/>
          </w:rPr>
          <w:tab/>
        </w:r>
        <w:r w:rsidR="0066487A" w:rsidRPr="00DE7895">
          <w:rPr>
            <w:noProof/>
            <w:webHidden/>
          </w:rPr>
          <w:fldChar w:fldCharType="begin"/>
        </w:r>
        <w:r w:rsidR="004D250E" w:rsidRPr="00DE7895">
          <w:rPr>
            <w:noProof/>
            <w:webHidden/>
          </w:rPr>
          <w:instrText xml:space="preserve"> PAGEREF _Toc252214231 \h </w:instrText>
        </w:r>
        <w:r w:rsidR="0066487A" w:rsidRPr="00DE7895">
          <w:rPr>
            <w:noProof/>
            <w:webHidden/>
          </w:rPr>
        </w:r>
        <w:r w:rsidR="0066487A" w:rsidRPr="00DE7895">
          <w:rPr>
            <w:noProof/>
            <w:webHidden/>
          </w:rPr>
          <w:fldChar w:fldCharType="separate"/>
        </w:r>
        <w:r w:rsidR="00845288">
          <w:rPr>
            <w:noProof/>
            <w:webHidden/>
          </w:rPr>
          <w:t>8</w:t>
        </w:r>
        <w:r w:rsidR="0066487A" w:rsidRPr="00DE7895">
          <w:rPr>
            <w:noProof/>
            <w:webHidden/>
          </w:rPr>
          <w:fldChar w:fldCharType="end"/>
        </w:r>
      </w:hyperlink>
    </w:p>
    <w:p w:rsidR="004D250E" w:rsidRPr="00DE7895" w:rsidRDefault="009B4F30" w:rsidP="00DE7895">
      <w:pPr>
        <w:pStyle w:val="TOC2"/>
        <w:shd w:val="clear" w:color="auto" w:fill="FFFFFF" w:themeFill="background1"/>
        <w:tabs>
          <w:tab w:val="right" w:leader="dot" w:pos="9350"/>
        </w:tabs>
        <w:rPr>
          <w:rFonts w:asciiTheme="majorBidi" w:eastAsiaTheme="minorEastAsia" w:hAnsiTheme="majorBidi" w:cstheme="majorBidi"/>
          <w:noProof/>
        </w:rPr>
      </w:pPr>
      <w:hyperlink w:anchor="_Toc252214232" w:history="1">
        <w:r w:rsidR="004D250E" w:rsidRPr="00DE7895">
          <w:rPr>
            <w:rStyle w:val="Hyperlink"/>
            <w:rFonts w:asciiTheme="majorBidi" w:hAnsiTheme="majorBidi" w:cstheme="majorBidi"/>
            <w:noProof/>
          </w:rPr>
          <w:t>3.1. Definitions</w:t>
        </w:r>
        <w:r w:rsidR="004D250E" w:rsidRPr="00DE7895">
          <w:rPr>
            <w:rFonts w:asciiTheme="majorBidi" w:hAnsiTheme="majorBidi" w:cstheme="majorBidi"/>
            <w:noProof/>
            <w:webHidden/>
          </w:rPr>
          <w:tab/>
        </w:r>
        <w:r w:rsidR="0066487A" w:rsidRPr="00DE7895">
          <w:rPr>
            <w:rFonts w:asciiTheme="majorBidi" w:hAnsiTheme="majorBidi" w:cstheme="majorBidi"/>
            <w:noProof/>
            <w:webHidden/>
          </w:rPr>
          <w:fldChar w:fldCharType="begin"/>
        </w:r>
        <w:r w:rsidR="004D250E" w:rsidRPr="00DE7895">
          <w:rPr>
            <w:rFonts w:asciiTheme="majorBidi" w:hAnsiTheme="majorBidi" w:cstheme="majorBidi"/>
            <w:noProof/>
            <w:webHidden/>
          </w:rPr>
          <w:instrText xml:space="preserve"> PAGEREF _Toc252214232 \h </w:instrText>
        </w:r>
        <w:r w:rsidR="0066487A" w:rsidRPr="00DE7895">
          <w:rPr>
            <w:rFonts w:asciiTheme="majorBidi" w:hAnsiTheme="majorBidi" w:cstheme="majorBidi"/>
            <w:noProof/>
            <w:webHidden/>
          </w:rPr>
        </w:r>
        <w:r w:rsidR="0066487A" w:rsidRPr="00DE7895">
          <w:rPr>
            <w:rFonts w:asciiTheme="majorBidi" w:hAnsiTheme="majorBidi" w:cstheme="majorBidi"/>
            <w:noProof/>
            <w:webHidden/>
          </w:rPr>
          <w:fldChar w:fldCharType="separate"/>
        </w:r>
        <w:r w:rsidR="00845288">
          <w:rPr>
            <w:rFonts w:asciiTheme="majorBidi" w:hAnsiTheme="majorBidi" w:cstheme="majorBidi"/>
            <w:noProof/>
            <w:webHidden/>
          </w:rPr>
          <w:t>8</w:t>
        </w:r>
        <w:r w:rsidR="0066487A" w:rsidRPr="00DE7895">
          <w:rPr>
            <w:rFonts w:asciiTheme="majorBidi" w:hAnsiTheme="majorBidi" w:cstheme="majorBidi"/>
            <w:noProof/>
            <w:webHidden/>
          </w:rPr>
          <w:fldChar w:fldCharType="end"/>
        </w:r>
      </w:hyperlink>
    </w:p>
    <w:p w:rsidR="004D250E" w:rsidRPr="00DE7895" w:rsidRDefault="009B4F30" w:rsidP="00DE7895">
      <w:pPr>
        <w:pStyle w:val="TOC2"/>
        <w:shd w:val="clear" w:color="auto" w:fill="FFFFFF" w:themeFill="background1"/>
        <w:tabs>
          <w:tab w:val="right" w:leader="dot" w:pos="9350"/>
        </w:tabs>
        <w:rPr>
          <w:rFonts w:asciiTheme="majorBidi" w:eastAsiaTheme="minorEastAsia" w:hAnsiTheme="majorBidi" w:cstheme="majorBidi"/>
          <w:noProof/>
        </w:rPr>
      </w:pPr>
      <w:hyperlink w:anchor="_Toc252214233" w:history="1">
        <w:r w:rsidR="004D250E" w:rsidRPr="00DE7895">
          <w:rPr>
            <w:rStyle w:val="Hyperlink"/>
            <w:rFonts w:asciiTheme="majorBidi" w:hAnsiTheme="majorBidi" w:cstheme="majorBidi"/>
            <w:noProof/>
          </w:rPr>
          <w:t>3.2. Introduction</w:t>
        </w:r>
        <w:r w:rsidR="004D250E" w:rsidRPr="00DE7895">
          <w:rPr>
            <w:rFonts w:asciiTheme="majorBidi" w:hAnsiTheme="majorBidi" w:cstheme="majorBidi"/>
            <w:noProof/>
            <w:webHidden/>
          </w:rPr>
          <w:tab/>
        </w:r>
        <w:r w:rsidR="0066487A" w:rsidRPr="00DE7895">
          <w:rPr>
            <w:rFonts w:asciiTheme="majorBidi" w:hAnsiTheme="majorBidi" w:cstheme="majorBidi"/>
            <w:noProof/>
            <w:webHidden/>
          </w:rPr>
          <w:fldChar w:fldCharType="begin"/>
        </w:r>
        <w:r w:rsidR="004D250E" w:rsidRPr="00DE7895">
          <w:rPr>
            <w:rFonts w:asciiTheme="majorBidi" w:hAnsiTheme="majorBidi" w:cstheme="majorBidi"/>
            <w:noProof/>
            <w:webHidden/>
          </w:rPr>
          <w:instrText xml:space="preserve"> PAGEREF _Toc252214233 \h </w:instrText>
        </w:r>
        <w:r w:rsidR="0066487A" w:rsidRPr="00DE7895">
          <w:rPr>
            <w:rFonts w:asciiTheme="majorBidi" w:hAnsiTheme="majorBidi" w:cstheme="majorBidi"/>
            <w:noProof/>
            <w:webHidden/>
          </w:rPr>
        </w:r>
        <w:r w:rsidR="0066487A" w:rsidRPr="00DE7895">
          <w:rPr>
            <w:rFonts w:asciiTheme="majorBidi" w:hAnsiTheme="majorBidi" w:cstheme="majorBidi"/>
            <w:noProof/>
            <w:webHidden/>
          </w:rPr>
          <w:fldChar w:fldCharType="separate"/>
        </w:r>
        <w:r w:rsidR="00845288">
          <w:rPr>
            <w:rFonts w:asciiTheme="majorBidi" w:hAnsiTheme="majorBidi" w:cstheme="majorBidi"/>
            <w:noProof/>
            <w:webHidden/>
          </w:rPr>
          <w:t>8</w:t>
        </w:r>
        <w:r w:rsidR="0066487A" w:rsidRPr="00DE7895">
          <w:rPr>
            <w:rFonts w:asciiTheme="majorBidi" w:hAnsiTheme="majorBidi" w:cstheme="majorBidi"/>
            <w:noProof/>
            <w:webHidden/>
          </w:rPr>
          <w:fldChar w:fldCharType="end"/>
        </w:r>
      </w:hyperlink>
    </w:p>
    <w:p w:rsidR="004D250E" w:rsidRPr="00DE7895" w:rsidRDefault="009B4F30" w:rsidP="00DE7895">
      <w:pPr>
        <w:pStyle w:val="TOC2"/>
        <w:shd w:val="clear" w:color="auto" w:fill="FFFFFF" w:themeFill="background1"/>
        <w:tabs>
          <w:tab w:val="right" w:leader="dot" w:pos="9350"/>
        </w:tabs>
        <w:rPr>
          <w:rFonts w:asciiTheme="majorBidi" w:eastAsiaTheme="minorEastAsia" w:hAnsiTheme="majorBidi" w:cstheme="majorBidi"/>
          <w:noProof/>
        </w:rPr>
      </w:pPr>
      <w:hyperlink w:anchor="_Toc252214234" w:history="1">
        <w:r w:rsidR="004D250E" w:rsidRPr="00DE7895">
          <w:rPr>
            <w:rStyle w:val="Hyperlink"/>
            <w:rFonts w:asciiTheme="majorBidi" w:hAnsiTheme="majorBidi" w:cstheme="majorBidi"/>
            <w:noProof/>
          </w:rPr>
          <w:t xml:space="preserve">3.3. Categories of Detergents </w:t>
        </w:r>
        <w:r w:rsidR="004D250E" w:rsidRPr="00DE7895">
          <w:rPr>
            <w:rFonts w:asciiTheme="majorBidi" w:hAnsiTheme="majorBidi" w:cstheme="majorBidi"/>
            <w:noProof/>
            <w:webHidden/>
          </w:rPr>
          <w:tab/>
        </w:r>
        <w:r w:rsidR="0066487A" w:rsidRPr="00DE7895">
          <w:rPr>
            <w:rFonts w:asciiTheme="majorBidi" w:hAnsiTheme="majorBidi" w:cstheme="majorBidi"/>
            <w:noProof/>
            <w:webHidden/>
          </w:rPr>
          <w:fldChar w:fldCharType="begin"/>
        </w:r>
        <w:r w:rsidR="004D250E" w:rsidRPr="00DE7895">
          <w:rPr>
            <w:rFonts w:asciiTheme="majorBidi" w:hAnsiTheme="majorBidi" w:cstheme="majorBidi"/>
            <w:noProof/>
            <w:webHidden/>
          </w:rPr>
          <w:instrText xml:space="preserve"> PAGEREF _Toc252214234 \h </w:instrText>
        </w:r>
        <w:r w:rsidR="0066487A" w:rsidRPr="00DE7895">
          <w:rPr>
            <w:rFonts w:asciiTheme="majorBidi" w:hAnsiTheme="majorBidi" w:cstheme="majorBidi"/>
            <w:noProof/>
            <w:webHidden/>
          </w:rPr>
        </w:r>
        <w:r w:rsidR="0066487A" w:rsidRPr="00DE7895">
          <w:rPr>
            <w:rFonts w:asciiTheme="majorBidi" w:hAnsiTheme="majorBidi" w:cstheme="majorBidi"/>
            <w:noProof/>
            <w:webHidden/>
          </w:rPr>
          <w:fldChar w:fldCharType="separate"/>
        </w:r>
        <w:r w:rsidR="00845288">
          <w:rPr>
            <w:rFonts w:asciiTheme="majorBidi" w:hAnsiTheme="majorBidi" w:cstheme="majorBidi"/>
            <w:noProof/>
            <w:webHidden/>
          </w:rPr>
          <w:t>9</w:t>
        </w:r>
        <w:r w:rsidR="0066487A" w:rsidRPr="00DE7895">
          <w:rPr>
            <w:rFonts w:asciiTheme="majorBidi" w:hAnsiTheme="majorBidi" w:cstheme="majorBidi"/>
            <w:noProof/>
            <w:webHidden/>
          </w:rPr>
          <w:fldChar w:fldCharType="end"/>
        </w:r>
      </w:hyperlink>
    </w:p>
    <w:p w:rsidR="004D250E" w:rsidRPr="00DE7895" w:rsidRDefault="009B4F30" w:rsidP="00DE7895">
      <w:pPr>
        <w:pStyle w:val="TOC2"/>
        <w:shd w:val="clear" w:color="auto" w:fill="FFFFFF" w:themeFill="background1"/>
        <w:tabs>
          <w:tab w:val="right" w:leader="dot" w:pos="9350"/>
        </w:tabs>
        <w:rPr>
          <w:rFonts w:asciiTheme="majorBidi" w:eastAsiaTheme="minorEastAsia" w:hAnsiTheme="majorBidi" w:cstheme="majorBidi"/>
          <w:noProof/>
        </w:rPr>
      </w:pPr>
      <w:hyperlink w:anchor="_Toc252214235" w:history="1">
        <w:r w:rsidR="004D250E" w:rsidRPr="00DE7895">
          <w:rPr>
            <w:rStyle w:val="Hyperlink"/>
            <w:rFonts w:asciiTheme="majorBidi" w:hAnsiTheme="majorBidi" w:cstheme="majorBidi"/>
            <w:noProof/>
          </w:rPr>
          <w:t>3.4. All Purpose Cleaners</w:t>
        </w:r>
        <w:r w:rsidR="004D250E" w:rsidRPr="00DE7895">
          <w:rPr>
            <w:rFonts w:asciiTheme="majorBidi" w:hAnsiTheme="majorBidi" w:cstheme="majorBidi"/>
            <w:noProof/>
            <w:webHidden/>
          </w:rPr>
          <w:tab/>
        </w:r>
        <w:r w:rsidR="0066487A" w:rsidRPr="00DE7895">
          <w:rPr>
            <w:rFonts w:asciiTheme="majorBidi" w:hAnsiTheme="majorBidi" w:cstheme="majorBidi"/>
            <w:noProof/>
            <w:webHidden/>
          </w:rPr>
          <w:fldChar w:fldCharType="begin"/>
        </w:r>
        <w:r w:rsidR="004D250E" w:rsidRPr="00DE7895">
          <w:rPr>
            <w:rFonts w:asciiTheme="majorBidi" w:hAnsiTheme="majorBidi" w:cstheme="majorBidi"/>
            <w:noProof/>
            <w:webHidden/>
          </w:rPr>
          <w:instrText xml:space="preserve"> PAGEREF _Toc252214235 \h </w:instrText>
        </w:r>
        <w:r w:rsidR="0066487A" w:rsidRPr="00DE7895">
          <w:rPr>
            <w:rFonts w:asciiTheme="majorBidi" w:hAnsiTheme="majorBidi" w:cstheme="majorBidi"/>
            <w:noProof/>
            <w:webHidden/>
          </w:rPr>
        </w:r>
        <w:r w:rsidR="0066487A" w:rsidRPr="00DE7895">
          <w:rPr>
            <w:rFonts w:asciiTheme="majorBidi" w:hAnsiTheme="majorBidi" w:cstheme="majorBidi"/>
            <w:noProof/>
            <w:webHidden/>
          </w:rPr>
          <w:fldChar w:fldCharType="separate"/>
        </w:r>
        <w:r w:rsidR="00845288">
          <w:rPr>
            <w:rFonts w:asciiTheme="majorBidi" w:hAnsiTheme="majorBidi" w:cstheme="majorBidi"/>
            <w:noProof/>
            <w:webHidden/>
          </w:rPr>
          <w:t>12</w:t>
        </w:r>
        <w:r w:rsidR="0066487A" w:rsidRPr="00DE7895">
          <w:rPr>
            <w:rFonts w:asciiTheme="majorBidi" w:hAnsiTheme="majorBidi" w:cstheme="majorBidi"/>
            <w:noProof/>
            <w:webHidden/>
          </w:rPr>
          <w:fldChar w:fldCharType="end"/>
        </w:r>
      </w:hyperlink>
    </w:p>
    <w:p w:rsidR="004D250E" w:rsidRPr="00DE7895" w:rsidRDefault="009B4F30" w:rsidP="00DE7895">
      <w:pPr>
        <w:pStyle w:val="TOC3"/>
        <w:shd w:val="clear" w:color="auto" w:fill="FFFFFF" w:themeFill="background1"/>
        <w:tabs>
          <w:tab w:val="right" w:leader="dot" w:pos="9350"/>
        </w:tabs>
        <w:rPr>
          <w:rFonts w:asciiTheme="majorBidi" w:eastAsiaTheme="minorEastAsia" w:hAnsiTheme="majorBidi" w:cstheme="majorBidi"/>
          <w:noProof/>
        </w:rPr>
      </w:pPr>
      <w:hyperlink w:anchor="_Toc252214236" w:history="1">
        <w:r w:rsidR="004D250E" w:rsidRPr="00DE7895">
          <w:rPr>
            <w:rStyle w:val="Hyperlink"/>
            <w:rFonts w:asciiTheme="majorBidi" w:hAnsiTheme="majorBidi" w:cstheme="majorBidi"/>
            <w:noProof/>
          </w:rPr>
          <w:t>3.4.1. Powder cleaners</w:t>
        </w:r>
        <w:r w:rsidR="004D250E" w:rsidRPr="00DE7895">
          <w:rPr>
            <w:rFonts w:asciiTheme="majorBidi" w:hAnsiTheme="majorBidi" w:cstheme="majorBidi"/>
            <w:noProof/>
            <w:webHidden/>
          </w:rPr>
          <w:tab/>
        </w:r>
        <w:r w:rsidR="0066487A" w:rsidRPr="00DE7895">
          <w:rPr>
            <w:rFonts w:asciiTheme="majorBidi" w:hAnsiTheme="majorBidi" w:cstheme="majorBidi"/>
            <w:noProof/>
            <w:webHidden/>
          </w:rPr>
          <w:fldChar w:fldCharType="begin"/>
        </w:r>
        <w:r w:rsidR="004D250E" w:rsidRPr="00DE7895">
          <w:rPr>
            <w:rFonts w:asciiTheme="majorBidi" w:hAnsiTheme="majorBidi" w:cstheme="majorBidi"/>
            <w:noProof/>
            <w:webHidden/>
          </w:rPr>
          <w:instrText xml:space="preserve"> PAGEREF _Toc252214236 \h </w:instrText>
        </w:r>
        <w:r w:rsidR="0066487A" w:rsidRPr="00DE7895">
          <w:rPr>
            <w:rFonts w:asciiTheme="majorBidi" w:hAnsiTheme="majorBidi" w:cstheme="majorBidi"/>
            <w:noProof/>
            <w:webHidden/>
          </w:rPr>
        </w:r>
        <w:r w:rsidR="0066487A" w:rsidRPr="00DE7895">
          <w:rPr>
            <w:rFonts w:asciiTheme="majorBidi" w:hAnsiTheme="majorBidi" w:cstheme="majorBidi"/>
            <w:noProof/>
            <w:webHidden/>
          </w:rPr>
          <w:fldChar w:fldCharType="separate"/>
        </w:r>
        <w:r w:rsidR="00845288">
          <w:rPr>
            <w:rFonts w:asciiTheme="majorBidi" w:hAnsiTheme="majorBidi" w:cstheme="majorBidi"/>
            <w:noProof/>
            <w:webHidden/>
          </w:rPr>
          <w:t>12</w:t>
        </w:r>
        <w:r w:rsidR="0066487A" w:rsidRPr="00DE7895">
          <w:rPr>
            <w:rFonts w:asciiTheme="majorBidi" w:hAnsiTheme="majorBidi" w:cstheme="majorBidi"/>
            <w:noProof/>
            <w:webHidden/>
          </w:rPr>
          <w:fldChar w:fldCharType="end"/>
        </w:r>
      </w:hyperlink>
    </w:p>
    <w:p w:rsidR="004D250E" w:rsidRPr="00DE7895" w:rsidRDefault="009B4F30" w:rsidP="00DE7895">
      <w:pPr>
        <w:pStyle w:val="TOC3"/>
        <w:shd w:val="clear" w:color="auto" w:fill="FFFFFF" w:themeFill="background1"/>
        <w:tabs>
          <w:tab w:val="right" w:leader="dot" w:pos="9350"/>
        </w:tabs>
        <w:rPr>
          <w:rFonts w:asciiTheme="majorBidi" w:eastAsiaTheme="minorEastAsia" w:hAnsiTheme="majorBidi" w:cstheme="majorBidi"/>
          <w:noProof/>
        </w:rPr>
      </w:pPr>
      <w:hyperlink w:anchor="_Toc252214237" w:history="1">
        <w:r w:rsidR="004D250E" w:rsidRPr="00DE7895">
          <w:rPr>
            <w:rStyle w:val="Hyperlink"/>
            <w:rFonts w:asciiTheme="majorBidi" w:hAnsiTheme="majorBidi" w:cstheme="majorBidi"/>
            <w:noProof/>
          </w:rPr>
          <w:t>3.4.2 Cream cleansers</w:t>
        </w:r>
        <w:r w:rsidR="004D250E" w:rsidRPr="00DE7895">
          <w:rPr>
            <w:rFonts w:asciiTheme="majorBidi" w:hAnsiTheme="majorBidi" w:cstheme="majorBidi"/>
            <w:noProof/>
            <w:webHidden/>
          </w:rPr>
          <w:tab/>
        </w:r>
        <w:r w:rsidR="0066487A" w:rsidRPr="00DE7895">
          <w:rPr>
            <w:rFonts w:asciiTheme="majorBidi" w:hAnsiTheme="majorBidi" w:cstheme="majorBidi"/>
            <w:noProof/>
            <w:webHidden/>
          </w:rPr>
          <w:fldChar w:fldCharType="begin"/>
        </w:r>
        <w:r w:rsidR="004D250E" w:rsidRPr="00DE7895">
          <w:rPr>
            <w:rFonts w:asciiTheme="majorBidi" w:hAnsiTheme="majorBidi" w:cstheme="majorBidi"/>
            <w:noProof/>
            <w:webHidden/>
          </w:rPr>
          <w:instrText xml:space="preserve"> PAGEREF _Toc252214237 \h </w:instrText>
        </w:r>
        <w:r w:rsidR="0066487A" w:rsidRPr="00DE7895">
          <w:rPr>
            <w:rFonts w:asciiTheme="majorBidi" w:hAnsiTheme="majorBidi" w:cstheme="majorBidi"/>
            <w:noProof/>
            <w:webHidden/>
          </w:rPr>
        </w:r>
        <w:r w:rsidR="0066487A" w:rsidRPr="00DE7895">
          <w:rPr>
            <w:rFonts w:asciiTheme="majorBidi" w:hAnsiTheme="majorBidi" w:cstheme="majorBidi"/>
            <w:noProof/>
            <w:webHidden/>
          </w:rPr>
          <w:fldChar w:fldCharType="separate"/>
        </w:r>
        <w:r w:rsidR="00845288">
          <w:rPr>
            <w:rFonts w:asciiTheme="majorBidi" w:hAnsiTheme="majorBidi" w:cstheme="majorBidi"/>
            <w:noProof/>
            <w:webHidden/>
          </w:rPr>
          <w:t>12</w:t>
        </w:r>
        <w:r w:rsidR="0066487A" w:rsidRPr="00DE7895">
          <w:rPr>
            <w:rFonts w:asciiTheme="majorBidi" w:hAnsiTheme="majorBidi" w:cstheme="majorBidi"/>
            <w:noProof/>
            <w:webHidden/>
          </w:rPr>
          <w:fldChar w:fldCharType="end"/>
        </w:r>
      </w:hyperlink>
    </w:p>
    <w:p w:rsidR="004D250E" w:rsidRPr="00DE7895" w:rsidRDefault="009B4F30" w:rsidP="00DE7895">
      <w:pPr>
        <w:pStyle w:val="TOC3"/>
        <w:shd w:val="clear" w:color="auto" w:fill="FFFFFF" w:themeFill="background1"/>
        <w:tabs>
          <w:tab w:val="right" w:leader="dot" w:pos="9350"/>
        </w:tabs>
        <w:rPr>
          <w:rFonts w:asciiTheme="majorBidi" w:eastAsiaTheme="minorEastAsia" w:hAnsiTheme="majorBidi" w:cstheme="majorBidi"/>
          <w:noProof/>
        </w:rPr>
      </w:pPr>
      <w:hyperlink w:anchor="_Toc252214238" w:history="1">
        <w:r w:rsidR="004D250E" w:rsidRPr="00DE7895">
          <w:rPr>
            <w:rStyle w:val="Hyperlink"/>
            <w:rFonts w:asciiTheme="majorBidi" w:hAnsiTheme="majorBidi" w:cstheme="majorBidi"/>
            <w:noProof/>
          </w:rPr>
          <w:t>3.4.3. Gel cleaners</w:t>
        </w:r>
        <w:r w:rsidR="004D250E" w:rsidRPr="00DE7895">
          <w:rPr>
            <w:rFonts w:asciiTheme="majorBidi" w:hAnsiTheme="majorBidi" w:cstheme="majorBidi"/>
            <w:noProof/>
            <w:webHidden/>
          </w:rPr>
          <w:tab/>
        </w:r>
        <w:r w:rsidR="0066487A" w:rsidRPr="00DE7895">
          <w:rPr>
            <w:rFonts w:asciiTheme="majorBidi" w:hAnsiTheme="majorBidi" w:cstheme="majorBidi"/>
            <w:noProof/>
            <w:webHidden/>
          </w:rPr>
          <w:fldChar w:fldCharType="begin"/>
        </w:r>
        <w:r w:rsidR="004D250E" w:rsidRPr="00DE7895">
          <w:rPr>
            <w:rFonts w:asciiTheme="majorBidi" w:hAnsiTheme="majorBidi" w:cstheme="majorBidi"/>
            <w:noProof/>
            <w:webHidden/>
          </w:rPr>
          <w:instrText xml:space="preserve"> PAGEREF _Toc252214238 \h </w:instrText>
        </w:r>
        <w:r w:rsidR="0066487A" w:rsidRPr="00DE7895">
          <w:rPr>
            <w:rFonts w:asciiTheme="majorBidi" w:hAnsiTheme="majorBidi" w:cstheme="majorBidi"/>
            <w:noProof/>
            <w:webHidden/>
          </w:rPr>
        </w:r>
        <w:r w:rsidR="0066487A" w:rsidRPr="00DE7895">
          <w:rPr>
            <w:rFonts w:asciiTheme="majorBidi" w:hAnsiTheme="majorBidi" w:cstheme="majorBidi"/>
            <w:noProof/>
            <w:webHidden/>
          </w:rPr>
          <w:fldChar w:fldCharType="separate"/>
        </w:r>
        <w:r w:rsidR="00845288">
          <w:rPr>
            <w:rFonts w:asciiTheme="majorBidi" w:hAnsiTheme="majorBidi" w:cstheme="majorBidi"/>
            <w:noProof/>
            <w:webHidden/>
          </w:rPr>
          <w:t>13</w:t>
        </w:r>
        <w:r w:rsidR="0066487A" w:rsidRPr="00DE7895">
          <w:rPr>
            <w:rFonts w:asciiTheme="majorBidi" w:hAnsiTheme="majorBidi" w:cstheme="majorBidi"/>
            <w:noProof/>
            <w:webHidden/>
          </w:rPr>
          <w:fldChar w:fldCharType="end"/>
        </w:r>
      </w:hyperlink>
    </w:p>
    <w:p w:rsidR="004D250E" w:rsidRPr="00DE7895" w:rsidRDefault="009B4F30" w:rsidP="00DE7895">
      <w:pPr>
        <w:pStyle w:val="TOC3"/>
        <w:shd w:val="clear" w:color="auto" w:fill="FFFFFF" w:themeFill="background1"/>
        <w:tabs>
          <w:tab w:val="right" w:leader="dot" w:pos="9350"/>
        </w:tabs>
        <w:rPr>
          <w:rFonts w:asciiTheme="majorBidi" w:eastAsiaTheme="minorEastAsia" w:hAnsiTheme="majorBidi" w:cstheme="majorBidi"/>
          <w:noProof/>
        </w:rPr>
      </w:pPr>
      <w:hyperlink w:anchor="_Toc252214239" w:history="1">
        <w:r w:rsidR="004D250E" w:rsidRPr="00DE7895">
          <w:rPr>
            <w:rStyle w:val="Hyperlink"/>
            <w:rFonts w:asciiTheme="majorBidi" w:hAnsiTheme="majorBidi" w:cstheme="majorBidi"/>
            <w:noProof/>
          </w:rPr>
          <w:t>3.4.4. Liquid all-purpose cleaners</w:t>
        </w:r>
        <w:r w:rsidR="004D250E" w:rsidRPr="00DE7895">
          <w:rPr>
            <w:rFonts w:asciiTheme="majorBidi" w:hAnsiTheme="majorBidi" w:cstheme="majorBidi"/>
            <w:noProof/>
            <w:webHidden/>
          </w:rPr>
          <w:tab/>
        </w:r>
        <w:r w:rsidR="0066487A" w:rsidRPr="00DE7895">
          <w:rPr>
            <w:rFonts w:asciiTheme="majorBidi" w:hAnsiTheme="majorBidi" w:cstheme="majorBidi"/>
            <w:noProof/>
            <w:webHidden/>
          </w:rPr>
          <w:fldChar w:fldCharType="begin"/>
        </w:r>
        <w:r w:rsidR="004D250E" w:rsidRPr="00DE7895">
          <w:rPr>
            <w:rFonts w:asciiTheme="majorBidi" w:hAnsiTheme="majorBidi" w:cstheme="majorBidi"/>
            <w:noProof/>
            <w:webHidden/>
          </w:rPr>
          <w:instrText xml:space="preserve"> PAGEREF _Toc252214239 \h </w:instrText>
        </w:r>
        <w:r w:rsidR="0066487A" w:rsidRPr="00DE7895">
          <w:rPr>
            <w:rFonts w:asciiTheme="majorBidi" w:hAnsiTheme="majorBidi" w:cstheme="majorBidi"/>
            <w:noProof/>
            <w:webHidden/>
          </w:rPr>
        </w:r>
        <w:r w:rsidR="0066487A" w:rsidRPr="00DE7895">
          <w:rPr>
            <w:rFonts w:asciiTheme="majorBidi" w:hAnsiTheme="majorBidi" w:cstheme="majorBidi"/>
            <w:noProof/>
            <w:webHidden/>
          </w:rPr>
          <w:fldChar w:fldCharType="separate"/>
        </w:r>
        <w:r w:rsidR="00845288">
          <w:rPr>
            <w:rFonts w:asciiTheme="majorBidi" w:hAnsiTheme="majorBidi" w:cstheme="majorBidi"/>
            <w:noProof/>
            <w:webHidden/>
          </w:rPr>
          <w:t>15</w:t>
        </w:r>
        <w:r w:rsidR="0066487A" w:rsidRPr="00DE7895">
          <w:rPr>
            <w:rFonts w:asciiTheme="majorBidi" w:hAnsiTheme="majorBidi" w:cstheme="majorBidi"/>
            <w:noProof/>
            <w:webHidden/>
          </w:rPr>
          <w:fldChar w:fldCharType="end"/>
        </w:r>
      </w:hyperlink>
    </w:p>
    <w:p w:rsidR="004D250E" w:rsidRPr="00DE7895" w:rsidRDefault="009B4F30" w:rsidP="00DE7895">
      <w:pPr>
        <w:pStyle w:val="TOC3"/>
        <w:shd w:val="clear" w:color="auto" w:fill="FFFFFF" w:themeFill="background1"/>
        <w:tabs>
          <w:tab w:val="right" w:leader="dot" w:pos="9350"/>
        </w:tabs>
        <w:rPr>
          <w:rFonts w:asciiTheme="majorBidi" w:eastAsiaTheme="minorEastAsia" w:hAnsiTheme="majorBidi" w:cstheme="majorBidi"/>
          <w:noProof/>
        </w:rPr>
      </w:pPr>
      <w:hyperlink w:anchor="_Toc252214240" w:history="1">
        <w:r w:rsidR="004D250E" w:rsidRPr="00DE7895">
          <w:rPr>
            <w:rStyle w:val="Hyperlink"/>
            <w:rFonts w:asciiTheme="majorBidi" w:hAnsiTheme="majorBidi" w:cstheme="majorBidi"/>
            <w:noProof/>
          </w:rPr>
          <w:t>3.4.5. Cleaner with abrasive</w:t>
        </w:r>
        <w:r w:rsidR="004D250E" w:rsidRPr="00DE7895">
          <w:rPr>
            <w:rFonts w:asciiTheme="majorBidi" w:hAnsiTheme="majorBidi" w:cstheme="majorBidi"/>
            <w:noProof/>
            <w:webHidden/>
          </w:rPr>
          <w:tab/>
        </w:r>
        <w:r w:rsidR="0066487A" w:rsidRPr="00DE7895">
          <w:rPr>
            <w:rFonts w:asciiTheme="majorBidi" w:hAnsiTheme="majorBidi" w:cstheme="majorBidi"/>
            <w:noProof/>
            <w:webHidden/>
          </w:rPr>
          <w:fldChar w:fldCharType="begin"/>
        </w:r>
        <w:r w:rsidR="004D250E" w:rsidRPr="00DE7895">
          <w:rPr>
            <w:rFonts w:asciiTheme="majorBidi" w:hAnsiTheme="majorBidi" w:cstheme="majorBidi"/>
            <w:noProof/>
            <w:webHidden/>
          </w:rPr>
          <w:instrText xml:space="preserve"> PAGEREF _Toc252214240 \h </w:instrText>
        </w:r>
        <w:r w:rsidR="0066487A" w:rsidRPr="00DE7895">
          <w:rPr>
            <w:rFonts w:asciiTheme="majorBidi" w:hAnsiTheme="majorBidi" w:cstheme="majorBidi"/>
            <w:noProof/>
            <w:webHidden/>
          </w:rPr>
        </w:r>
        <w:r w:rsidR="0066487A" w:rsidRPr="00DE7895">
          <w:rPr>
            <w:rFonts w:asciiTheme="majorBidi" w:hAnsiTheme="majorBidi" w:cstheme="majorBidi"/>
            <w:noProof/>
            <w:webHidden/>
          </w:rPr>
          <w:fldChar w:fldCharType="separate"/>
        </w:r>
        <w:r w:rsidR="00845288">
          <w:rPr>
            <w:rFonts w:asciiTheme="majorBidi" w:hAnsiTheme="majorBidi" w:cstheme="majorBidi"/>
            <w:noProof/>
            <w:webHidden/>
          </w:rPr>
          <w:t>17</w:t>
        </w:r>
        <w:r w:rsidR="0066487A" w:rsidRPr="00DE7895">
          <w:rPr>
            <w:rFonts w:asciiTheme="majorBidi" w:hAnsiTheme="majorBidi" w:cstheme="majorBidi"/>
            <w:noProof/>
            <w:webHidden/>
          </w:rPr>
          <w:fldChar w:fldCharType="end"/>
        </w:r>
      </w:hyperlink>
    </w:p>
    <w:p w:rsidR="004D250E" w:rsidRPr="00DE7895" w:rsidRDefault="009B4F30" w:rsidP="00DE7895">
      <w:pPr>
        <w:pStyle w:val="TOC2"/>
        <w:shd w:val="clear" w:color="auto" w:fill="FFFFFF" w:themeFill="background1"/>
        <w:tabs>
          <w:tab w:val="right" w:leader="dot" w:pos="9350"/>
        </w:tabs>
        <w:rPr>
          <w:rFonts w:asciiTheme="majorBidi" w:eastAsiaTheme="minorEastAsia" w:hAnsiTheme="majorBidi" w:cstheme="majorBidi"/>
          <w:noProof/>
        </w:rPr>
      </w:pPr>
      <w:hyperlink w:anchor="_Toc252214241" w:history="1">
        <w:r w:rsidR="004D250E" w:rsidRPr="00DE7895">
          <w:rPr>
            <w:rStyle w:val="Hyperlink"/>
            <w:rFonts w:asciiTheme="majorBidi" w:hAnsiTheme="majorBidi" w:cstheme="majorBidi"/>
            <w:noProof/>
          </w:rPr>
          <w:t>3.5. How Do Detergents Work?</w:t>
        </w:r>
        <w:r w:rsidR="004D250E" w:rsidRPr="00DE7895">
          <w:rPr>
            <w:rFonts w:asciiTheme="majorBidi" w:hAnsiTheme="majorBidi" w:cstheme="majorBidi"/>
            <w:noProof/>
            <w:webHidden/>
          </w:rPr>
          <w:tab/>
        </w:r>
        <w:r w:rsidR="0066487A" w:rsidRPr="00DE7895">
          <w:rPr>
            <w:rFonts w:asciiTheme="majorBidi" w:hAnsiTheme="majorBidi" w:cstheme="majorBidi"/>
            <w:noProof/>
            <w:webHidden/>
          </w:rPr>
          <w:fldChar w:fldCharType="begin"/>
        </w:r>
        <w:r w:rsidR="004D250E" w:rsidRPr="00DE7895">
          <w:rPr>
            <w:rFonts w:asciiTheme="majorBidi" w:hAnsiTheme="majorBidi" w:cstheme="majorBidi"/>
            <w:noProof/>
            <w:webHidden/>
          </w:rPr>
          <w:instrText xml:space="preserve"> PAGEREF _Toc252214241 \h </w:instrText>
        </w:r>
        <w:r w:rsidR="0066487A" w:rsidRPr="00DE7895">
          <w:rPr>
            <w:rFonts w:asciiTheme="majorBidi" w:hAnsiTheme="majorBidi" w:cstheme="majorBidi"/>
            <w:noProof/>
            <w:webHidden/>
          </w:rPr>
        </w:r>
        <w:r w:rsidR="0066487A" w:rsidRPr="00DE7895">
          <w:rPr>
            <w:rFonts w:asciiTheme="majorBidi" w:hAnsiTheme="majorBidi" w:cstheme="majorBidi"/>
            <w:noProof/>
            <w:webHidden/>
          </w:rPr>
          <w:fldChar w:fldCharType="separate"/>
        </w:r>
        <w:r w:rsidR="00845288">
          <w:rPr>
            <w:rFonts w:asciiTheme="majorBidi" w:hAnsiTheme="majorBidi" w:cstheme="majorBidi"/>
            <w:noProof/>
            <w:webHidden/>
          </w:rPr>
          <w:t>17</w:t>
        </w:r>
        <w:r w:rsidR="0066487A" w:rsidRPr="00DE7895">
          <w:rPr>
            <w:rFonts w:asciiTheme="majorBidi" w:hAnsiTheme="majorBidi" w:cstheme="majorBidi"/>
            <w:noProof/>
            <w:webHidden/>
          </w:rPr>
          <w:fldChar w:fldCharType="end"/>
        </w:r>
      </w:hyperlink>
    </w:p>
    <w:p w:rsidR="004D250E" w:rsidRPr="00DE7895" w:rsidRDefault="009B4F30" w:rsidP="00DE7895">
      <w:pPr>
        <w:pStyle w:val="TOC2"/>
        <w:shd w:val="clear" w:color="auto" w:fill="FFFFFF" w:themeFill="background1"/>
        <w:tabs>
          <w:tab w:val="right" w:leader="dot" w:pos="9350"/>
        </w:tabs>
        <w:rPr>
          <w:rFonts w:asciiTheme="majorBidi" w:eastAsiaTheme="minorEastAsia" w:hAnsiTheme="majorBidi" w:cstheme="majorBidi"/>
          <w:noProof/>
        </w:rPr>
      </w:pPr>
      <w:hyperlink w:anchor="_Toc252214242" w:history="1">
        <w:r w:rsidR="004D250E" w:rsidRPr="00DE7895">
          <w:rPr>
            <w:rStyle w:val="Hyperlink"/>
            <w:rFonts w:asciiTheme="majorBidi" w:hAnsiTheme="majorBidi" w:cstheme="majorBidi"/>
            <w:noProof/>
          </w:rPr>
          <w:t>3.6. Cleaning Compound Selection</w:t>
        </w:r>
        <w:r w:rsidR="004D250E" w:rsidRPr="00DE7895">
          <w:rPr>
            <w:rFonts w:asciiTheme="majorBidi" w:hAnsiTheme="majorBidi" w:cstheme="majorBidi"/>
            <w:noProof/>
            <w:webHidden/>
          </w:rPr>
          <w:tab/>
        </w:r>
        <w:r w:rsidR="0066487A" w:rsidRPr="00DE7895">
          <w:rPr>
            <w:rFonts w:asciiTheme="majorBidi" w:hAnsiTheme="majorBidi" w:cstheme="majorBidi"/>
            <w:noProof/>
            <w:webHidden/>
          </w:rPr>
          <w:fldChar w:fldCharType="begin"/>
        </w:r>
        <w:r w:rsidR="004D250E" w:rsidRPr="00DE7895">
          <w:rPr>
            <w:rFonts w:asciiTheme="majorBidi" w:hAnsiTheme="majorBidi" w:cstheme="majorBidi"/>
            <w:noProof/>
            <w:webHidden/>
          </w:rPr>
          <w:instrText xml:space="preserve"> PAGEREF _Toc252214242 \h </w:instrText>
        </w:r>
        <w:r w:rsidR="0066487A" w:rsidRPr="00DE7895">
          <w:rPr>
            <w:rFonts w:asciiTheme="majorBidi" w:hAnsiTheme="majorBidi" w:cstheme="majorBidi"/>
            <w:noProof/>
            <w:webHidden/>
          </w:rPr>
        </w:r>
        <w:r w:rsidR="0066487A" w:rsidRPr="00DE7895">
          <w:rPr>
            <w:rFonts w:asciiTheme="majorBidi" w:hAnsiTheme="majorBidi" w:cstheme="majorBidi"/>
            <w:noProof/>
            <w:webHidden/>
          </w:rPr>
          <w:fldChar w:fldCharType="separate"/>
        </w:r>
        <w:r w:rsidR="00845288">
          <w:rPr>
            <w:rFonts w:asciiTheme="majorBidi" w:hAnsiTheme="majorBidi" w:cstheme="majorBidi"/>
            <w:noProof/>
            <w:webHidden/>
          </w:rPr>
          <w:t>19</w:t>
        </w:r>
        <w:r w:rsidR="0066487A" w:rsidRPr="00DE7895">
          <w:rPr>
            <w:rFonts w:asciiTheme="majorBidi" w:hAnsiTheme="majorBidi" w:cstheme="majorBidi"/>
            <w:noProof/>
            <w:webHidden/>
          </w:rPr>
          <w:fldChar w:fldCharType="end"/>
        </w:r>
      </w:hyperlink>
    </w:p>
    <w:p w:rsidR="004D250E" w:rsidRPr="00DE7895" w:rsidRDefault="009B4F30" w:rsidP="00DE7895">
      <w:pPr>
        <w:pStyle w:val="TOC2"/>
        <w:shd w:val="clear" w:color="auto" w:fill="FFFFFF" w:themeFill="background1"/>
        <w:tabs>
          <w:tab w:val="right" w:leader="dot" w:pos="9350"/>
        </w:tabs>
        <w:rPr>
          <w:rFonts w:asciiTheme="majorBidi" w:eastAsiaTheme="minorEastAsia" w:hAnsiTheme="majorBidi" w:cstheme="majorBidi"/>
          <w:noProof/>
        </w:rPr>
      </w:pPr>
      <w:hyperlink w:anchor="_Toc252214243" w:history="1">
        <w:r w:rsidR="004D250E" w:rsidRPr="00DE7895">
          <w:rPr>
            <w:rStyle w:val="Hyperlink"/>
            <w:rFonts w:asciiTheme="majorBidi" w:hAnsiTheme="majorBidi" w:cstheme="majorBidi"/>
            <w:noProof/>
          </w:rPr>
          <w:t>3.7. Factors Affecting Cleaning Efficiency</w:t>
        </w:r>
        <w:r w:rsidR="004D250E" w:rsidRPr="00DE7895">
          <w:rPr>
            <w:rFonts w:asciiTheme="majorBidi" w:hAnsiTheme="majorBidi" w:cstheme="majorBidi"/>
            <w:noProof/>
            <w:webHidden/>
          </w:rPr>
          <w:tab/>
        </w:r>
        <w:r w:rsidR="0066487A" w:rsidRPr="00DE7895">
          <w:rPr>
            <w:rFonts w:asciiTheme="majorBidi" w:hAnsiTheme="majorBidi" w:cstheme="majorBidi"/>
            <w:noProof/>
            <w:webHidden/>
          </w:rPr>
          <w:fldChar w:fldCharType="begin"/>
        </w:r>
        <w:r w:rsidR="004D250E" w:rsidRPr="00DE7895">
          <w:rPr>
            <w:rFonts w:asciiTheme="majorBidi" w:hAnsiTheme="majorBidi" w:cstheme="majorBidi"/>
            <w:noProof/>
            <w:webHidden/>
          </w:rPr>
          <w:instrText xml:space="preserve"> PAGEREF _Toc252214243 \h </w:instrText>
        </w:r>
        <w:r w:rsidR="0066487A" w:rsidRPr="00DE7895">
          <w:rPr>
            <w:rFonts w:asciiTheme="majorBidi" w:hAnsiTheme="majorBidi" w:cstheme="majorBidi"/>
            <w:noProof/>
            <w:webHidden/>
          </w:rPr>
        </w:r>
        <w:r w:rsidR="0066487A" w:rsidRPr="00DE7895">
          <w:rPr>
            <w:rFonts w:asciiTheme="majorBidi" w:hAnsiTheme="majorBidi" w:cstheme="majorBidi"/>
            <w:noProof/>
            <w:webHidden/>
          </w:rPr>
          <w:fldChar w:fldCharType="separate"/>
        </w:r>
        <w:r w:rsidR="00845288">
          <w:rPr>
            <w:rFonts w:asciiTheme="majorBidi" w:hAnsiTheme="majorBidi" w:cstheme="majorBidi"/>
            <w:noProof/>
            <w:webHidden/>
          </w:rPr>
          <w:t>19</w:t>
        </w:r>
        <w:r w:rsidR="0066487A" w:rsidRPr="00DE7895">
          <w:rPr>
            <w:rFonts w:asciiTheme="majorBidi" w:hAnsiTheme="majorBidi" w:cstheme="majorBidi"/>
            <w:noProof/>
            <w:webHidden/>
          </w:rPr>
          <w:fldChar w:fldCharType="end"/>
        </w:r>
      </w:hyperlink>
    </w:p>
    <w:p w:rsidR="004D250E" w:rsidRPr="00DE7895" w:rsidRDefault="009B4F30" w:rsidP="00DE7895">
      <w:pPr>
        <w:pStyle w:val="TOC2"/>
        <w:shd w:val="clear" w:color="auto" w:fill="FFFFFF" w:themeFill="background1"/>
        <w:tabs>
          <w:tab w:val="right" w:leader="dot" w:pos="9350"/>
        </w:tabs>
        <w:rPr>
          <w:rFonts w:asciiTheme="majorBidi" w:eastAsiaTheme="minorEastAsia" w:hAnsiTheme="majorBidi" w:cstheme="majorBidi"/>
          <w:noProof/>
        </w:rPr>
      </w:pPr>
      <w:hyperlink w:anchor="_Toc252214244" w:history="1">
        <w:r w:rsidR="004D250E" w:rsidRPr="00DE7895">
          <w:rPr>
            <w:rStyle w:val="Hyperlink"/>
            <w:rFonts w:asciiTheme="majorBidi" w:hAnsiTheme="majorBidi" w:cstheme="majorBidi"/>
            <w:noProof/>
          </w:rPr>
          <w:t>3.8. Light and Heavy Duty Liquid Detergents</w:t>
        </w:r>
        <w:r w:rsidR="004D250E" w:rsidRPr="00DE7895">
          <w:rPr>
            <w:rFonts w:asciiTheme="majorBidi" w:hAnsiTheme="majorBidi" w:cstheme="majorBidi"/>
            <w:noProof/>
            <w:webHidden/>
          </w:rPr>
          <w:tab/>
        </w:r>
        <w:r w:rsidR="0066487A" w:rsidRPr="00DE7895">
          <w:rPr>
            <w:rFonts w:asciiTheme="majorBidi" w:hAnsiTheme="majorBidi" w:cstheme="majorBidi"/>
            <w:noProof/>
            <w:webHidden/>
          </w:rPr>
          <w:fldChar w:fldCharType="begin"/>
        </w:r>
        <w:r w:rsidR="004D250E" w:rsidRPr="00DE7895">
          <w:rPr>
            <w:rFonts w:asciiTheme="majorBidi" w:hAnsiTheme="majorBidi" w:cstheme="majorBidi"/>
            <w:noProof/>
            <w:webHidden/>
          </w:rPr>
          <w:instrText xml:space="preserve"> PAGEREF _Toc252214244 \h </w:instrText>
        </w:r>
        <w:r w:rsidR="0066487A" w:rsidRPr="00DE7895">
          <w:rPr>
            <w:rFonts w:asciiTheme="majorBidi" w:hAnsiTheme="majorBidi" w:cstheme="majorBidi"/>
            <w:noProof/>
            <w:webHidden/>
          </w:rPr>
        </w:r>
        <w:r w:rsidR="0066487A" w:rsidRPr="00DE7895">
          <w:rPr>
            <w:rFonts w:asciiTheme="majorBidi" w:hAnsiTheme="majorBidi" w:cstheme="majorBidi"/>
            <w:noProof/>
            <w:webHidden/>
          </w:rPr>
          <w:fldChar w:fldCharType="separate"/>
        </w:r>
        <w:r w:rsidR="00845288">
          <w:rPr>
            <w:rFonts w:asciiTheme="majorBidi" w:hAnsiTheme="majorBidi" w:cstheme="majorBidi"/>
            <w:noProof/>
            <w:webHidden/>
          </w:rPr>
          <w:t>20</w:t>
        </w:r>
        <w:r w:rsidR="0066487A" w:rsidRPr="00DE7895">
          <w:rPr>
            <w:rFonts w:asciiTheme="majorBidi" w:hAnsiTheme="majorBidi" w:cstheme="majorBidi"/>
            <w:noProof/>
            <w:webHidden/>
          </w:rPr>
          <w:fldChar w:fldCharType="end"/>
        </w:r>
      </w:hyperlink>
    </w:p>
    <w:p w:rsidR="004D250E" w:rsidRPr="00DE7895" w:rsidRDefault="009B4F30" w:rsidP="00DE7895">
      <w:pPr>
        <w:pStyle w:val="TOC3"/>
        <w:shd w:val="clear" w:color="auto" w:fill="FFFFFF" w:themeFill="background1"/>
        <w:tabs>
          <w:tab w:val="right" w:leader="dot" w:pos="9350"/>
        </w:tabs>
        <w:rPr>
          <w:rFonts w:asciiTheme="majorBidi" w:eastAsiaTheme="minorEastAsia" w:hAnsiTheme="majorBidi" w:cstheme="majorBidi"/>
          <w:noProof/>
        </w:rPr>
      </w:pPr>
      <w:hyperlink w:anchor="_Toc252214245" w:history="1">
        <w:r w:rsidR="004D250E" w:rsidRPr="00DE7895">
          <w:rPr>
            <w:rStyle w:val="Hyperlink"/>
            <w:rFonts w:asciiTheme="majorBidi" w:hAnsiTheme="majorBidi" w:cstheme="majorBidi"/>
            <w:noProof/>
          </w:rPr>
          <w:t>3.8.1 Light duty liquid detergent (LDLD):</w:t>
        </w:r>
        <w:r w:rsidR="004D250E" w:rsidRPr="00DE7895">
          <w:rPr>
            <w:rFonts w:asciiTheme="majorBidi" w:hAnsiTheme="majorBidi" w:cstheme="majorBidi"/>
            <w:noProof/>
            <w:webHidden/>
          </w:rPr>
          <w:tab/>
        </w:r>
        <w:r w:rsidR="0066487A" w:rsidRPr="00DE7895">
          <w:rPr>
            <w:rFonts w:asciiTheme="majorBidi" w:hAnsiTheme="majorBidi" w:cstheme="majorBidi"/>
            <w:noProof/>
            <w:webHidden/>
          </w:rPr>
          <w:fldChar w:fldCharType="begin"/>
        </w:r>
        <w:r w:rsidR="004D250E" w:rsidRPr="00DE7895">
          <w:rPr>
            <w:rFonts w:asciiTheme="majorBidi" w:hAnsiTheme="majorBidi" w:cstheme="majorBidi"/>
            <w:noProof/>
            <w:webHidden/>
          </w:rPr>
          <w:instrText xml:space="preserve"> PAGEREF _Toc252214245 \h </w:instrText>
        </w:r>
        <w:r w:rsidR="0066487A" w:rsidRPr="00DE7895">
          <w:rPr>
            <w:rFonts w:asciiTheme="majorBidi" w:hAnsiTheme="majorBidi" w:cstheme="majorBidi"/>
            <w:noProof/>
            <w:webHidden/>
          </w:rPr>
        </w:r>
        <w:r w:rsidR="0066487A" w:rsidRPr="00DE7895">
          <w:rPr>
            <w:rFonts w:asciiTheme="majorBidi" w:hAnsiTheme="majorBidi" w:cstheme="majorBidi"/>
            <w:noProof/>
            <w:webHidden/>
          </w:rPr>
          <w:fldChar w:fldCharType="separate"/>
        </w:r>
        <w:r w:rsidR="00845288">
          <w:rPr>
            <w:rFonts w:asciiTheme="majorBidi" w:hAnsiTheme="majorBidi" w:cstheme="majorBidi"/>
            <w:noProof/>
            <w:webHidden/>
          </w:rPr>
          <w:t>20</w:t>
        </w:r>
        <w:r w:rsidR="0066487A" w:rsidRPr="00DE7895">
          <w:rPr>
            <w:rFonts w:asciiTheme="majorBidi" w:hAnsiTheme="majorBidi" w:cstheme="majorBidi"/>
            <w:noProof/>
            <w:webHidden/>
          </w:rPr>
          <w:fldChar w:fldCharType="end"/>
        </w:r>
      </w:hyperlink>
    </w:p>
    <w:p w:rsidR="004D250E" w:rsidRPr="00DE7895" w:rsidRDefault="009B4F30" w:rsidP="00DE7895">
      <w:pPr>
        <w:pStyle w:val="TOC3"/>
        <w:shd w:val="clear" w:color="auto" w:fill="FFFFFF" w:themeFill="background1"/>
        <w:tabs>
          <w:tab w:val="right" w:leader="dot" w:pos="9350"/>
        </w:tabs>
        <w:rPr>
          <w:rFonts w:asciiTheme="majorBidi" w:eastAsiaTheme="minorEastAsia" w:hAnsiTheme="majorBidi" w:cstheme="majorBidi"/>
          <w:noProof/>
        </w:rPr>
      </w:pPr>
      <w:hyperlink w:anchor="_Toc252214246" w:history="1">
        <w:r w:rsidR="004D250E" w:rsidRPr="00DE7895">
          <w:rPr>
            <w:rStyle w:val="Hyperlink"/>
            <w:rFonts w:asciiTheme="majorBidi" w:hAnsiTheme="majorBidi" w:cstheme="majorBidi"/>
            <w:noProof/>
          </w:rPr>
          <w:t>3.8.2 Heavy duty liquid detergents (HDLD):</w:t>
        </w:r>
        <w:r w:rsidR="004D250E" w:rsidRPr="00DE7895">
          <w:rPr>
            <w:rFonts w:asciiTheme="majorBidi" w:hAnsiTheme="majorBidi" w:cstheme="majorBidi"/>
            <w:noProof/>
            <w:webHidden/>
          </w:rPr>
          <w:tab/>
        </w:r>
        <w:r w:rsidR="0066487A" w:rsidRPr="00DE7895">
          <w:rPr>
            <w:rFonts w:asciiTheme="majorBidi" w:hAnsiTheme="majorBidi" w:cstheme="majorBidi"/>
            <w:noProof/>
            <w:webHidden/>
          </w:rPr>
          <w:fldChar w:fldCharType="begin"/>
        </w:r>
        <w:r w:rsidR="004D250E" w:rsidRPr="00DE7895">
          <w:rPr>
            <w:rFonts w:asciiTheme="majorBidi" w:hAnsiTheme="majorBidi" w:cstheme="majorBidi"/>
            <w:noProof/>
            <w:webHidden/>
          </w:rPr>
          <w:instrText xml:space="preserve"> PAGEREF _Toc252214246 \h </w:instrText>
        </w:r>
        <w:r w:rsidR="0066487A" w:rsidRPr="00DE7895">
          <w:rPr>
            <w:rFonts w:asciiTheme="majorBidi" w:hAnsiTheme="majorBidi" w:cstheme="majorBidi"/>
            <w:noProof/>
            <w:webHidden/>
          </w:rPr>
        </w:r>
        <w:r w:rsidR="0066487A" w:rsidRPr="00DE7895">
          <w:rPr>
            <w:rFonts w:asciiTheme="majorBidi" w:hAnsiTheme="majorBidi" w:cstheme="majorBidi"/>
            <w:noProof/>
            <w:webHidden/>
          </w:rPr>
          <w:fldChar w:fldCharType="separate"/>
        </w:r>
        <w:r w:rsidR="00845288">
          <w:rPr>
            <w:rFonts w:asciiTheme="majorBidi" w:hAnsiTheme="majorBidi" w:cstheme="majorBidi"/>
            <w:noProof/>
            <w:webHidden/>
          </w:rPr>
          <w:t>20</w:t>
        </w:r>
        <w:r w:rsidR="0066487A" w:rsidRPr="00DE7895">
          <w:rPr>
            <w:rFonts w:asciiTheme="majorBidi" w:hAnsiTheme="majorBidi" w:cstheme="majorBidi"/>
            <w:noProof/>
            <w:webHidden/>
          </w:rPr>
          <w:fldChar w:fldCharType="end"/>
        </w:r>
      </w:hyperlink>
    </w:p>
    <w:p w:rsidR="004D250E" w:rsidRPr="00DE7895" w:rsidRDefault="009B4F30" w:rsidP="00DE7895">
      <w:pPr>
        <w:pStyle w:val="TOC2"/>
        <w:shd w:val="clear" w:color="auto" w:fill="FFFFFF" w:themeFill="background1"/>
        <w:tabs>
          <w:tab w:val="right" w:leader="dot" w:pos="9350"/>
        </w:tabs>
        <w:rPr>
          <w:rFonts w:asciiTheme="majorBidi" w:eastAsiaTheme="minorEastAsia" w:hAnsiTheme="majorBidi" w:cstheme="majorBidi"/>
          <w:noProof/>
        </w:rPr>
      </w:pPr>
      <w:hyperlink w:anchor="_Toc252214247" w:history="1">
        <w:r w:rsidR="004D250E" w:rsidRPr="00DE7895">
          <w:rPr>
            <w:rStyle w:val="Hyperlink"/>
            <w:rFonts w:asciiTheme="majorBidi" w:hAnsiTheme="majorBidi" w:cstheme="majorBidi"/>
            <w:noProof/>
          </w:rPr>
          <w:t>3.9 Surface Activity</w:t>
        </w:r>
        <w:r w:rsidR="004D250E" w:rsidRPr="00DE7895">
          <w:rPr>
            <w:rFonts w:asciiTheme="majorBidi" w:hAnsiTheme="majorBidi" w:cstheme="majorBidi"/>
            <w:noProof/>
            <w:webHidden/>
          </w:rPr>
          <w:tab/>
        </w:r>
        <w:r w:rsidR="0066487A" w:rsidRPr="00DE7895">
          <w:rPr>
            <w:rFonts w:asciiTheme="majorBidi" w:hAnsiTheme="majorBidi" w:cstheme="majorBidi"/>
            <w:noProof/>
            <w:webHidden/>
          </w:rPr>
          <w:fldChar w:fldCharType="begin"/>
        </w:r>
        <w:r w:rsidR="004D250E" w:rsidRPr="00DE7895">
          <w:rPr>
            <w:rFonts w:asciiTheme="majorBidi" w:hAnsiTheme="majorBidi" w:cstheme="majorBidi"/>
            <w:noProof/>
            <w:webHidden/>
          </w:rPr>
          <w:instrText xml:space="preserve"> PAGEREF _Toc252214247 \h </w:instrText>
        </w:r>
        <w:r w:rsidR="0066487A" w:rsidRPr="00DE7895">
          <w:rPr>
            <w:rFonts w:asciiTheme="majorBidi" w:hAnsiTheme="majorBidi" w:cstheme="majorBidi"/>
            <w:noProof/>
            <w:webHidden/>
          </w:rPr>
        </w:r>
        <w:r w:rsidR="0066487A" w:rsidRPr="00DE7895">
          <w:rPr>
            <w:rFonts w:asciiTheme="majorBidi" w:hAnsiTheme="majorBidi" w:cstheme="majorBidi"/>
            <w:noProof/>
            <w:webHidden/>
          </w:rPr>
          <w:fldChar w:fldCharType="separate"/>
        </w:r>
        <w:r w:rsidR="00845288">
          <w:rPr>
            <w:rFonts w:asciiTheme="majorBidi" w:hAnsiTheme="majorBidi" w:cstheme="majorBidi"/>
            <w:noProof/>
            <w:webHidden/>
          </w:rPr>
          <w:t>21</w:t>
        </w:r>
        <w:r w:rsidR="0066487A" w:rsidRPr="00DE7895">
          <w:rPr>
            <w:rFonts w:asciiTheme="majorBidi" w:hAnsiTheme="majorBidi" w:cstheme="majorBidi"/>
            <w:noProof/>
            <w:webHidden/>
          </w:rPr>
          <w:fldChar w:fldCharType="end"/>
        </w:r>
      </w:hyperlink>
    </w:p>
    <w:p w:rsidR="004D250E" w:rsidRPr="00DE7895" w:rsidRDefault="009B4F30" w:rsidP="00DE7895">
      <w:pPr>
        <w:pStyle w:val="TOC3"/>
        <w:shd w:val="clear" w:color="auto" w:fill="FFFFFF" w:themeFill="background1"/>
        <w:tabs>
          <w:tab w:val="right" w:leader="dot" w:pos="9350"/>
        </w:tabs>
        <w:rPr>
          <w:rFonts w:asciiTheme="majorBidi" w:eastAsiaTheme="minorEastAsia" w:hAnsiTheme="majorBidi" w:cstheme="majorBidi"/>
          <w:noProof/>
        </w:rPr>
      </w:pPr>
      <w:hyperlink w:anchor="_Toc252214248" w:history="1">
        <w:r w:rsidR="004D250E" w:rsidRPr="00DE7895">
          <w:rPr>
            <w:rStyle w:val="Hyperlink"/>
            <w:rFonts w:asciiTheme="majorBidi" w:hAnsiTheme="majorBidi" w:cstheme="majorBidi"/>
            <w:noProof/>
          </w:rPr>
          <w:t>3.9.1 Surface tension</w:t>
        </w:r>
        <w:r w:rsidR="004D250E" w:rsidRPr="00DE7895">
          <w:rPr>
            <w:rFonts w:asciiTheme="majorBidi" w:hAnsiTheme="majorBidi" w:cstheme="majorBidi"/>
            <w:noProof/>
            <w:webHidden/>
          </w:rPr>
          <w:tab/>
        </w:r>
        <w:r w:rsidR="0066487A" w:rsidRPr="00DE7895">
          <w:rPr>
            <w:rFonts w:asciiTheme="majorBidi" w:hAnsiTheme="majorBidi" w:cstheme="majorBidi"/>
            <w:noProof/>
            <w:webHidden/>
          </w:rPr>
          <w:fldChar w:fldCharType="begin"/>
        </w:r>
        <w:r w:rsidR="004D250E" w:rsidRPr="00DE7895">
          <w:rPr>
            <w:rFonts w:asciiTheme="majorBidi" w:hAnsiTheme="majorBidi" w:cstheme="majorBidi"/>
            <w:noProof/>
            <w:webHidden/>
          </w:rPr>
          <w:instrText xml:space="preserve"> PAGEREF _Toc252214248 \h </w:instrText>
        </w:r>
        <w:r w:rsidR="0066487A" w:rsidRPr="00DE7895">
          <w:rPr>
            <w:rFonts w:asciiTheme="majorBidi" w:hAnsiTheme="majorBidi" w:cstheme="majorBidi"/>
            <w:noProof/>
            <w:webHidden/>
          </w:rPr>
        </w:r>
        <w:r w:rsidR="0066487A" w:rsidRPr="00DE7895">
          <w:rPr>
            <w:rFonts w:asciiTheme="majorBidi" w:hAnsiTheme="majorBidi" w:cstheme="majorBidi"/>
            <w:noProof/>
            <w:webHidden/>
          </w:rPr>
          <w:fldChar w:fldCharType="separate"/>
        </w:r>
        <w:r w:rsidR="00845288">
          <w:rPr>
            <w:rFonts w:asciiTheme="majorBidi" w:hAnsiTheme="majorBidi" w:cstheme="majorBidi"/>
            <w:noProof/>
            <w:webHidden/>
          </w:rPr>
          <w:t>22</w:t>
        </w:r>
        <w:r w:rsidR="0066487A" w:rsidRPr="00DE7895">
          <w:rPr>
            <w:rFonts w:asciiTheme="majorBidi" w:hAnsiTheme="majorBidi" w:cstheme="majorBidi"/>
            <w:noProof/>
            <w:webHidden/>
          </w:rPr>
          <w:fldChar w:fldCharType="end"/>
        </w:r>
      </w:hyperlink>
    </w:p>
    <w:p w:rsidR="004D250E" w:rsidRPr="00DE7895" w:rsidRDefault="009B4F30" w:rsidP="00DE7895">
      <w:pPr>
        <w:pStyle w:val="TOC3"/>
        <w:shd w:val="clear" w:color="auto" w:fill="FFFFFF" w:themeFill="background1"/>
        <w:tabs>
          <w:tab w:val="right" w:leader="dot" w:pos="9350"/>
        </w:tabs>
        <w:rPr>
          <w:rFonts w:asciiTheme="majorBidi" w:eastAsiaTheme="minorEastAsia" w:hAnsiTheme="majorBidi" w:cstheme="majorBidi"/>
          <w:noProof/>
        </w:rPr>
      </w:pPr>
      <w:hyperlink w:anchor="_Toc252214249" w:history="1">
        <w:r w:rsidR="004D250E" w:rsidRPr="00DE7895">
          <w:rPr>
            <w:rStyle w:val="Hyperlink"/>
            <w:rFonts w:asciiTheme="majorBidi" w:hAnsiTheme="majorBidi" w:cstheme="majorBidi"/>
            <w:noProof/>
          </w:rPr>
          <w:t>3.9.2 Interfacial tension</w:t>
        </w:r>
        <w:r w:rsidR="004D250E" w:rsidRPr="00DE7895">
          <w:rPr>
            <w:rFonts w:asciiTheme="majorBidi" w:hAnsiTheme="majorBidi" w:cstheme="majorBidi"/>
            <w:noProof/>
            <w:webHidden/>
          </w:rPr>
          <w:tab/>
        </w:r>
        <w:r w:rsidR="0066487A" w:rsidRPr="00DE7895">
          <w:rPr>
            <w:rFonts w:asciiTheme="majorBidi" w:hAnsiTheme="majorBidi" w:cstheme="majorBidi"/>
            <w:noProof/>
            <w:webHidden/>
          </w:rPr>
          <w:fldChar w:fldCharType="begin"/>
        </w:r>
        <w:r w:rsidR="004D250E" w:rsidRPr="00DE7895">
          <w:rPr>
            <w:rFonts w:asciiTheme="majorBidi" w:hAnsiTheme="majorBidi" w:cstheme="majorBidi"/>
            <w:noProof/>
            <w:webHidden/>
          </w:rPr>
          <w:instrText xml:space="preserve"> PAGEREF _Toc252214249 \h </w:instrText>
        </w:r>
        <w:r w:rsidR="0066487A" w:rsidRPr="00DE7895">
          <w:rPr>
            <w:rFonts w:asciiTheme="majorBidi" w:hAnsiTheme="majorBidi" w:cstheme="majorBidi"/>
            <w:noProof/>
            <w:webHidden/>
          </w:rPr>
        </w:r>
        <w:r w:rsidR="0066487A" w:rsidRPr="00DE7895">
          <w:rPr>
            <w:rFonts w:asciiTheme="majorBidi" w:hAnsiTheme="majorBidi" w:cstheme="majorBidi"/>
            <w:noProof/>
            <w:webHidden/>
          </w:rPr>
          <w:fldChar w:fldCharType="separate"/>
        </w:r>
        <w:r w:rsidR="00845288">
          <w:rPr>
            <w:rFonts w:asciiTheme="majorBidi" w:hAnsiTheme="majorBidi" w:cstheme="majorBidi"/>
            <w:noProof/>
            <w:webHidden/>
          </w:rPr>
          <w:t>23</w:t>
        </w:r>
        <w:r w:rsidR="0066487A" w:rsidRPr="00DE7895">
          <w:rPr>
            <w:rFonts w:asciiTheme="majorBidi" w:hAnsiTheme="majorBidi" w:cstheme="majorBidi"/>
            <w:noProof/>
            <w:webHidden/>
          </w:rPr>
          <w:fldChar w:fldCharType="end"/>
        </w:r>
      </w:hyperlink>
    </w:p>
    <w:p w:rsidR="004D250E" w:rsidRPr="00DE7895" w:rsidRDefault="009B4F30" w:rsidP="00DE7895">
      <w:pPr>
        <w:pStyle w:val="TOC1"/>
        <w:shd w:val="clear" w:color="auto" w:fill="FFFFFF" w:themeFill="background1"/>
        <w:rPr>
          <w:rFonts w:eastAsiaTheme="minorEastAsia"/>
          <w:noProof/>
        </w:rPr>
      </w:pPr>
      <w:hyperlink w:anchor="_Toc252214250" w:history="1">
        <w:r w:rsidR="004D250E" w:rsidRPr="00DE7895">
          <w:rPr>
            <w:rStyle w:val="Hyperlink"/>
            <w:noProof/>
          </w:rPr>
          <w:t>Chapter Four  METHODOLOGY OF PROJECT</w:t>
        </w:r>
        <w:r w:rsidR="004D250E" w:rsidRPr="00DE7895">
          <w:rPr>
            <w:noProof/>
            <w:webHidden/>
          </w:rPr>
          <w:tab/>
        </w:r>
        <w:r w:rsidR="0066487A" w:rsidRPr="00DE7895">
          <w:rPr>
            <w:noProof/>
            <w:webHidden/>
          </w:rPr>
          <w:fldChar w:fldCharType="begin"/>
        </w:r>
        <w:r w:rsidR="004D250E" w:rsidRPr="00DE7895">
          <w:rPr>
            <w:noProof/>
            <w:webHidden/>
          </w:rPr>
          <w:instrText xml:space="preserve"> PAGEREF _Toc252214250 \h </w:instrText>
        </w:r>
        <w:r w:rsidR="0066487A" w:rsidRPr="00DE7895">
          <w:rPr>
            <w:noProof/>
            <w:webHidden/>
          </w:rPr>
        </w:r>
        <w:r w:rsidR="0066487A" w:rsidRPr="00DE7895">
          <w:rPr>
            <w:noProof/>
            <w:webHidden/>
          </w:rPr>
          <w:fldChar w:fldCharType="separate"/>
        </w:r>
        <w:r w:rsidR="00845288">
          <w:rPr>
            <w:noProof/>
            <w:webHidden/>
          </w:rPr>
          <w:t>27</w:t>
        </w:r>
        <w:r w:rsidR="0066487A" w:rsidRPr="00DE7895">
          <w:rPr>
            <w:noProof/>
            <w:webHidden/>
          </w:rPr>
          <w:fldChar w:fldCharType="end"/>
        </w:r>
      </w:hyperlink>
    </w:p>
    <w:p w:rsidR="004D250E" w:rsidRPr="00DE7895" w:rsidRDefault="009B4F30" w:rsidP="00DE7895">
      <w:pPr>
        <w:pStyle w:val="TOC1"/>
        <w:shd w:val="clear" w:color="auto" w:fill="FFFFFF" w:themeFill="background1"/>
        <w:rPr>
          <w:rFonts w:eastAsiaTheme="minorEastAsia"/>
          <w:noProof/>
        </w:rPr>
      </w:pPr>
      <w:hyperlink w:anchor="_Toc252214251" w:history="1">
        <w:r w:rsidR="004D250E" w:rsidRPr="00DE7895">
          <w:rPr>
            <w:rStyle w:val="Hyperlink"/>
            <w:noProof/>
          </w:rPr>
          <w:t>Chapter Five  EXPERIMENTAL WORK</w:t>
        </w:r>
        <w:r w:rsidR="004D250E" w:rsidRPr="00DE7895">
          <w:rPr>
            <w:noProof/>
            <w:webHidden/>
          </w:rPr>
          <w:tab/>
        </w:r>
        <w:r w:rsidR="0066487A" w:rsidRPr="00DE7895">
          <w:rPr>
            <w:noProof/>
            <w:webHidden/>
          </w:rPr>
          <w:fldChar w:fldCharType="begin"/>
        </w:r>
        <w:r w:rsidR="004D250E" w:rsidRPr="00DE7895">
          <w:rPr>
            <w:noProof/>
            <w:webHidden/>
          </w:rPr>
          <w:instrText xml:space="preserve"> PAGEREF _Toc252214251 \h </w:instrText>
        </w:r>
        <w:r w:rsidR="0066487A" w:rsidRPr="00DE7895">
          <w:rPr>
            <w:noProof/>
            <w:webHidden/>
          </w:rPr>
        </w:r>
        <w:r w:rsidR="0066487A" w:rsidRPr="00DE7895">
          <w:rPr>
            <w:noProof/>
            <w:webHidden/>
          </w:rPr>
          <w:fldChar w:fldCharType="separate"/>
        </w:r>
        <w:r w:rsidR="00845288">
          <w:rPr>
            <w:noProof/>
            <w:webHidden/>
          </w:rPr>
          <w:t>29</w:t>
        </w:r>
        <w:r w:rsidR="0066487A" w:rsidRPr="00DE7895">
          <w:rPr>
            <w:noProof/>
            <w:webHidden/>
          </w:rPr>
          <w:fldChar w:fldCharType="end"/>
        </w:r>
      </w:hyperlink>
    </w:p>
    <w:p w:rsidR="004D250E" w:rsidRPr="00DE7895" w:rsidRDefault="009B4F30" w:rsidP="00DE7895">
      <w:pPr>
        <w:pStyle w:val="TOC2"/>
        <w:shd w:val="clear" w:color="auto" w:fill="FFFFFF" w:themeFill="background1"/>
        <w:tabs>
          <w:tab w:val="right" w:leader="dot" w:pos="9350"/>
        </w:tabs>
        <w:rPr>
          <w:rFonts w:asciiTheme="majorBidi" w:eastAsiaTheme="minorEastAsia" w:hAnsiTheme="majorBidi" w:cstheme="majorBidi"/>
          <w:noProof/>
        </w:rPr>
      </w:pPr>
      <w:hyperlink w:anchor="_Toc252214252" w:history="1">
        <w:r w:rsidR="004D250E" w:rsidRPr="00DE7895">
          <w:rPr>
            <w:rStyle w:val="Hyperlink"/>
            <w:rFonts w:asciiTheme="majorBidi" w:hAnsiTheme="majorBidi" w:cstheme="majorBidi"/>
            <w:noProof/>
          </w:rPr>
          <w:t>5.1. Introduction</w:t>
        </w:r>
        <w:r w:rsidR="004D250E" w:rsidRPr="00DE7895">
          <w:rPr>
            <w:rFonts w:asciiTheme="majorBidi" w:hAnsiTheme="majorBidi" w:cstheme="majorBidi"/>
            <w:noProof/>
            <w:webHidden/>
          </w:rPr>
          <w:tab/>
        </w:r>
        <w:r w:rsidR="0066487A" w:rsidRPr="00DE7895">
          <w:rPr>
            <w:rFonts w:asciiTheme="majorBidi" w:hAnsiTheme="majorBidi" w:cstheme="majorBidi"/>
            <w:noProof/>
            <w:webHidden/>
          </w:rPr>
          <w:fldChar w:fldCharType="begin"/>
        </w:r>
        <w:r w:rsidR="004D250E" w:rsidRPr="00DE7895">
          <w:rPr>
            <w:rFonts w:asciiTheme="majorBidi" w:hAnsiTheme="majorBidi" w:cstheme="majorBidi"/>
            <w:noProof/>
            <w:webHidden/>
          </w:rPr>
          <w:instrText xml:space="preserve"> PAGEREF _Toc252214252 \h </w:instrText>
        </w:r>
        <w:r w:rsidR="0066487A" w:rsidRPr="00DE7895">
          <w:rPr>
            <w:rFonts w:asciiTheme="majorBidi" w:hAnsiTheme="majorBidi" w:cstheme="majorBidi"/>
            <w:noProof/>
            <w:webHidden/>
          </w:rPr>
        </w:r>
        <w:r w:rsidR="0066487A" w:rsidRPr="00DE7895">
          <w:rPr>
            <w:rFonts w:asciiTheme="majorBidi" w:hAnsiTheme="majorBidi" w:cstheme="majorBidi"/>
            <w:noProof/>
            <w:webHidden/>
          </w:rPr>
          <w:fldChar w:fldCharType="separate"/>
        </w:r>
        <w:r w:rsidR="00845288">
          <w:rPr>
            <w:rFonts w:asciiTheme="majorBidi" w:hAnsiTheme="majorBidi" w:cstheme="majorBidi"/>
            <w:noProof/>
            <w:webHidden/>
          </w:rPr>
          <w:t>29</w:t>
        </w:r>
        <w:r w:rsidR="0066487A" w:rsidRPr="00DE7895">
          <w:rPr>
            <w:rFonts w:asciiTheme="majorBidi" w:hAnsiTheme="majorBidi" w:cstheme="majorBidi"/>
            <w:noProof/>
            <w:webHidden/>
          </w:rPr>
          <w:fldChar w:fldCharType="end"/>
        </w:r>
      </w:hyperlink>
    </w:p>
    <w:p w:rsidR="004D250E" w:rsidRPr="00DE7895" w:rsidRDefault="009B4F30" w:rsidP="00DE7895">
      <w:pPr>
        <w:pStyle w:val="TOC2"/>
        <w:shd w:val="clear" w:color="auto" w:fill="FFFFFF" w:themeFill="background1"/>
        <w:tabs>
          <w:tab w:val="left" w:pos="880"/>
          <w:tab w:val="right" w:leader="dot" w:pos="9350"/>
        </w:tabs>
        <w:rPr>
          <w:rFonts w:asciiTheme="majorBidi" w:eastAsiaTheme="minorEastAsia" w:hAnsiTheme="majorBidi" w:cstheme="majorBidi"/>
          <w:noProof/>
        </w:rPr>
      </w:pPr>
      <w:hyperlink w:anchor="_Toc252214253" w:history="1">
        <w:r w:rsidR="004D250E" w:rsidRPr="00DE7895">
          <w:rPr>
            <w:rStyle w:val="Hyperlink"/>
            <w:rFonts w:asciiTheme="majorBidi" w:hAnsiTheme="majorBidi" w:cstheme="majorBidi"/>
            <w:noProof/>
          </w:rPr>
          <w:t>5.2.</w:t>
        </w:r>
        <w:r w:rsidR="004D250E" w:rsidRPr="00DE7895">
          <w:rPr>
            <w:rFonts w:asciiTheme="majorBidi" w:eastAsiaTheme="minorEastAsia" w:hAnsiTheme="majorBidi" w:cstheme="majorBidi"/>
            <w:noProof/>
          </w:rPr>
          <w:tab/>
        </w:r>
        <w:r w:rsidR="004D250E" w:rsidRPr="00DE7895">
          <w:rPr>
            <w:rStyle w:val="Hyperlink"/>
            <w:rFonts w:asciiTheme="majorBidi" w:hAnsiTheme="majorBidi" w:cstheme="majorBidi"/>
            <w:noProof/>
          </w:rPr>
          <w:t>Formulation Stages:</w:t>
        </w:r>
        <w:r w:rsidR="004D250E" w:rsidRPr="00DE7895">
          <w:rPr>
            <w:rFonts w:asciiTheme="majorBidi" w:hAnsiTheme="majorBidi" w:cstheme="majorBidi"/>
            <w:noProof/>
            <w:webHidden/>
          </w:rPr>
          <w:tab/>
        </w:r>
        <w:r w:rsidR="0066487A" w:rsidRPr="00DE7895">
          <w:rPr>
            <w:rFonts w:asciiTheme="majorBidi" w:hAnsiTheme="majorBidi" w:cstheme="majorBidi"/>
            <w:noProof/>
            <w:webHidden/>
          </w:rPr>
          <w:fldChar w:fldCharType="begin"/>
        </w:r>
        <w:r w:rsidR="004D250E" w:rsidRPr="00DE7895">
          <w:rPr>
            <w:rFonts w:asciiTheme="majorBidi" w:hAnsiTheme="majorBidi" w:cstheme="majorBidi"/>
            <w:noProof/>
            <w:webHidden/>
          </w:rPr>
          <w:instrText xml:space="preserve"> PAGEREF _Toc252214253 \h </w:instrText>
        </w:r>
        <w:r w:rsidR="0066487A" w:rsidRPr="00DE7895">
          <w:rPr>
            <w:rFonts w:asciiTheme="majorBidi" w:hAnsiTheme="majorBidi" w:cstheme="majorBidi"/>
            <w:noProof/>
            <w:webHidden/>
          </w:rPr>
        </w:r>
        <w:r w:rsidR="0066487A" w:rsidRPr="00DE7895">
          <w:rPr>
            <w:rFonts w:asciiTheme="majorBidi" w:hAnsiTheme="majorBidi" w:cstheme="majorBidi"/>
            <w:noProof/>
            <w:webHidden/>
          </w:rPr>
          <w:fldChar w:fldCharType="separate"/>
        </w:r>
        <w:r w:rsidR="00845288">
          <w:rPr>
            <w:rFonts w:asciiTheme="majorBidi" w:hAnsiTheme="majorBidi" w:cstheme="majorBidi"/>
            <w:noProof/>
            <w:webHidden/>
          </w:rPr>
          <w:t>30</w:t>
        </w:r>
        <w:r w:rsidR="0066487A" w:rsidRPr="00DE7895">
          <w:rPr>
            <w:rFonts w:asciiTheme="majorBidi" w:hAnsiTheme="majorBidi" w:cstheme="majorBidi"/>
            <w:noProof/>
            <w:webHidden/>
          </w:rPr>
          <w:fldChar w:fldCharType="end"/>
        </w:r>
      </w:hyperlink>
    </w:p>
    <w:p w:rsidR="004D250E" w:rsidRPr="00DE7895" w:rsidRDefault="009B4F30" w:rsidP="00DE7895">
      <w:pPr>
        <w:pStyle w:val="TOC2"/>
        <w:shd w:val="clear" w:color="auto" w:fill="FFFFFF" w:themeFill="background1"/>
        <w:tabs>
          <w:tab w:val="left" w:pos="880"/>
          <w:tab w:val="right" w:leader="dot" w:pos="9350"/>
        </w:tabs>
        <w:rPr>
          <w:rFonts w:asciiTheme="majorBidi" w:eastAsiaTheme="minorEastAsia" w:hAnsiTheme="majorBidi" w:cstheme="majorBidi"/>
          <w:noProof/>
        </w:rPr>
      </w:pPr>
      <w:hyperlink w:anchor="_Toc252214254" w:history="1">
        <w:r w:rsidR="004D250E" w:rsidRPr="00DE7895">
          <w:rPr>
            <w:rStyle w:val="Hyperlink"/>
            <w:rFonts w:asciiTheme="majorBidi" w:hAnsiTheme="majorBidi" w:cstheme="majorBidi"/>
            <w:noProof/>
          </w:rPr>
          <w:t>5.3.</w:t>
        </w:r>
        <w:r w:rsidR="004D250E" w:rsidRPr="00DE7895">
          <w:rPr>
            <w:rFonts w:asciiTheme="majorBidi" w:eastAsiaTheme="minorEastAsia" w:hAnsiTheme="majorBidi" w:cstheme="majorBidi"/>
            <w:noProof/>
          </w:rPr>
          <w:tab/>
        </w:r>
        <w:r w:rsidR="004D250E" w:rsidRPr="00DE7895">
          <w:rPr>
            <w:rStyle w:val="Hyperlink"/>
            <w:rFonts w:asciiTheme="majorBidi" w:hAnsiTheme="majorBidi" w:cstheme="majorBidi"/>
            <w:noProof/>
          </w:rPr>
          <w:t>Lab Scale Production of Pine Oil Gel</w:t>
        </w:r>
        <w:r w:rsidR="004D250E" w:rsidRPr="00DE7895">
          <w:rPr>
            <w:rFonts w:asciiTheme="majorBidi" w:hAnsiTheme="majorBidi" w:cstheme="majorBidi"/>
            <w:noProof/>
            <w:webHidden/>
          </w:rPr>
          <w:tab/>
        </w:r>
        <w:r w:rsidR="0066487A" w:rsidRPr="00DE7895">
          <w:rPr>
            <w:rFonts w:asciiTheme="majorBidi" w:hAnsiTheme="majorBidi" w:cstheme="majorBidi"/>
            <w:noProof/>
            <w:webHidden/>
          </w:rPr>
          <w:fldChar w:fldCharType="begin"/>
        </w:r>
        <w:r w:rsidR="004D250E" w:rsidRPr="00DE7895">
          <w:rPr>
            <w:rFonts w:asciiTheme="majorBidi" w:hAnsiTheme="majorBidi" w:cstheme="majorBidi"/>
            <w:noProof/>
            <w:webHidden/>
          </w:rPr>
          <w:instrText xml:space="preserve"> PAGEREF _Toc252214254 \h </w:instrText>
        </w:r>
        <w:r w:rsidR="0066487A" w:rsidRPr="00DE7895">
          <w:rPr>
            <w:rFonts w:asciiTheme="majorBidi" w:hAnsiTheme="majorBidi" w:cstheme="majorBidi"/>
            <w:noProof/>
            <w:webHidden/>
          </w:rPr>
        </w:r>
        <w:r w:rsidR="0066487A" w:rsidRPr="00DE7895">
          <w:rPr>
            <w:rFonts w:asciiTheme="majorBidi" w:hAnsiTheme="majorBidi" w:cstheme="majorBidi"/>
            <w:noProof/>
            <w:webHidden/>
          </w:rPr>
          <w:fldChar w:fldCharType="separate"/>
        </w:r>
        <w:r w:rsidR="00845288">
          <w:rPr>
            <w:rFonts w:asciiTheme="majorBidi" w:hAnsiTheme="majorBidi" w:cstheme="majorBidi"/>
            <w:noProof/>
            <w:webHidden/>
          </w:rPr>
          <w:t>34</w:t>
        </w:r>
        <w:r w:rsidR="0066487A" w:rsidRPr="00DE7895">
          <w:rPr>
            <w:rFonts w:asciiTheme="majorBidi" w:hAnsiTheme="majorBidi" w:cstheme="majorBidi"/>
            <w:noProof/>
            <w:webHidden/>
          </w:rPr>
          <w:fldChar w:fldCharType="end"/>
        </w:r>
      </w:hyperlink>
    </w:p>
    <w:p w:rsidR="004D250E" w:rsidRPr="00093EF7" w:rsidRDefault="009B4F30" w:rsidP="00DE7895">
      <w:pPr>
        <w:pStyle w:val="TOC2"/>
        <w:shd w:val="clear" w:color="auto" w:fill="FFFFFF" w:themeFill="background1"/>
        <w:tabs>
          <w:tab w:val="left" w:pos="880"/>
          <w:tab w:val="right" w:leader="dot" w:pos="9350"/>
        </w:tabs>
        <w:rPr>
          <w:rFonts w:asciiTheme="majorBidi" w:eastAsiaTheme="minorEastAsia" w:hAnsiTheme="majorBidi" w:cstheme="majorBidi"/>
          <w:noProof/>
        </w:rPr>
      </w:pPr>
      <w:hyperlink w:anchor="_Toc252214255" w:history="1">
        <w:r w:rsidR="004D250E" w:rsidRPr="00DE7895">
          <w:rPr>
            <w:rStyle w:val="Hyperlink"/>
            <w:rFonts w:asciiTheme="majorBidi" w:hAnsiTheme="majorBidi" w:cstheme="majorBidi"/>
            <w:noProof/>
          </w:rPr>
          <w:t>5.4.</w:t>
        </w:r>
        <w:r w:rsidR="004D250E" w:rsidRPr="00DE7895">
          <w:rPr>
            <w:rFonts w:asciiTheme="majorBidi" w:eastAsiaTheme="minorEastAsia" w:hAnsiTheme="majorBidi" w:cstheme="majorBidi"/>
            <w:noProof/>
          </w:rPr>
          <w:tab/>
        </w:r>
        <w:r w:rsidR="004D250E" w:rsidRPr="00DE7895">
          <w:rPr>
            <w:rStyle w:val="Hyperlink"/>
            <w:rFonts w:asciiTheme="majorBidi" w:hAnsiTheme="majorBidi" w:cstheme="majorBidi"/>
            <w:noProof/>
          </w:rPr>
          <w:t>Cream Hard Surface Cleaner Experiment</w:t>
        </w:r>
        <w:r w:rsidR="004D250E" w:rsidRPr="00DE7895">
          <w:rPr>
            <w:rFonts w:asciiTheme="majorBidi" w:hAnsiTheme="majorBidi" w:cstheme="majorBidi"/>
            <w:noProof/>
            <w:webHidden/>
          </w:rPr>
          <w:tab/>
        </w:r>
        <w:r w:rsidR="0066487A" w:rsidRPr="00DE7895">
          <w:rPr>
            <w:rFonts w:asciiTheme="majorBidi" w:hAnsiTheme="majorBidi" w:cstheme="majorBidi"/>
            <w:noProof/>
            <w:webHidden/>
          </w:rPr>
          <w:fldChar w:fldCharType="begin"/>
        </w:r>
        <w:r w:rsidR="004D250E" w:rsidRPr="00DE7895">
          <w:rPr>
            <w:rFonts w:asciiTheme="majorBidi" w:hAnsiTheme="majorBidi" w:cstheme="majorBidi"/>
            <w:noProof/>
            <w:webHidden/>
          </w:rPr>
          <w:instrText xml:space="preserve"> PAGEREF _Toc252214255 \h </w:instrText>
        </w:r>
        <w:r w:rsidR="0066487A" w:rsidRPr="00DE7895">
          <w:rPr>
            <w:rFonts w:asciiTheme="majorBidi" w:hAnsiTheme="majorBidi" w:cstheme="majorBidi"/>
            <w:noProof/>
            <w:webHidden/>
          </w:rPr>
        </w:r>
        <w:r w:rsidR="0066487A" w:rsidRPr="00DE7895">
          <w:rPr>
            <w:rFonts w:asciiTheme="majorBidi" w:hAnsiTheme="majorBidi" w:cstheme="majorBidi"/>
            <w:noProof/>
            <w:webHidden/>
          </w:rPr>
          <w:fldChar w:fldCharType="separate"/>
        </w:r>
        <w:r w:rsidR="00845288">
          <w:rPr>
            <w:rFonts w:asciiTheme="majorBidi" w:hAnsiTheme="majorBidi" w:cstheme="majorBidi"/>
            <w:noProof/>
            <w:webHidden/>
          </w:rPr>
          <w:t>37</w:t>
        </w:r>
        <w:r w:rsidR="0066487A" w:rsidRPr="00DE7895">
          <w:rPr>
            <w:rFonts w:asciiTheme="majorBidi" w:hAnsiTheme="majorBidi" w:cstheme="majorBidi"/>
            <w:noProof/>
            <w:webHidden/>
          </w:rPr>
          <w:fldChar w:fldCharType="end"/>
        </w:r>
      </w:hyperlink>
    </w:p>
    <w:p w:rsidR="004D250E" w:rsidRPr="00093EF7" w:rsidRDefault="009B4F30" w:rsidP="00DE7895">
      <w:pPr>
        <w:pStyle w:val="TOC2"/>
        <w:shd w:val="clear" w:color="auto" w:fill="FFFFFF" w:themeFill="background1"/>
        <w:tabs>
          <w:tab w:val="left" w:pos="880"/>
          <w:tab w:val="right" w:leader="dot" w:pos="9350"/>
        </w:tabs>
        <w:rPr>
          <w:rFonts w:asciiTheme="majorBidi" w:eastAsiaTheme="minorEastAsia" w:hAnsiTheme="majorBidi" w:cstheme="majorBidi"/>
          <w:noProof/>
        </w:rPr>
      </w:pPr>
      <w:hyperlink w:anchor="_Toc252214256" w:history="1">
        <w:r w:rsidR="004D250E" w:rsidRPr="00093EF7">
          <w:rPr>
            <w:rStyle w:val="Hyperlink"/>
            <w:rFonts w:asciiTheme="majorBidi" w:hAnsiTheme="majorBidi" w:cstheme="majorBidi"/>
            <w:noProof/>
          </w:rPr>
          <w:t>5.5.</w:t>
        </w:r>
        <w:r w:rsidR="004D250E" w:rsidRPr="00093EF7">
          <w:rPr>
            <w:rFonts w:asciiTheme="majorBidi" w:eastAsiaTheme="minorEastAsia" w:hAnsiTheme="majorBidi" w:cstheme="majorBidi"/>
            <w:noProof/>
          </w:rPr>
          <w:tab/>
        </w:r>
        <w:r w:rsidR="004D250E" w:rsidRPr="00093EF7">
          <w:rPr>
            <w:rStyle w:val="Hyperlink"/>
            <w:rFonts w:asciiTheme="majorBidi" w:hAnsiTheme="majorBidi" w:cstheme="majorBidi"/>
            <w:noProof/>
          </w:rPr>
          <w:t>Quality Tests of Floor Cleaning Gel</w:t>
        </w:r>
        <w:r w:rsidR="004D250E"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4D250E" w:rsidRPr="00093EF7">
          <w:rPr>
            <w:rFonts w:asciiTheme="majorBidi" w:hAnsiTheme="majorBidi" w:cstheme="majorBidi"/>
            <w:noProof/>
            <w:webHidden/>
          </w:rPr>
          <w:instrText xml:space="preserve"> PAGEREF _Toc252214256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845288">
          <w:rPr>
            <w:rFonts w:asciiTheme="majorBidi" w:hAnsiTheme="majorBidi" w:cstheme="majorBidi"/>
            <w:noProof/>
            <w:webHidden/>
          </w:rPr>
          <w:t>38</w:t>
        </w:r>
        <w:r w:rsidR="0066487A" w:rsidRPr="00093EF7">
          <w:rPr>
            <w:rFonts w:asciiTheme="majorBidi" w:hAnsiTheme="majorBidi" w:cstheme="majorBidi"/>
            <w:noProof/>
            <w:webHidden/>
          </w:rPr>
          <w:fldChar w:fldCharType="end"/>
        </w:r>
      </w:hyperlink>
    </w:p>
    <w:p w:rsidR="004D250E" w:rsidRPr="00093EF7" w:rsidRDefault="009B4F30" w:rsidP="00DE7895">
      <w:pPr>
        <w:pStyle w:val="TOC3"/>
        <w:shd w:val="clear" w:color="auto" w:fill="FFFFFF" w:themeFill="background1"/>
        <w:tabs>
          <w:tab w:val="right" w:leader="dot" w:pos="9350"/>
        </w:tabs>
        <w:rPr>
          <w:rFonts w:asciiTheme="majorBidi" w:eastAsiaTheme="minorEastAsia" w:hAnsiTheme="majorBidi" w:cstheme="majorBidi"/>
          <w:noProof/>
        </w:rPr>
      </w:pPr>
      <w:hyperlink w:anchor="_Toc252214257" w:history="1">
        <w:r w:rsidR="004D250E" w:rsidRPr="00093EF7">
          <w:rPr>
            <w:rStyle w:val="Hyperlink"/>
            <w:rFonts w:asciiTheme="majorBidi" w:hAnsiTheme="majorBidi" w:cstheme="majorBidi"/>
            <w:noProof/>
          </w:rPr>
          <w:t>5.5.1. Customer concern</w:t>
        </w:r>
        <w:r w:rsidR="004D250E"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4D250E" w:rsidRPr="00093EF7">
          <w:rPr>
            <w:rFonts w:asciiTheme="majorBidi" w:hAnsiTheme="majorBidi" w:cstheme="majorBidi"/>
            <w:noProof/>
            <w:webHidden/>
          </w:rPr>
          <w:instrText xml:space="preserve"> PAGEREF _Toc252214257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845288">
          <w:rPr>
            <w:rFonts w:asciiTheme="majorBidi" w:hAnsiTheme="majorBidi" w:cstheme="majorBidi"/>
            <w:noProof/>
            <w:webHidden/>
          </w:rPr>
          <w:t>38</w:t>
        </w:r>
        <w:r w:rsidR="0066487A" w:rsidRPr="00093EF7">
          <w:rPr>
            <w:rFonts w:asciiTheme="majorBidi" w:hAnsiTheme="majorBidi" w:cstheme="majorBidi"/>
            <w:noProof/>
            <w:webHidden/>
          </w:rPr>
          <w:fldChar w:fldCharType="end"/>
        </w:r>
      </w:hyperlink>
    </w:p>
    <w:p w:rsidR="004D250E" w:rsidRPr="00093EF7" w:rsidRDefault="009B4F30" w:rsidP="00DE7895">
      <w:pPr>
        <w:pStyle w:val="TOC3"/>
        <w:shd w:val="clear" w:color="auto" w:fill="FFFFFF" w:themeFill="background1"/>
        <w:tabs>
          <w:tab w:val="right" w:leader="dot" w:pos="9350"/>
        </w:tabs>
        <w:rPr>
          <w:rFonts w:asciiTheme="majorBidi" w:eastAsiaTheme="minorEastAsia" w:hAnsiTheme="majorBidi" w:cstheme="majorBidi"/>
          <w:noProof/>
        </w:rPr>
      </w:pPr>
      <w:hyperlink w:anchor="_Toc252214258" w:history="1">
        <w:r w:rsidR="004D250E" w:rsidRPr="00093EF7">
          <w:rPr>
            <w:rStyle w:val="Hyperlink"/>
            <w:rFonts w:asciiTheme="majorBidi" w:hAnsiTheme="majorBidi" w:cstheme="majorBidi"/>
            <w:noProof/>
          </w:rPr>
          <w:t>5.5.2:</w:t>
        </w:r>
        <w:r w:rsidR="004D250E" w:rsidRPr="00093EF7">
          <w:rPr>
            <w:rStyle w:val="Hyperlink"/>
            <w:rFonts w:asciiTheme="majorBidi" w:hAnsiTheme="majorBidi" w:cstheme="majorBidi"/>
            <w:noProof/>
            <w:rtl/>
          </w:rPr>
          <w:t xml:space="preserve"> </w:t>
        </w:r>
        <w:r w:rsidR="004D250E" w:rsidRPr="00093EF7">
          <w:rPr>
            <w:rStyle w:val="Hyperlink"/>
            <w:rFonts w:asciiTheme="majorBidi" w:hAnsiTheme="majorBidi" w:cstheme="majorBidi"/>
            <w:noProof/>
          </w:rPr>
          <w:t>Standard tests</w:t>
        </w:r>
        <w:r w:rsidR="004D250E"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4D250E" w:rsidRPr="00093EF7">
          <w:rPr>
            <w:rFonts w:asciiTheme="majorBidi" w:hAnsiTheme="majorBidi" w:cstheme="majorBidi"/>
            <w:noProof/>
            <w:webHidden/>
          </w:rPr>
          <w:instrText xml:space="preserve"> PAGEREF _Toc252214258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845288">
          <w:rPr>
            <w:rFonts w:asciiTheme="majorBidi" w:hAnsiTheme="majorBidi" w:cstheme="majorBidi"/>
            <w:noProof/>
            <w:webHidden/>
          </w:rPr>
          <w:t>39</w:t>
        </w:r>
        <w:r w:rsidR="0066487A" w:rsidRPr="00093EF7">
          <w:rPr>
            <w:rFonts w:asciiTheme="majorBidi" w:hAnsiTheme="majorBidi" w:cstheme="majorBidi"/>
            <w:noProof/>
            <w:webHidden/>
          </w:rPr>
          <w:fldChar w:fldCharType="end"/>
        </w:r>
      </w:hyperlink>
    </w:p>
    <w:p w:rsidR="004D250E" w:rsidRPr="00093EF7" w:rsidRDefault="009B4F30" w:rsidP="00DE7895">
      <w:pPr>
        <w:pStyle w:val="TOC2"/>
        <w:shd w:val="clear" w:color="auto" w:fill="FFFFFF" w:themeFill="background1"/>
        <w:tabs>
          <w:tab w:val="left" w:pos="880"/>
          <w:tab w:val="right" w:leader="dot" w:pos="9350"/>
        </w:tabs>
        <w:rPr>
          <w:rFonts w:asciiTheme="majorBidi" w:eastAsiaTheme="minorEastAsia" w:hAnsiTheme="majorBidi" w:cstheme="majorBidi"/>
          <w:noProof/>
        </w:rPr>
      </w:pPr>
      <w:hyperlink w:anchor="_Toc252214259" w:history="1">
        <w:r w:rsidR="004D250E" w:rsidRPr="00093EF7">
          <w:rPr>
            <w:rStyle w:val="Hyperlink"/>
            <w:rFonts w:asciiTheme="majorBidi" w:hAnsiTheme="majorBidi" w:cstheme="majorBidi"/>
            <w:noProof/>
          </w:rPr>
          <w:t>5.6.</w:t>
        </w:r>
        <w:r w:rsidR="004D250E" w:rsidRPr="00093EF7">
          <w:rPr>
            <w:rFonts w:asciiTheme="majorBidi" w:eastAsiaTheme="minorEastAsia" w:hAnsiTheme="majorBidi" w:cstheme="majorBidi"/>
            <w:noProof/>
          </w:rPr>
          <w:tab/>
        </w:r>
        <w:r w:rsidR="004D250E" w:rsidRPr="00093EF7">
          <w:rPr>
            <w:rStyle w:val="Hyperlink"/>
            <w:rFonts w:asciiTheme="majorBidi" w:hAnsiTheme="majorBidi" w:cstheme="majorBidi"/>
            <w:noProof/>
          </w:rPr>
          <w:t>Design an Apparatus to Evaluate the Cleaning Efficiency</w:t>
        </w:r>
        <w:r w:rsidR="004D250E"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4D250E" w:rsidRPr="00093EF7">
          <w:rPr>
            <w:rFonts w:asciiTheme="majorBidi" w:hAnsiTheme="majorBidi" w:cstheme="majorBidi"/>
            <w:noProof/>
            <w:webHidden/>
          </w:rPr>
          <w:instrText xml:space="preserve"> PAGEREF _Toc252214259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845288">
          <w:rPr>
            <w:rFonts w:asciiTheme="majorBidi" w:hAnsiTheme="majorBidi" w:cstheme="majorBidi"/>
            <w:noProof/>
            <w:webHidden/>
          </w:rPr>
          <w:t>42</w:t>
        </w:r>
        <w:r w:rsidR="0066487A" w:rsidRPr="00093EF7">
          <w:rPr>
            <w:rFonts w:asciiTheme="majorBidi" w:hAnsiTheme="majorBidi" w:cstheme="majorBidi"/>
            <w:noProof/>
            <w:webHidden/>
          </w:rPr>
          <w:fldChar w:fldCharType="end"/>
        </w:r>
      </w:hyperlink>
    </w:p>
    <w:p w:rsidR="004D250E" w:rsidRPr="00093EF7" w:rsidRDefault="009B4F30" w:rsidP="00DE7895">
      <w:pPr>
        <w:pStyle w:val="TOC2"/>
        <w:shd w:val="clear" w:color="auto" w:fill="FFFFFF" w:themeFill="background1"/>
        <w:tabs>
          <w:tab w:val="left" w:pos="880"/>
          <w:tab w:val="right" w:leader="dot" w:pos="9350"/>
        </w:tabs>
        <w:rPr>
          <w:rFonts w:asciiTheme="majorBidi" w:eastAsiaTheme="minorEastAsia" w:hAnsiTheme="majorBidi" w:cstheme="majorBidi"/>
          <w:noProof/>
        </w:rPr>
      </w:pPr>
      <w:hyperlink w:anchor="_Toc252214260" w:history="1">
        <w:r w:rsidR="004D250E" w:rsidRPr="00093EF7">
          <w:rPr>
            <w:rStyle w:val="Hyperlink"/>
            <w:rFonts w:asciiTheme="majorBidi" w:hAnsiTheme="majorBidi" w:cstheme="majorBidi"/>
            <w:noProof/>
          </w:rPr>
          <w:t>5.7.</w:t>
        </w:r>
        <w:r w:rsidR="004D250E" w:rsidRPr="00093EF7">
          <w:rPr>
            <w:rFonts w:asciiTheme="majorBidi" w:eastAsiaTheme="minorEastAsia" w:hAnsiTheme="majorBidi" w:cstheme="majorBidi"/>
            <w:noProof/>
          </w:rPr>
          <w:tab/>
        </w:r>
        <w:r w:rsidR="004D250E" w:rsidRPr="00093EF7">
          <w:rPr>
            <w:rStyle w:val="Hyperlink"/>
            <w:rFonts w:asciiTheme="majorBidi" w:hAnsiTheme="majorBidi" w:cstheme="majorBidi"/>
            <w:noProof/>
          </w:rPr>
          <w:t>Testing the Performance of Gel Using Surface Activity Concept</w:t>
        </w:r>
        <w:r w:rsidR="004D250E"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4D250E" w:rsidRPr="00093EF7">
          <w:rPr>
            <w:rFonts w:asciiTheme="majorBidi" w:hAnsiTheme="majorBidi" w:cstheme="majorBidi"/>
            <w:noProof/>
            <w:webHidden/>
          </w:rPr>
          <w:instrText xml:space="preserve"> PAGEREF _Toc252214260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845288">
          <w:rPr>
            <w:rFonts w:asciiTheme="majorBidi" w:hAnsiTheme="majorBidi" w:cstheme="majorBidi"/>
            <w:noProof/>
            <w:webHidden/>
          </w:rPr>
          <w:t>43</w:t>
        </w:r>
        <w:r w:rsidR="0066487A" w:rsidRPr="00093EF7">
          <w:rPr>
            <w:rFonts w:asciiTheme="majorBidi" w:hAnsiTheme="majorBidi" w:cstheme="majorBidi"/>
            <w:noProof/>
            <w:webHidden/>
          </w:rPr>
          <w:fldChar w:fldCharType="end"/>
        </w:r>
      </w:hyperlink>
    </w:p>
    <w:p w:rsidR="004D250E" w:rsidRPr="00093EF7" w:rsidRDefault="009B4F30" w:rsidP="00DE7895">
      <w:pPr>
        <w:pStyle w:val="TOC1"/>
        <w:shd w:val="clear" w:color="auto" w:fill="FFFFFF" w:themeFill="background1"/>
        <w:rPr>
          <w:rFonts w:eastAsiaTheme="minorEastAsia"/>
          <w:noProof/>
        </w:rPr>
      </w:pPr>
      <w:hyperlink w:anchor="_Toc252214261" w:history="1">
        <w:r w:rsidR="004D250E" w:rsidRPr="00093EF7">
          <w:rPr>
            <w:rStyle w:val="Hyperlink"/>
            <w:noProof/>
          </w:rPr>
          <w:t>Chapter Six  RESULTS AND DISCUSION</w:t>
        </w:r>
        <w:r w:rsidR="004D250E" w:rsidRPr="00093EF7">
          <w:rPr>
            <w:noProof/>
            <w:webHidden/>
          </w:rPr>
          <w:tab/>
        </w:r>
        <w:r w:rsidR="0066487A" w:rsidRPr="00093EF7">
          <w:rPr>
            <w:noProof/>
            <w:webHidden/>
          </w:rPr>
          <w:fldChar w:fldCharType="begin"/>
        </w:r>
        <w:r w:rsidR="004D250E" w:rsidRPr="00093EF7">
          <w:rPr>
            <w:noProof/>
            <w:webHidden/>
          </w:rPr>
          <w:instrText xml:space="preserve"> PAGEREF _Toc252214261 \h </w:instrText>
        </w:r>
        <w:r w:rsidR="0066487A" w:rsidRPr="00093EF7">
          <w:rPr>
            <w:noProof/>
            <w:webHidden/>
          </w:rPr>
        </w:r>
        <w:r w:rsidR="0066487A" w:rsidRPr="00093EF7">
          <w:rPr>
            <w:noProof/>
            <w:webHidden/>
          </w:rPr>
          <w:fldChar w:fldCharType="separate"/>
        </w:r>
        <w:r w:rsidR="00845288">
          <w:rPr>
            <w:noProof/>
            <w:webHidden/>
          </w:rPr>
          <w:t>46</w:t>
        </w:r>
        <w:r w:rsidR="0066487A" w:rsidRPr="00093EF7">
          <w:rPr>
            <w:noProof/>
            <w:webHidden/>
          </w:rPr>
          <w:fldChar w:fldCharType="end"/>
        </w:r>
      </w:hyperlink>
    </w:p>
    <w:p w:rsidR="004D250E" w:rsidRPr="00093EF7" w:rsidRDefault="009B4F30" w:rsidP="00DE7895">
      <w:pPr>
        <w:pStyle w:val="TOC2"/>
        <w:shd w:val="clear" w:color="auto" w:fill="FFFFFF" w:themeFill="background1"/>
        <w:tabs>
          <w:tab w:val="right" w:leader="dot" w:pos="9350"/>
        </w:tabs>
        <w:rPr>
          <w:rFonts w:asciiTheme="majorBidi" w:eastAsiaTheme="minorEastAsia" w:hAnsiTheme="majorBidi" w:cstheme="majorBidi"/>
          <w:noProof/>
        </w:rPr>
      </w:pPr>
      <w:hyperlink w:anchor="_Toc252214262" w:history="1">
        <w:r w:rsidR="004D250E" w:rsidRPr="00093EF7">
          <w:rPr>
            <w:rStyle w:val="Hyperlink"/>
            <w:rFonts w:asciiTheme="majorBidi" w:hAnsiTheme="majorBidi" w:cstheme="majorBidi"/>
            <w:noProof/>
          </w:rPr>
          <w:t>6.1 Results of Customer Concern</w:t>
        </w:r>
        <w:r w:rsidR="004D250E"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4D250E" w:rsidRPr="00093EF7">
          <w:rPr>
            <w:rFonts w:asciiTheme="majorBidi" w:hAnsiTheme="majorBidi" w:cstheme="majorBidi"/>
            <w:noProof/>
            <w:webHidden/>
          </w:rPr>
          <w:instrText xml:space="preserve"> PAGEREF _Toc252214262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845288">
          <w:rPr>
            <w:rFonts w:asciiTheme="majorBidi" w:hAnsiTheme="majorBidi" w:cstheme="majorBidi"/>
            <w:noProof/>
            <w:webHidden/>
          </w:rPr>
          <w:t>46</w:t>
        </w:r>
        <w:r w:rsidR="0066487A" w:rsidRPr="00093EF7">
          <w:rPr>
            <w:rFonts w:asciiTheme="majorBidi" w:hAnsiTheme="majorBidi" w:cstheme="majorBidi"/>
            <w:noProof/>
            <w:webHidden/>
          </w:rPr>
          <w:fldChar w:fldCharType="end"/>
        </w:r>
      </w:hyperlink>
    </w:p>
    <w:p w:rsidR="004D250E" w:rsidRPr="00093EF7" w:rsidRDefault="009B4F30" w:rsidP="00DE7895">
      <w:pPr>
        <w:pStyle w:val="TOC2"/>
        <w:shd w:val="clear" w:color="auto" w:fill="FFFFFF" w:themeFill="background1"/>
        <w:tabs>
          <w:tab w:val="right" w:leader="dot" w:pos="9350"/>
        </w:tabs>
        <w:rPr>
          <w:rFonts w:asciiTheme="majorBidi" w:eastAsiaTheme="minorEastAsia" w:hAnsiTheme="majorBidi" w:cstheme="majorBidi"/>
          <w:noProof/>
        </w:rPr>
      </w:pPr>
      <w:hyperlink w:anchor="_Toc252214263" w:history="1">
        <w:r w:rsidR="004D250E" w:rsidRPr="00093EF7">
          <w:rPr>
            <w:rStyle w:val="Hyperlink"/>
            <w:rFonts w:asciiTheme="majorBidi" w:hAnsiTheme="majorBidi" w:cstheme="majorBidi"/>
            <w:noProof/>
          </w:rPr>
          <w:t>6.2 Gel Preparation</w:t>
        </w:r>
        <w:r w:rsidR="004D250E"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4D250E" w:rsidRPr="00093EF7">
          <w:rPr>
            <w:rFonts w:asciiTheme="majorBidi" w:hAnsiTheme="majorBidi" w:cstheme="majorBidi"/>
            <w:noProof/>
            <w:webHidden/>
          </w:rPr>
          <w:instrText xml:space="preserve"> PAGEREF _Toc252214263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845288">
          <w:rPr>
            <w:rFonts w:asciiTheme="majorBidi" w:hAnsiTheme="majorBidi" w:cstheme="majorBidi"/>
            <w:noProof/>
            <w:webHidden/>
          </w:rPr>
          <w:t>48</w:t>
        </w:r>
        <w:r w:rsidR="0066487A" w:rsidRPr="00093EF7">
          <w:rPr>
            <w:rFonts w:asciiTheme="majorBidi" w:hAnsiTheme="majorBidi" w:cstheme="majorBidi"/>
            <w:noProof/>
            <w:webHidden/>
          </w:rPr>
          <w:fldChar w:fldCharType="end"/>
        </w:r>
      </w:hyperlink>
    </w:p>
    <w:p w:rsidR="004D250E" w:rsidRPr="00093EF7" w:rsidRDefault="009B4F30" w:rsidP="00DE7895">
      <w:pPr>
        <w:pStyle w:val="TOC2"/>
        <w:shd w:val="clear" w:color="auto" w:fill="FFFFFF" w:themeFill="background1"/>
        <w:tabs>
          <w:tab w:val="left" w:pos="880"/>
          <w:tab w:val="right" w:leader="dot" w:pos="9350"/>
        </w:tabs>
        <w:rPr>
          <w:rFonts w:asciiTheme="majorBidi" w:eastAsiaTheme="minorEastAsia" w:hAnsiTheme="majorBidi" w:cstheme="majorBidi"/>
          <w:noProof/>
        </w:rPr>
      </w:pPr>
      <w:hyperlink w:anchor="_Toc252214264" w:history="1">
        <w:r w:rsidR="004D250E" w:rsidRPr="00093EF7">
          <w:rPr>
            <w:rStyle w:val="Hyperlink"/>
            <w:rFonts w:asciiTheme="majorBidi" w:hAnsiTheme="majorBidi" w:cstheme="majorBidi"/>
            <w:noProof/>
          </w:rPr>
          <w:t>6.3</w:t>
        </w:r>
        <w:r w:rsidR="004D250E" w:rsidRPr="00093EF7">
          <w:rPr>
            <w:rFonts w:asciiTheme="majorBidi" w:eastAsiaTheme="minorEastAsia" w:hAnsiTheme="majorBidi" w:cstheme="majorBidi"/>
            <w:noProof/>
          </w:rPr>
          <w:tab/>
        </w:r>
        <w:r w:rsidR="004D250E" w:rsidRPr="00093EF7">
          <w:rPr>
            <w:rStyle w:val="Hyperlink"/>
            <w:rFonts w:asciiTheme="majorBidi" w:hAnsiTheme="majorBidi" w:cstheme="majorBidi"/>
            <w:noProof/>
          </w:rPr>
          <w:t>The Results of the Viscosity, Foam and pH Tests</w:t>
        </w:r>
        <w:r w:rsidR="004D250E"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4D250E" w:rsidRPr="00093EF7">
          <w:rPr>
            <w:rFonts w:asciiTheme="majorBidi" w:hAnsiTheme="majorBidi" w:cstheme="majorBidi"/>
            <w:noProof/>
            <w:webHidden/>
          </w:rPr>
          <w:instrText xml:space="preserve"> PAGEREF _Toc252214264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845288">
          <w:rPr>
            <w:rFonts w:asciiTheme="majorBidi" w:hAnsiTheme="majorBidi" w:cstheme="majorBidi"/>
            <w:noProof/>
            <w:webHidden/>
          </w:rPr>
          <w:t>53</w:t>
        </w:r>
        <w:r w:rsidR="0066487A" w:rsidRPr="00093EF7">
          <w:rPr>
            <w:rFonts w:asciiTheme="majorBidi" w:hAnsiTheme="majorBidi" w:cstheme="majorBidi"/>
            <w:noProof/>
            <w:webHidden/>
          </w:rPr>
          <w:fldChar w:fldCharType="end"/>
        </w:r>
      </w:hyperlink>
    </w:p>
    <w:p w:rsidR="004D250E" w:rsidRPr="00093EF7" w:rsidRDefault="009B4F30" w:rsidP="00DE7895">
      <w:pPr>
        <w:pStyle w:val="TOC2"/>
        <w:shd w:val="clear" w:color="auto" w:fill="FFFFFF" w:themeFill="background1"/>
        <w:tabs>
          <w:tab w:val="left" w:pos="880"/>
          <w:tab w:val="right" w:leader="dot" w:pos="9350"/>
        </w:tabs>
        <w:rPr>
          <w:rFonts w:asciiTheme="majorBidi" w:eastAsiaTheme="minorEastAsia" w:hAnsiTheme="majorBidi" w:cstheme="majorBidi"/>
          <w:noProof/>
        </w:rPr>
      </w:pPr>
      <w:hyperlink w:anchor="_Toc252214265" w:history="1">
        <w:r w:rsidR="004D250E" w:rsidRPr="00093EF7">
          <w:rPr>
            <w:rStyle w:val="Hyperlink"/>
            <w:rFonts w:asciiTheme="majorBidi" w:hAnsiTheme="majorBidi" w:cstheme="majorBidi"/>
            <w:noProof/>
            <w:lang w:val="en-GB"/>
          </w:rPr>
          <w:t>6.4</w:t>
        </w:r>
        <w:r w:rsidR="004D250E" w:rsidRPr="00093EF7">
          <w:rPr>
            <w:rFonts w:asciiTheme="majorBidi" w:eastAsiaTheme="minorEastAsia" w:hAnsiTheme="majorBidi" w:cstheme="majorBidi"/>
            <w:noProof/>
          </w:rPr>
          <w:tab/>
        </w:r>
        <w:r w:rsidR="004D250E" w:rsidRPr="00093EF7">
          <w:rPr>
            <w:rStyle w:val="Hyperlink"/>
            <w:rFonts w:asciiTheme="majorBidi" w:hAnsiTheme="majorBidi" w:cstheme="majorBidi"/>
            <w:noProof/>
            <w:lang w:val="en-GB"/>
          </w:rPr>
          <w:t>Surface Tension Test Results</w:t>
        </w:r>
        <w:r w:rsidR="004D250E"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4D250E" w:rsidRPr="00093EF7">
          <w:rPr>
            <w:rFonts w:asciiTheme="majorBidi" w:hAnsiTheme="majorBidi" w:cstheme="majorBidi"/>
            <w:noProof/>
            <w:webHidden/>
          </w:rPr>
          <w:instrText xml:space="preserve"> PAGEREF _Toc252214265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845288">
          <w:rPr>
            <w:rFonts w:asciiTheme="majorBidi" w:hAnsiTheme="majorBidi" w:cstheme="majorBidi"/>
            <w:noProof/>
            <w:webHidden/>
          </w:rPr>
          <w:t>56</w:t>
        </w:r>
        <w:r w:rsidR="0066487A" w:rsidRPr="00093EF7">
          <w:rPr>
            <w:rFonts w:asciiTheme="majorBidi" w:hAnsiTheme="majorBidi" w:cstheme="majorBidi"/>
            <w:noProof/>
            <w:webHidden/>
          </w:rPr>
          <w:fldChar w:fldCharType="end"/>
        </w:r>
      </w:hyperlink>
    </w:p>
    <w:p w:rsidR="004D250E" w:rsidRPr="00093EF7" w:rsidRDefault="009B4F30" w:rsidP="00DE7895">
      <w:pPr>
        <w:pStyle w:val="TOC3"/>
        <w:shd w:val="clear" w:color="auto" w:fill="FFFFFF" w:themeFill="background1"/>
        <w:tabs>
          <w:tab w:val="right" w:leader="dot" w:pos="9350"/>
        </w:tabs>
        <w:rPr>
          <w:rFonts w:asciiTheme="majorBidi" w:eastAsiaTheme="minorEastAsia" w:hAnsiTheme="majorBidi" w:cstheme="majorBidi"/>
          <w:noProof/>
        </w:rPr>
      </w:pPr>
      <w:hyperlink w:anchor="_Toc252214266" w:history="1">
        <w:r w:rsidR="004D250E" w:rsidRPr="00093EF7">
          <w:rPr>
            <w:rStyle w:val="Hyperlink"/>
            <w:rFonts w:asciiTheme="majorBidi" w:hAnsiTheme="majorBidi" w:cstheme="majorBidi"/>
            <w:noProof/>
            <w:lang w:val="en-GB"/>
          </w:rPr>
          <w:t>6.4.1 Tensiometer calibration</w:t>
        </w:r>
        <w:r w:rsidR="004D250E"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4D250E" w:rsidRPr="00093EF7">
          <w:rPr>
            <w:rFonts w:asciiTheme="majorBidi" w:hAnsiTheme="majorBidi" w:cstheme="majorBidi"/>
            <w:noProof/>
            <w:webHidden/>
          </w:rPr>
          <w:instrText xml:space="preserve"> PAGEREF _Toc252214266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845288">
          <w:rPr>
            <w:rFonts w:asciiTheme="majorBidi" w:hAnsiTheme="majorBidi" w:cstheme="majorBidi"/>
            <w:noProof/>
            <w:webHidden/>
          </w:rPr>
          <w:t>56</w:t>
        </w:r>
        <w:r w:rsidR="0066487A" w:rsidRPr="00093EF7">
          <w:rPr>
            <w:rFonts w:asciiTheme="majorBidi" w:hAnsiTheme="majorBidi" w:cstheme="majorBidi"/>
            <w:noProof/>
            <w:webHidden/>
          </w:rPr>
          <w:fldChar w:fldCharType="end"/>
        </w:r>
      </w:hyperlink>
    </w:p>
    <w:p w:rsidR="004D250E" w:rsidRPr="00093EF7" w:rsidRDefault="009B4F30" w:rsidP="00DE7895">
      <w:pPr>
        <w:pStyle w:val="TOC3"/>
        <w:shd w:val="clear" w:color="auto" w:fill="FFFFFF" w:themeFill="background1"/>
        <w:tabs>
          <w:tab w:val="right" w:leader="dot" w:pos="9350"/>
        </w:tabs>
        <w:rPr>
          <w:rFonts w:asciiTheme="majorBidi" w:eastAsiaTheme="minorEastAsia" w:hAnsiTheme="majorBidi" w:cstheme="majorBidi"/>
          <w:noProof/>
        </w:rPr>
      </w:pPr>
      <w:hyperlink w:anchor="_Toc252214267" w:history="1">
        <w:r w:rsidR="004D250E" w:rsidRPr="00093EF7">
          <w:rPr>
            <w:rStyle w:val="Hyperlink"/>
            <w:rFonts w:asciiTheme="majorBidi" w:hAnsiTheme="majorBidi" w:cstheme="majorBidi"/>
            <w:noProof/>
            <w:lang w:val="en-GB"/>
          </w:rPr>
          <w:t xml:space="preserve">6.4.2 </w:t>
        </w:r>
        <w:r w:rsidR="004D250E" w:rsidRPr="00093EF7">
          <w:rPr>
            <w:rStyle w:val="Hyperlink"/>
            <w:rFonts w:asciiTheme="majorBidi" w:hAnsiTheme="majorBidi" w:cstheme="majorBidi"/>
            <w:noProof/>
            <w:lang w:bidi="ar-LB"/>
          </w:rPr>
          <w:t>Surface activity measurements of diluted gel samples</w:t>
        </w:r>
        <w:r w:rsidR="004D250E"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4D250E" w:rsidRPr="00093EF7">
          <w:rPr>
            <w:rFonts w:asciiTheme="majorBidi" w:hAnsiTheme="majorBidi" w:cstheme="majorBidi"/>
            <w:noProof/>
            <w:webHidden/>
          </w:rPr>
          <w:instrText xml:space="preserve"> PAGEREF _Toc252214267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845288">
          <w:rPr>
            <w:rFonts w:asciiTheme="majorBidi" w:hAnsiTheme="majorBidi" w:cstheme="majorBidi"/>
            <w:noProof/>
            <w:webHidden/>
          </w:rPr>
          <w:t>58</w:t>
        </w:r>
        <w:r w:rsidR="0066487A" w:rsidRPr="00093EF7">
          <w:rPr>
            <w:rFonts w:asciiTheme="majorBidi" w:hAnsiTheme="majorBidi" w:cstheme="majorBidi"/>
            <w:noProof/>
            <w:webHidden/>
          </w:rPr>
          <w:fldChar w:fldCharType="end"/>
        </w:r>
      </w:hyperlink>
    </w:p>
    <w:p w:rsidR="004D250E" w:rsidRPr="00093EF7" w:rsidRDefault="009B4F30" w:rsidP="00DE7895">
      <w:pPr>
        <w:pStyle w:val="TOC3"/>
        <w:shd w:val="clear" w:color="auto" w:fill="FFFFFF" w:themeFill="background1"/>
        <w:tabs>
          <w:tab w:val="right" w:leader="dot" w:pos="9350"/>
        </w:tabs>
        <w:rPr>
          <w:rFonts w:asciiTheme="majorBidi" w:eastAsiaTheme="minorEastAsia" w:hAnsiTheme="majorBidi" w:cstheme="majorBidi"/>
          <w:noProof/>
        </w:rPr>
      </w:pPr>
      <w:hyperlink w:anchor="_Toc252214268" w:history="1">
        <w:r w:rsidR="004D250E" w:rsidRPr="00093EF7">
          <w:rPr>
            <w:rStyle w:val="Hyperlink"/>
            <w:rFonts w:asciiTheme="majorBidi" w:hAnsiTheme="majorBidi" w:cstheme="majorBidi"/>
            <w:noProof/>
            <w:lang w:val="en-GB"/>
          </w:rPr>
          <w:t>6.4.3 Finding the cmc of the gel</w:t>
        </w:r>
        <w:r w:rsidR="004D250E"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4D250E" w:rsidRPr="00093EF7">
          <w:rPr>
            <w:rFonts w:asciiTheme="majorBidi" w:hAnsiTheme="majorBidi" w:cstheme="majorBidi"/>
            <w:noProof/>
            <w:webHidden/>
          </w:rPr>
          <w:instrText xml:space="preserve"> PAGEREF _Toc252214268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845288">
          <w:rPr>
            <w:rFonts w:asciiTheme="majorBidi" w:hAnsiTheme="majorBidi" w:cstheme="majorBidi"/>
            <w:noProof/>
            <w:webHidden/>
          </w:rPr>
          <w:t>62</w:t>
        </w:r>
        <w:r w:rsidR="0066487A" w:rsidRPr="00093EF7">
          <w:rPr>
            <w:rFonts w:asciiTheme="majorBidi" w:hAnsiTheme="majorBidi" w:cstheme="majorBidi"/>
            <w:noProof/>
            <w:webHidden/>
          </w:rPr>
          <w:fldChar w:fldCharType="end"/>
        </w:r>
      </w:hyperlink>
    </w:p>
    <w:p w:rsidR="004D250E" w:rsidRPr="00093EF7" w:rsidRDefault="009B4F30" w:rsidP="00DE7895">
      <w:pPr>
        <w:pStyle w:val="TOC3"/>
        <w:shd w:val="clear" w:color="auto" w:fill="FFFFFF" w:themeFill="background1"/>
        <w:tabs>
          <w:tab w:val="right" w:leader="dot" w:pos="9350"/>
        </w:tabs>
        <w:rPr>
          <w:rFonts w:asciiTheme="majorBidi" w:eastAsiaTheme="minorEastAsia" w:hAnsiTheme="majorBidi" w:cstheme="majorBidi"/>
          <w:noProof/>
        </w:rPr>
      </w:pPr>
      <w:hyperlink w:anchor="_Toc252214269" w:history="1">
        <w:r w:rsidR="004D250E" w:rsidRPr="00093EF7">
          <w:rPr>
            <w:rStyle w:val="Hyperlink"/>
            <w:rFonts w:asciiTheme="majorBidi" w:hAnsiTheme="majorBidi" w:cstheme="majorBidi"/>
            <w:noProof/>
            <w:lang w:val="en-GB"/>
          </w:rPr>
          <w:t xml:space="preserve">6.4.4 </w:t>
        </w:r>
        <w:r w:rsidR="004D250E" w:rsidRPr="00093EF7">
          <w:rPr>
            <w:rStyle w:val="Hyperlink"/>
            <w:rFonts w:asciiTheme="majorBidi" w:hAnsiTheme="majorBidi" w:cstheme="majorBidi"/>
            <w:noProof/>
          </w:rPr>
          <w:t>Testing the performance of gel using surface activity concept</w:t>
        </w:r>
        <w:r w:rsidR="004D250E"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4D250E" w:rsidRPr="00093EF7">
          <w:rPr>
            <w:rFonts w:asciiTheme="majorBidi" w:hAnsiTheme="majorBidi" w:cstheme="majorBidi"/>
            <w:noProof/>
            <w:webHidden/>
          </w:rPr>
          <w:instrText xml:space="preserve"> PAGEREF _Toc252214269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845288">
          <w:rPr>
            <w:rFonts w:asciiTheme="majorBidi" w:hAnsiTheme="majorBidi" w:cstheme="majorBidi"/>
            <w:noProof/>
            <w:webHidden/>
          </w:rPr>
          <w:t>64</w:t>
        </w:r>
        <w:r w:rsidR="0066487A" w:rsidRPr="00093EF7">
          <w:rPr>
            <w:rFonts w:asciiTheme="majorBidi" w:hAnsiTheme="majorBidi" w:cstheme="majorBidi"/>
            <w:noProof/>
            <w:webHidden/>
          </w:rPr>
          <w:fldChar w:fldCharType="end"/>
        </w:r>
      </w:hyperlink>
    </w:p>
    <w:p w:rsidR="004D250E" w:rsidRPr="00093EF7" w:rsidRDefault="009B4F30" w:rsidP="00DE7895">
      <w:pPr>
        <w:pStyle w:val="TOC1"/>
        <w:shd w:val="clear" w:color="auto" w:fill="FFFFFF" w:themeFill="background1"/>
        <w:rPr>
          <w:rFonts w:eastAsiaTheme="minorEastAsia"/>
          <w:noProof/>
        </w:rPr>
      </w:pPr>
      <w:hyperlink w:anchor="_Toc252214270" w:history="1">
        <w:r w:rsidR="004D250E" w:rsidRPr="00093EF7">
          <w:rPr>
            <w:rStyle w:val="Hyperlink"/>
            <w:noProof/>
            <w:lang w:bidi="ar-LB"/>
          </w:rPr>
          <w:t>Chapter Seven  CONCLUSIONS AND RECOMMENDATIONS</w:t>
        </w:r>
        <w:r w:rsidR="004D250E" w:rsidRPr="00093EF7">
          <w:rPr>
            <w:noProof/>
            <w:webHidden/>
          </w:rPr>
          <w:tab/>
        </w:r>
        <w:r w:rsidR="0066487A" w:rsidRPr="00093EF7">
          <w:rPr>
            <w:noProof/>
            <w:webHidden/>
          </w:rPr>
          <w:fldChar w:fldCharType="begin"/>
        </w:r>
        <w:r w:rsidR="004D250E" w:rsidRPr="00093EF7">
          <w:rPr>
            <w:noProof/>
            <w:webHidden/>
          </w:rPr>
          <w:instrText xml:space="preserve"> PAGEREF _Toc252214270 \h </w:instrText>
        </w:r>
        <w:r w:rsidR="0066487A" w:rsidRPr="00093EF7">
          <w:rPr>
            <w:noProof/>
            <w:webHidden/>
          </w:rPr>
        </w:r>
        <w:r w:rsidR="0066487A" w:rsidRPr="00093EF7">
          <w:rPr>
            <w:noProof/>
            <w:webHidden/>
          </w:rPr>
          <w:fldChar w:fldCharType="separate"/>
        </w:r>
        <w:r w:rsidR="00845288">
          <w:rPr>
            <w:noProof/>
            <w:webHidden/>
          </w:rPr>
          <w:t>75</w:t>
        </w:r>
        <w:r w:rsidR="0066487A" w:rsidRPr="00093EF7">
          <w:rPr>
            <w:noProof/>
            <w:webHidden/>
          </w:rPr>
          <w:fldChar w:fldCharType="end"/>
        </w:r>
      </w:hyperlink>
    </w:p>
    <w:p w:rsidR="004D250E" w:rsidRPr="00093EF7" w:rsidRDefault="009B4F30" w:rsidP="00DE7895">
      <w:pPr>
        <w:pStyle w:val="TOC2"/>
        <w:shd w:val="clear" w:color="auto" w:fill="FFFFFF" w:themeFill="background1"/>
        <w:tabs>
          <w:tab w:val="left" w:pos="880"/>
          <w:tab w:val="right" w:leader="dot" w:pos="9350"/>
        </w:tabs>
        <w:rPr>
          <w:rFonts w:asciiTheme="majorBidi" w:eastAsiaTheme="minorEastAsia" w:hAnsiTheme="majorBidi" w:cstheme="majorBidi"/>
          <w:noProof/>
        </w:rPr>
      </w:pPr>
      <w:hyperlink w:anchor="_Toc252214271" w:history="1">
        <w:r w:rsidR="004D250E" w:rsidRPr="00093EF7">
          <w:rPr>
            <w:rStyle w:val="Hyperlink"/>
            <w:rFonts w:asciiTheme="majorBidi" w:hAnsiTheme="majorBidi" w:cstheme="majorBidi"/>
            <w:noProof/>
            <w:lang w:bidi="ar-LB"/>
          </w:rPr>
          <w:t>7.1.</w:t>
        </w:r>
        <w:r w:rsidR="004D250E" w:rsidRPr="00093EF7">
          <w:rPr>
            <w:rFonts w:asciiTheme="majorBidi" w:eastAsiaTheme="minorEastAsia" w:hAnsiTheme="majorBidi" w:cstheme="majorBidi"/>
            <w:noProof/>
          </w:rPr>
          <w:tab/>
        </w:r>
        <w:r w:rsidR="004D250E" w:rsidRPr="00093EF7">
          <w:rPr>
            <w:rStyle w:val="Hyperlink"/>
            <w:rFonts w:asciiTheme="majorBidi" w:hAnsiTheme="majorBidi" w:cstheme="majorBidi"/>
            <w:noProof/>
            <w:lang w:bidi="ar-LB"/>
          </w:rPr>
          <w:t>Conclusions</w:t>
        </w:r>
        <w:r w:rsidR="004D250E"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4D250E" w:rsidRPr="00093EF7">
          <w:rPr>
            <w:rFonts w:asciiTheme="majorBidi" w:hAnsiTheme="majorBidi" w:cstheme="majorBidi"/>
            <w:noProof/>
            <w:webHidden/>
          </w:rPr>
          <w:instrText xml:space="preserve"> PAGEREF _Toc252214271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845288">
          <w:rPr>
            <w:rFonts w:asciiTheme="majorBidi" w:hAnsiTheme="majorBidi" w:cstheme="majorBidi"/>
            <w:noProof/>
            <w:webHidden/>
          </w:rPr>
          <w:t>75</w:t>
        </w:r>
        <w:r w:rsidR="0066487A" w:rsidRPr="00093EF7">
          <w:rPr>
            <w:rFonts w:asciiTheme="majorBidi" w:hAnsiTheme="majorBidi" w:cstheme="majorBidi"/>
            <w:noProof/>
            <w:webHidden/>
          </w:rPr>
          <w:fldChar w:fldCharType="end"/>
        </w:r>
      </w:hyperlink>
    </w:p>
    <w:p w:rsidR="004D250E" w:rsidRPr="00093EF7" w:rsidRDefault="009B4F30" w:rsidP="00DE7895">
      <w:pPr>
        <w:pStyle w:val="TOC2"/>
        <w:shd w:val="clear" w:color="auto" w:fill="FFFFFF" w:themeFill="background1"/>
        <w:tabs>
          <w:tab w:val="left" w:pos="880"/>
          <w:tab w:val="right" w:leader="dot" w:pos="9350"/>
        </w:tabs>
        <w:rPr>
          <w:rFonts w:asciiTheme="majorBidi" w:eastAsiaTheme="minorEastAsia" w:hAnsiTheme="majorBidi" w:cstheme="majorBidi"/>
          <w:noProof/>
        </w:rPr>
      </w:pPr>
      <w:hyperlink w:anchor="_Toc252214272" w:history="1">
        <w:r w:rsidR="004D250E" w:rsidRPr="00093EF7">
          <w:rPr>
            <w:rStyle w:val="Hyperlink"/>
            <w:rFonts w:asciiTheme="majorBidi" w:hAnsiTheme="majorBidi" w:cstheme="majorBidi"/>
            <w:noProof/>
          </w:rPr>
          <w:t>7.2.</w:t>
        </w:r>
        <w:r w:rsidR="004D250E" w:rsidRPr="00093EF7">
          <w:rPr>
            <w:rFonts w:asciiTheme="majorBidi" w:eastAsiaTheme="minorEastAsia" w:hAnsiTheme="majorBidi" w:cstheme="majorBidi"/>
            <w:noProof/>
          </w:rPr>
          <w:tab/>
        </w:r>
        <w:r w:rsidR="004D250E" w:rsidRPr="00093EF7">
          <w:rPr>
            <w:rStyle w:val="Hyperlink"/>
            <w:rFonts w:asciiTheme="majorBidi" w:hAnsiTheme="majorBidi" w:cstheme="majorBidi"/>
            <w:noProof/>
          </w:rPr>
          <w:t>Recommendations</w:t>
        </w:r>
        <w:r w:rsidR="004D250E"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4D250E" w:rsidRPr="00093EF7">
          <w:rPr>
            <w:rFonts w:asciiTheme="majorBidi" w:hAnsiTheme="majorBidi" w:cstheme="majorBidi"/>
            <w:noProof/>
            <w:webHidden/>
          </w:rPr>
          <w:instrText xml:space="preserve"> PAGEREF _Toc252214272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845288">
          <w:rPr>
            <w:rFonts w:asciiTheme="majorBidi" w:hAnsiTheme="majorBidi" w:cstheme="majorBidi"/>
            <w:noProof/>
            <w:webHidden/>
          </w:rPr>
          <w:t>76</w:t>
        </w:r>
        <w:r w:rsidR="0066487A" w:rsidRPr="00093EF7">
          <w:rPr>
            <w:rFonts w:asciiTheme="majorBidi" w:hAnsiTheme="majorBidi" w:cstheme="majorBidi"/>
            <w:noProof/>
            <w:webHidden/>
          </w:rPr>
          <w:fldChar w:fldCharType="end"/>
        </w:r>
      </w:hyperlink>
    </w:p>
    <w:p w:rsidR="004D250E" w:rsidRPr="00093EF7" w:rsidRDefault="009B4F30" w:rsidP="00DE7895">
      <w:pPr>
        <w:pStyle w:val="TOC1"/>
        <w:shd w:val="clear" w:color="auto" w:fill="FFFFFF" w:themeFill="background1"/>
        <w:rPr>
          <w:rFonts w:eastAsiaTheme="minorEastAsia"/>
          <w:noProof/>
        </w:rPr>
      </w:pPr>
      <w:hyperlink w:anchor="_Toc252214273" w:history="1">
        <w:r w:rsidR="004D250E" w:rsidRPr="00093EF7">
          <w:rPr>
            <w:rStyle w:val="Hyperlink"/>
            <w:noProof/>
          </w:rPr>
          <w:t>References</w:t>
        </w:r>
        <w:r w:rsidR="004D250E" w:rsidRPr="00093EF7">
          <w:rPr>
            <w:noProof/>
            <w:webHidden/>
          </w:rPr>
          <w:tab/>
        </w:r>
        <w:r w:rsidR="0066487A" w:rsidRPr="00093EF7">
          <w:rPr>
            <w:noProof/>
            <w:webHidden/>
          </w:rPr>
          <w:fldChar w:fldCharType="begin"/>
        </w:r>
        <w:r w:rsidR="004D250E" w:rsidRPr="00093EF7">
          <w:rPr>
            <w:noProof/>
            <w:webHidden/>
          </w:rPr>
          <w:instrText xml:space="preserve"> PAGEREF _Toc252214273 \h </w:instrText>
        </w:r>
        <w:r w:rsidR="0066487A" w:rsidRPr="00093EF7">
          <w:rPr>
            <w:noProof/>
            <w:webHidden/>
          </w:rPr>
        </w:r>
        <w:r w:rsidR="0066487A" w:rsidRPr="00093EF7">
          <w:rPr>
            <w:noProof/>
            <w:webHidden/>
          </w:rPr>
          <w:fldChar w:fldCharType="separate"/>
        </w:r>
        <w:r w:rsidR="00845288">
          <w:rPr>
            <w:noProof/>
            <w:webHidden/>
          </w:rPr>
          <w:t>78</w:t>
        </w:r>
        <w:r w:rsidR="0066487A" w:rsidRPr="00093EF7">
          <w:rPr>
            <w:noProof/>
            <w:webHidden/>
          </w:rPr>
          <w:fldChar w:fldCharType="end"/>
        </w:r>
      </w:hyperlink>
    </w:p>
    <w:p w:rsidR="004D250E" w:rsidRPr="00093EF7" w:rsidRDefault="009B4F30" w:rsidP="00DE7895">
      <w:pPr>
        <w:pStyle w:val="TOC1"/>
        <w:shd w:val="clear" w:color="auto" w:fill="FFFFFF" w:themeFill="background1"/>
        <w:rPr>
          <w:rFonts w:eastAsiaTheme="minorEastAsia"/>
          <w:noProof/>
        </w:rPr>
      </w:pPr>
      <w:hyperlink w:anchor="_Toc252214274" w:history="1">
        <w:r w:rsidR="004D250E" w:rsidRPr="00093EF7">
          <w:rPr>
            <w:rStyle w:val="Hyperlink"/>
            <w:noProof/>
          </w:rPr>
          <w:t>Appendices</w:t>
        </w:r>
        <w:r w:rsidR="004D250E" w:rsidRPr="00093EF7">
          <w:rPr>
            <w:noProof/>
            <w:webHidden/>
          </w:rPr>
          <w:tab/>
        </w:r>
        <w:r w:rsidR="0066487A" w:rsidRPr="00093EF7">
          <w:rPr>
            <w:noProof/>
            <w:webHidden/>
          </w:rPr>
          <w:fldChar w:fldCharType="begin"/>
        </w:r>
        <w:r w:rsidR="004D250E" w:rsidRPr="00093EF7">
          <w:rPr>
            <w:noProof/>
            <w:webHidden/>
          </w:rPr>
          <w:instrText xml:space="preserve"> PAGEREF _Toc252214274 \h </w:instrText>
        </w:r>
        <w:r w:rsidR="0066487A" w:rsidRPr="00093EF7">
          <w:rPr>
            <w:noProof/>
            <w:webHidden/>
          </w:rPr>
        </w:r>
        <w:r w:rsidR="0066487A" w:rsidRPr="00093EF7">
          <w:rPr>
            <w:noProof/>
            <w:webHidden/>
          </w:rPr>
          <w:fldChar w:fldCharType="separate"/>
        </w:r>
        <w:r w:rsidR="00845288">
          <w:rPr>
            <w:noProof/>
            <w:webHidden/>
          </w:rPr>
          <w:t>78</w:t>
        </w:r>
        <w:r w:rsidR="0066487A" w:rsidRPr="00093EF7">
          <w:rPr>
            <w:noProof/>
            <w:webHidden/>
          </w:rPr>
          <w:fldChar w:fldCharType="end"/>
        </w:r>
      </w:hyperlink>
    </w:p>
    <w:p w:rsidR="004D250E" w:rsidRPr="00093EF7" w:rsidRDefault="0066487A" w:rsidP="00DE7895">
      <w:pPr>
        <w:shd w:val="clear" w:color="auto" w:fill="FFFFFF" w:themeFill="background1"/>
        <w:rPr>
          <w:rFonts w:asciiTheme="majorBidi" w:hAnsiTheme="majorBidi" w:cstheme="majorBidi"/>
        </w:rPr>
      </w:pPr>
      <w:r w:rsidRPr="00093EF7">
        <w:rPr>
          <w:rFonts w:asciiTheme="majorBidi" w:hAnsiTheme="majorBidi" w:cstheme="majorBidi"/>
          <w:b/>
          <w:bCs/>
          <w:sz w:val="24"/>
          <w:szCs w:val="24"/>
        </w:rPr>
        <w:fldChar w:fldCharType="end"/>
      </w:r>
    </w:p>
    <w:p w:rsidR="004D250E" w:rsidRDefault="004D250E" w:rsidP="003003E9">
      <w:pPr>
        <w:rPr>
          <w:rFonts w:asciiTheme="majorBidi" w:hAnsiTheme="majorBidi" w:cstheme="majorBidi"/>
          <w:b/>
          <w:bCs/>
          <w:sz w:val="28"/>
          <w:szCs w:val="28"/>
        </w:rPr>
      </w:pPr>
    </w:p>
    <w:p w:rsidR="004D250E" w:rsidRDefault="004D250E" w:rsidP="003003E9">
      <w:pPr>
        <w:rPr>
          <w:rFonts w:asciiTheme="majorBidi" w:hAnsiTheme="majorBidi" w:cstheme="majorBidi"/>
          <w:b/>
          <w:bCs/>
          <w:sz w:val="28"/>
          <w:szCs w:val="28"/>
        </w:rPr>
      </w:pPr>
    </w:p>
    <w:p w:rsidR="004D250E" w:rsidRDefault="004D250E" w:rsidP="003003E9">
      <w:pPr>
        <w:rPr>
          <w:rFonts w:asciiTheme="majorBidi" w:hAnsiTheme="majorBidi" w:cstheme="majorBidi"/>
          <w:b/>
          <w:bCs/>
          <w:sz w:val="28"/>
          <w:szCs w:val="28"/>
        </w:rPr>
      </w:pPr>
    </w:p>
    <w:p w:rsidR="004D250E" w:rsidRDefault="004D250E" w:rsidP="003003E9">
      <w:pPr>
        <w:rPr>
          <w:rFonts w:asciiTheme="majorBidi" w:hAnsiTheme="majorBidi" w:cstheme="majorBidi"/>
          <w:b/>
          <w:bCs/>
          <w:sz w:val="28"/>
          <w:szCs w:val="28"/>
        </w:rPr>
      </w:pPr>
    </w:p>
    <w:p w:rsidR="004D250E" w:rsidRDefault="004D250E" w:rsidP="003003E9">
      <w:pPr>
        <w:rPr>
          <w:rFonts w:asciiTheme="majorBidi" w:hAnsiTheme="majorBidi" w:cstheme="majorBidi"/>
          <w:b/>
          <w:bCs/>
          <w:sz w:val="28"/>
          <w:szCs w:val="28"/>
        </w:rPr>
      </w:pPr>
    </w:p>
    <w:p w:rsidR="004D250E" w:rsidRDefault="004D250E" w:rsidP="003003E9">
      <w:pPr>
        <w:rPr>
          <w:rFonts w:asciiTheme="majorBidi" w:hAnsiTheme="majorBidi" w:cstheme="majorBidi"/>
          <w:b/>
          <w:bCs/>
          <w:sz w:val="28"/>
          <w:szCs w:val="28"/>
        </w:rPr>
      </w:pPr>
    </w:p>
    <w:p w:rsidR="004D250E" w:rsidRDefault="004D250E" w:rsidP="003003E9">
      <w:pPr>
        <w:rPr>
          <w:rFonts w:asciiTheme="majorBidi" w:hAnsiTheme="majorBidi" w:cstheme="majorBidi"/>
          <w:b/>
          <w:bCs/>
          <w:sz w:val="28"/>
          <w:szCs w:val="28"/>
        </w:rPr>
      </w:pPr>
    </w:p>
    <w:p w:rsidR="004D250E" w:rsidRDefault="004D250E" w:rsidP="003003E9">
      <w:pPr>
        <w:rPr>
          <w:rFonts w:asciiTheme="majorBidi" w:hAnsiTheme="majorBidi" w:cstheme="majorBidi"/>
          <w:b/>
          <w:bCs/>
          <w:sz w:val="28"/>
          <w:szCs w:val="28"/>
        </w:rPr>
      </w:pPr>
    </w:p>
    <w:p w:rsidR="003003E9" w:rsidRPr="00093EF7" w:rsidRDefault="00093EF7" w:rsidP="009157B6">
      <w:pPr>
        <w:jc w:val="center"/>
        <w:rPr>
          <w:rFonts w:asciiTheme="majorBidi" w:hAnsiTheme="majorBidi" w:cstheme="majorBidi"/>
          <w:b/>
          <w:bCs/>
          <w:sz w:val="28"/>
          <w:szCs w:val="28"/>
        </w:rPr>
      </w:pPr>
      <w:r w:rsidRPr="00093EF7">
        <w:rPr>
          <w:rFonts w:asciiTheme="majorBidi" w:hAnsiTheme="majorBidi" w:cstheme="majorBidi"/>
          <w:b/>
          <w:bCs/>
          <w:sz w:val="28"/>
          <w:szCs w:val="28"/>
        </w:rPr>
        <w:lastRenderedPageBreak/>
        <w:t xml:space="preserve">List of </w:t>
      </w:r>
      <w:r w:rsidR="00DE7895">
        <w:rPr>
          <w:rFonts w:asciiTheme="majorBidi" w:hAnsiTheme="majorBidi" w:cstheme="majorBidi"/>
          <w:b/>
          <w:bCs/>
          <w:sz w:val="28"/>
          <w:szCs w:val="28"/>
        </w:rPr>
        <w:t>F</w:t>
      </w:r>
      <w:r w:rsidR="009157B6">
        <w:rPr>
          <w:rFonts w:asciiTheme="majorBidi" w:hAnsiTheme="majorBidi" w:cstheme="majorBidi"/>
          <w:b/>
          <w:bCs/>
          <w:sz w:val="28"/>
          <w:szCs w:val="28"/>
        </w:rPr>
        <w:t>igures</w:t>
      </w:r>
    </w:p>
    <w:p w:rsidR="00C90628" w:rsidRPr="00093EF7" w:rsidRDefault="0066487A" w:rsidP="009157B6">
      <w:pPr>
        <w:pStyle w:val="TableofFigures"/>
        <w:tabs>
          <w:tab w:val="right" w:leader="dot" w:pos="9350"/>
        </w:tabs>
        <w:spacing w:line="360" w:lineRule="auto"/>
        <w:rPr>
          <w:rFonts w:asciiTheme="majorBidi" w:eastAsiaTheme="minorEastAsia" w:hAnsiTheme="majorBidi" w:cstheme="majorBidi"/>
          <w:noProof/>
        </w:rPr>
      </w:pPr>
      <w:r w:rsidRPr="00093EF7">
        <w:rPr>
          <w:rFonts w:asciiTheme="majorBidi" w:hAnsiTheme="majorBidi" w:cstheme="majorBidi"/>
        </w:rPr>
        <w:fldChar w:fldCharType="begin"/>
      </w:r>
      <w:r w:rsidR="00C90628" w:rsidRPr="00093EF7">
        <w:rPr>
          <w:rFonts w:asciiTheme="majorBidi" w:hAnsiTheme="majorBidi" w:cstheme="majorBidi"/>
        </w:rPr>
        <w:instrText xml:space="preserve"> TOC \h \z \c "Figure" </w:instrText>
      </w:r>
      <w:r w:rsidRPr="00093EF7">
        <w:rPr>
          <w:rFonts w:asciiTheme="majorBidi" w:hAnsiTheme="majorBidi" w:cstheme="majorBidi"/>
        </w:rPr>
        <w:fldChar w:fldCharType="separate"/>
      </w:r>
      <w:hyperlink w:anchor="_Toc252253099" w:history="1">
        <w:r w:rsidR="00C90628" w:rsidRPr="00093EF7">
          <w:rPr>
            <w:rStyle w:val="Hyperlink"/>
            <w:rFonts w:asciiTheme="majorBidi" w:hAnsiTheme="majorBidi" w:cstheme="majorBidi"/>
            <w:noProof/>
          </w:rPr>
          <w:t xml:space="preserve">Figure 1: the mechanism of surfactant </w:t>
        </w:r>
        <w:r w:rsidR="00C90628" w:rsidRPr="00093EF7">
          <w:rPr>
            <w:rFonts w:asciiTheme="majorBidi" w:hAnsiTheme="majorBidi" w:cstheme="majorBidi"/>
            <w:noProof/>
            <w:webHidden/>
          </w:rPr>
          <w:tab/>
        </w:r>
        <w:r w:rsidRPr="00093EF7">
          <w:rPr>
            <w:rFonts w:asciiTheme="majorBidi" w:hAnsiTheme="majorBidi" w:cstheme="majorBidi"/>
            <w:noProof/>
            <w:webHidden/>
          </w:rPr>
          <w:fldChar w:fldCharType="begin"/>
        </w:r>
        <w:r w:rsidR="00C90628" w:rsidRPr="00093EF7">
          <w:rPr>
            <w:rFonts w:asciiTheme="majorBidi" w:hAnsiTheme="majorBidi" w:cstheme="majorBidi"/>
            <w:noProof/>
            <w:webHidden/>
          </w:rPr>
          <w:instrText xml:space="preserve"> PAGEREF _Toc252253099 \h </w:instrText>
        </w:r>
        <w:r w:rsidRPr="00093EF7">
          <w:rPr>
            <w:rFonts w:asciiTheme="majorBidi" w:hAnsiTheme="majorBidi" w:cstheme="majorBidi"/>
            <w:noProof/>
            <w:webHidden/>
          </w:rPr>
        </w:r>
        <w:r w:rsidRPr="00093EF7">
          <w:rPr>
            <w:rFonts w:asciiTheme="majorBidi" w:hAnsiTheme="majorBidi" w:cstheme="majorBidi"/>
            <w:noProof/>
            <w:webHidden/>
          </w:rPr>
          <w:fldChar w:fldCharType="separate"/>
        </w:r>
        <w:r w:rsidR="00FB11A0">
          <w:rPr>
            <w:rFonts w:asciiTheme="majorBidi" w:hAnsiTheme="majorBidi" w:cstheme="majorBidi"/>
            <w:noProof/>
            <w:webHidden/>
          </w:rPr>
          <w:t>18</w:t>
        </w:r>
        <w:r w:rsidRPr="00093EF7">
          <w:rPr>
            <w:rFonts w:asciiTheme="majorBidi" w:hAnsiTheme="majorBidi" w:cstheme="majorBidi"/>
            <w:noProof/>
            <w:webHidden/>
          </w:rPr>
          <w:fldChar w:fldCharType="end"/>
        </w:r>
      </w:hyperlink>
    </w:p>
    <w:p w:rsidR="00C90628" w:rsidRPr="00093EF7" w:rsidRDefault="009B4F30" w:rsidP="009157B6">
      <w:pPr>
        <w:pStyle w:val="TableofFigures"/>
        <w:tabs>
          <w:tab w:val="right" w:leader="dot" w:pos="9350"/>
        </w:tabs>
        <w:spacing w:line="360" w:lineRule="auto"/>
        <w:rPr>
          <w:rFonts w:asciiTheme="majorBidi" w:eastAsiaTheme="minorEastAsia" w:hAnsiTheme="majorBidi" w:cstheme="majorBidi"/>
          <w:noProof/>
        </w:rPr>
      </w:pPr>
      <w:hyperlink w:anchor="_Toc252253100" w:history="1">
        <w:r w:rsidR="00C90628" w:rsidRPr="00093EF7">
          <w:rPr>
            <w:rStyle w:val="Hyperlink"/>
            <w:rFonts w:asciiTheme="majorBidi" w:hAnsiTheme="majorBidi" w:cstheme="majorBidi"/>
            <w:noProof/>
          </w:rPr>
          <w:t>Figure 2:</w:t>
        </w:r>
        <w:r w:rsidR="009157B6">
          <w:rPr>
            <w:rStyle w:val="Hyperlink"/>
            <w:rFonts w:asciiTheme="majorBidi" w:hAnsiTheme="majorBidi" w:cstheme="majorBidi"/>
            <w:noProof/>
          </w:rPr>
          <w:t xml:space="preserve"> The Wilhelmy plate method </w:t>
        </w:r>
        <w:r w:rsidR="00C90628"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C90628" w:rsidRPr="00093EF7">
          <w:rPr>
            <w:rFonts w:asciiTheme="majorBidi" w:hAnsiTheme="majorBidi" w:cstheme="majorBidi"/>
            <w:noProof/>
            <w:webHidden/>
          </w:rPr>
          <w:instrText xml:space="preserve"> PAGEREF _Toc252253100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FB11A0">
          <w:rPr>
            <w:rFonts w:asciiTheme="majorBidi" w:hAnsiTheme="majorBidi" w:cstheme="majorBidi"/>
            <w:noProof/>
            <w:webHidden/>
          </w:rPr>
          <w:t>25</w:t>
        </w:r>
        <w:r w:rsidR="0066487A" w:rsidRPr="00093EF7">
          <w:rPr>
            <w:rFonts w:asciiTheme="majorBidi" w:hAnsiTheme="majorBidi" w:cstheme="majorBidi"/>
            <w:noProof/>
            <w:webHidden/>
          </w:rPr>
          <w:fldChar w:fldCharType="end"/>
        </w:r>
      </w:hyperlink>
    </w:p>
    <w:p w:rsidR="00C90628" w:rsidRPr="00093EF7" w:rsidRDefault="009B4F30" w:rsidP="009157B6">
      <w:pPr>
        <w:pStyle w:val="TableofFigures"/>
        <w:tabs>
          <w:tab w:val="right" w:leader="dot" w:pos="9350"/>
        </w:tabs>
        <w:spacing w:line="360" w:lineRule="auto"/>
        <w:rPr>
          <w:rFonts w:asciiTheme="majorBidi" w:eastAsiaTheme="minorEastAsia" w:hAnsiTheme="majorBidi" w:cstheme="majorBidi"/>
          <w:noProof/>
        </w:rPr>
      </w:pPr>
      <w:hyperlink w:anchor="_Toc252253101" w:history="1">
        <w:r w:rsidR="00C90628" w:rsidRPr="00093EF7">
          <w:rPr>
            <w:rStyle w:val="Hyperlink"/>
            <w:rFonts w:asciiTheme="majorBidi" w:hAnsiTheme="majorBidi" w:cstheme="majorBidi"/>
            <w:noProof/>
          </w:rPr>
          <w:t>Figure 3: The spinning drop method</w:t>
        </w:r>
        <w:r w:rsidR="009157B6">
          <w:rPr>
            <w:rStyle w:val="Hyperlink"/>
            <w:rFonts w:asciiTheme="majorBidi" w:hAnsiTheme="majorBidi" w:cstheme="majorBidi"/>
            <w:noProof/>
            <w:lang w:bidi="ar-LB"/>
          </w:rPr>
          <w:t xml:space="preserve"> </w:t>
        </w:r>
        <w:r w:rsidR="00C90628"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C90628" w:rsidRPr="00093EF7">
          <w:rPr>
            <w:rFonts w:asciiTheme="majorBidi" w:hAnsiTheme="majorBidi" w:cstheme="majorBidi"/>
            <w:noProof/>
            <w:webHidden/>
          </w:rPr>
          <w:instrText xml:space="preserve"> PAGEREF _Toc252253101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FB11A0">
          <w:rPr>
            <w:rFonts w:asciiTheme="majorBidi" w:hAnsiTheme="majorBidi" w:cstheme="majorBidi"/>
            <w:noProof/>
            <w:webHidden/>
          </w:rPr>
          <w:t>25</w:t>
        </w:r>
        <w:r w:rsidR="0066487A" w:rsidRPr="00093EF7">
          <w:rPr>
            <w:rFonts w:asciiTheme="majorBidi" w:hAnsiTheme="majorBidi" w:cstheme="majorBidi"/>
            <w:noProof/>
            <w:webHidden/>
          </w:rPr>
          <w:fldChar w:fldCharType="end"/>
        </w:r>
      </w:hyperlink>
    </w:p>
    <w:p w:rsidR="00C90628" w:rsidRPr="00093EF7" w:rsidRDefault="009B4F30" w:rsidP="009157B6">
      <w:pPr>
        <w:pStyle w:val="TableofFigures"/>
        <w:tabs>
          <w:tab w:val="right" w:leader="dot" w:pos="9350"/>
        </w:tabs>
        <w:spacing w:line="360" w:lineRule="auto"/>
        <w:rPr>
          <w:rFonts w:asciiTheme="majorBidi" w:eastAsiaTheme="minorEastAsia" w:hAnsiTheme="majorBidi" w:cstheme="majorBidi"/>
          <w:noProof/>
        </w:rPr>
      </w:pPr>
      <w:hyperlink w:anchor="_Toc252253102" w:history="1">
        <w:r w:rsidR="00C90628" w:rsidRPr="00093EF7">
          <w:rPr>
            <w:rStyle w:val="Hyperlink"/>
            <w:rFonts w:asciiTheme="majorBidi" w:hAnsiTheme="majorBidi" w:cstheme="majorBidi"/>
            <w:noProof/>
          </w:rPr>
          <w:t>Figure 4: pH meter</w:t>
        </w:r>
        <w:r w:rsidR="00C90628"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C90628" w:rsidRPr="00093EF7">
          <w:rPr>
            <w:rFonts w:asciiTheme="majorBidi" w:hAnsiTheme="majorBidi" w:cstheme="majorBidi"/>
            <w:noProof/>
            <w:webHidden/>
          </w:rPr>
          <w:instrText xml:space="preserve"> PAGEREF _Toc252253102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FB11A0">
          <w:rPr>
            <w:rFonts w:asciiTheme="majorBidi" w:hAnsiTheme="majorBidi" w:cstheme="majorBidi"/>
            <w:noProof/>
            <w:webHidden/>
          </w:rPr>
          <w:t>39</w:t>
        </w:r>
        <w:r w:rsidR="0066487A" w:rsidRPr="00093EF7">
          <w:rPr>
            <w:rFonts w:asciiTheme="majorBidi" w:hAnsiTheme="majorBidi" w:cstheme="majorBidi"/>
            <w:noProof/>
            <w:webHidden/>
          </w:rPr>
          <w:fldChar w:fldCharType="end"/>
        </w:r>
      </w:hyperlink>
    </w:p>
    <w:p w:rsidR="00C90628" w:rsidRPr="00093EF7" w:rsidRDefault="009B4F30" w:rsidP="009157B6">
      <w:pPr>
        <w:pStyle w:val="TableofFigures"/>
        <w:tabs>
          <w:tab w:val="right" w:leader="dot" w:pos="9350"/>
        </w:tabs>
        <w:spacing w:line="360" w:lineRule="auto"/>
        <w:rPr>
          <w:rFonts w:asciiTheme="majorBidi" w:eastAsiaTheme="minorEastAsia" w:hAnsiTheme="majorBidi" w:cstheme="majorBidi"/>
          <w:noProof/>
        </w:rPr>
      </w:pPr>
      <w:hyperlink w:anchor="_Toc252253103" w:history="1">
        <w:r w:rsidR="00C90628" w:rsidRPr="00093EF7">
          <w:rPr>
            <w:rStyle w:val="Hyperlink"/>
            <w:rFonts w:asciiTheme="majorBidi" w:hAnsiTheme="majorBidi" w:cstheme="majorBidi"/>
            <w:noProof/>
          </w:rPr>
          <w:t>Figure 5: viscometer</w:t>
        </w:r>
        <w:r w:rsidR="00C90628"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C90628" w:rsidRPr="00093EF7">
          <w:rPr>
            <w:rFonts w:asciiTheme="majorBidi" w:hAnsiTheme="majorBidi" w:cstheme="majorBidi"/>
            <w:noProof/>
            <w:webHidden/>
          </w:rPr>
          <w:instrText xml:space="preserve"> PAGEREF _Toc252253103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FB11A0">
          <w:rPr>
            <w:rFonts w:asciiTheme="majorBidi" w:hAnsiTheme="majorBidi" w:cstheme="majorBidi"/>
            <w:noProof/>
            <w:webHidden/>
          </w:rPr>
          <w:t>40</w:t>
        </w:r>
        <w:r w:rsidR="0066487A" w:rsidRPr="00093EF7">
          <w:rPr>
            <w:rFonts w:asciiTheme="majorBidi" w:hAnsiTheme="majorBidi" w:cstheme="majorBidi"/>
            <w:noProof/>
            <w:webHidden/>
          </w:rPr>
          <w:fldChar w:fldCharType="end"/>
        </w:r>
      </w:hyperlink>
    </w:p>
    <w:p w:rsidR="00C90628" w:rsidRPr="00093EF7" w:rsidRDefault="009B4F30" w:rsidP="009157B6">
      <w:pPr>
        <w:pStyle w:val="TableofFigures"/>
        <w:tabs>
          <w:tab w:val="right" w:leader="dot" w:pos="9350"/>
        </w:tabs>
        <w:spacing w:line="360" w:lineRule="auto"/>
        <w:rPr>
          <w:rFonts w:asciiTheme="majorBidi" w:eastAsiaTheme="minorEastAsia" w:hAnsiTheme="majorBidi" w:cstheme="majorBidi"/>
          <w:noProof/>
        </w:rPr>
      </w:pPr>
      <w:hyperlink w:anchor="_Toc252253104" w:history="1">
        <w:r w:rsidR="00C90628" w:rsidRPr="00093EF7">
          <w:rPr>
            <w:rStyle w:val="Hyperlink"/>
            <w:rFonts w:asciiTheme="majorBidi" w:hAnsiTheme="majorBidi" w:cstheme="majorBidi"/>
            <w:noProof/>
          </w:rPr>
          <w:t>Figure 6</w:t>
        </w:r>
        <w:r w:rsidR="00C90628" w:rsidRPr="00093EF7">
          <w:rPr>
            <w:rStyle w:val="Hyperlink"/>
            <w:rFonts w:asciiTheme="majorBidi" w:hAnsiTheme="majorBidi" w:cstheme="majorBidi"/>
            <w:noProof/>
            <w:lang w:bidi="ar-LB"/>
          </w:rPr>
          <w:t xml:space="preserve">: The cleaning </w:t>
        </w:r>
        <w:r w:rsidR="00C90628" w:rsidRPr="00093EF7">
          <w:rPr>
            <w:rStyle w:val="Hyperlink"/>
            <w:rFonts w:asciiTheme="majorBidi" w:hAnsiTheme="majorBidi" w:cstheme="majorBidi"/>
            <w:noProof/>
          </w:rPr>
          <w:t>efficiency</w:t>
        </w:r>
        <w:r w:rsidR="00C90628" w:rsidRPr="00093EF7">
          <w:rPr>
            <w:rStyle w:val="Hyperlink"/>
            <w:rFonts w:asciiTheme="majorBidi" w:hAnsiTheme="majorBidi" w:cstheme="majorBidi"/>
            <w:noProof/>
            <w:lang w:bidi="ar-LB"/>
          </w:rPr>
          <w:t xml:space="preserve"> apparatus</w:t>
        </w:r>
        <w:r w:rsidR="00C90628"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C90628" w:rsidRPr="00093EF7">
          <w:rPr>
            <w:rFonts w:asciiTheme="majorBidi" w:hAnsiTheme="majorBidi" w:cstheme="majorBidi"/>
            <w:noProof/>
            <w:webHidden/>
          </w:rPr>
          <w:instrText xml:space="preserve"> PAGEREF _Toc252253104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FB11A0">
          <w:rPr>
            <w:rFonts w:asciiTheme="majorBidi" w:hAnsiTheme="majorBidi" w:cstheme="majorBidi"/>
            <w:noProof/>
            <w:webHidden/>
          </w:rPr>
          <w:t>42</w:t>
        </w:r>
        <w:r w:rsidR="0066487A" w:rsidRPr="00093EF7">
          <w:rPr>
            <w:rFonts w:asciiTheme="majorBidi" w:hAnsiTheme="majorBidi" w:cstheme="majorBidi"/>
            <w:noProof/>
            <w:webHidden/>
          </w:rPr>
          <w:fldChar w:fldCharType="end"/>
        </w:r>
      </w:hyperlink>
    </w:p>
    <w:p w:rsidR="00C90628" w:rsidRPr="00093EF7" w:rsidRDefault="009B4F30" w:rsidP="009157B6">
      <w:pPr>
        <w:pStyle w:val="TableofFigures"/>
        <w:tabs>
          <w:tab w:val="right" w:leader="dot" w:pos="9350"/>
        </w:tabs>
        <w:spacing w:line="360" w:lineRule="auto"/>
        <w:rPr>
          <w:rFonts w:asciiTheme="majorBidi" w:eastAsiaTheme="minorEastAsia" w:hAnsiTheme="majorBidi" w:cstheme="majorBidi"/>
          <w:noProof/>
        </w:rPr>
      </w:pPr>
      <w:hyperlink w:anchor="_Toc252253105" w:history="1">
        <w:r w:rsidR="00C90628" w:rsidRPr="00093EF7">
          <w:rPr>
            <w:rStyle w:val="Hyperlink"/>
            <w:rFonts w:asciiTheme="majorBidi" w:hAnsiTheme="majorBidi" w:cstheme="majorBidi"/>
            <w:noProof/>
          </w:rPr>
          <w:t>Figure 7: The surface</w:t>
        </w:r>
        <w:r w:rsidR="009157B6">
          <w:rPr>
            <w:rStyle w:val="Hyperlink"/>
            <w:rFonts w:asciiTheme="majorBidi" w:hAnsiTheme="majorBidi" w:cstheme="majorBidi"/>
            <w:noProof/>
          </w:rPr>
          <w:t xml:space="preserve"> tension measurement steps.</w:t>
        </w:r>
        <w:r w:rsidR="00C90628"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C90628" w:rsidRPr="00093EF7">
          <w:rPr>
            <w:rFonts w:asciiTheme="majorBidi" w:hAnsiTheme="majorBidi" w:cstheme="majorBidi"/>
            <w:noProof/>
            <w:webHidden/>
          </w:rPr>
          <w:instrText xml:space="preserve"> PAGEREF _Toc252253105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FB11A0">
          <w:rPr>
            <w:rFonts w:asciiTheme="majorBidi" w:hAnsiTheme="majorBidi" w:cstheme="majorBidi"/>
            <w:noProof/>
            <w:webHidden/>
          </w:rPr>
          <w:t>45</w:t>
        </w:r>
        <w:r w:rsidR="0066487A" w:rsidRPr="00093EF7">
          <w:rPr>
            <w:rFonts w:asciiTheme="majorBidi" w:hAnsiTheme="majorBidi" w:cstheme="majorBidi"/>
            <w:noProof/>
            <w:webHidden/>
          </w:rPr>
          <w:fldChar w:fldCharType="end"/>
        </w:r>
      </w:hyperlink>
    </w:p>
    <w:p w:rsidR="00C90628" w:rsidRPr="00093EF7" w:rsidRDefault="009B4F30" w:rsidP="009157B6">
      <w:pPr>
        <w:pStyle w:val="TableofFigures"/>
        <w:tabs>
          <w:tab w:val="right" w:leader="dot" w:pos="9350"/>
        </w:tabs>
        <w:spacing w:line="360" w:lineRule="auto"/>
        <w:rPr>
          <w:rFonts w:asciiTheme="majorBidi" w:eastAsiaTheme="minorEastAsia" w:hAnsiTheme="majorBidi" w:cstheme="majorBidi"/>
          <w:noProof/>
        </w:rPr>
      </w:pPr>
      <w:hyperlink w:anchor="_Toc252253106" w:history="1">
        <w:r w:rsidR="00C90628" w:rsidRPr="00093EF7">
          <w:rPr>
            <w:rStyle w:val="Hyperlink"/>
            <w:rFonts w:asciiTheme="majorBidi" w:hAnsiTheme="majorBidi" w:cstheme="majorBidi"/>
            <w:noProof/>
          </w:rPr>
          <w:t>Figure 8: the results of the survey</w:t>
        </w:r>
        <w:r w:rsidR="00C90628"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C90628" w:rsidRPr="00093EF7">
          <w:rPr>
            <w:rFonts w:asciiTheme="majorBidi" w:hAnsiTheme="majorBidi" w:cstheme="majorBidi"/>
            <w:noProof/>
            <w:webHidden/>
          </w:rPr>
          <w:instrText xml:space="preserve"> PAGEREF _Toc252253106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FB11A0">
          <w:rPr>
            <w:rFonts w:asciiTheme="majorBidi" w:hAnsiTheme="majorBidi" w:cstheme="majorBidi"/>
            <w:noProof/>
            <w:webHidden/>
          </w:rPr>
          <w:t>47</w:t>
        </w:r>
        <w:r w:rsidR="0066487A" w:rsidRPr="00093EF7">
          <w:rPr>
            <w:rFonts w:asciiTheme="majorBidi" w:hAnsiTheme="majorBidi" w:cstheme="majorBidi"/>
            <w:noProof/>
            <w:webHidden/>
          </w:rPr>
          <w:fldChar w:fldCharType="end"/>
        </w:r>
      </w:hyperlink>
    </w:p>
    <w:p w:rsidR="00C90628" w:rsidRPr="00093EF7" w:rsidRDefault="009B4F30" w:rsidP="009157B6">
      <w:pPr>
        <w:pStyle w:val="TableofFigures"/>
        <w:tabs>
          <w:tab w:val="right" w:leader="dot" w:pos="9350"/>
        </w:tabs>
        <w:spacing w:line="360" w:lineRule="auto"/>
        <w:rPr>
          <w:rFonts w:asciiTheme="majorBidi" w:eastAsiaTheme="minorEastAsia" w:hAnsiTheme="majorBidi" w:cstheme="majorBidi"/>
          <w:noProof/>
        </w:rPr>
      </w:pPr>
      <w:hyperlink w:anchor="_Toc252253107" w:history="1">
        <w:r w:rsidR="00C90628" w:rsidRPr="00093EF7">
          <w:rPr>
            <w:rStyle w:val="Hyperlink"/>
            <w:rFonts w:asciiTheme="majorBidi" w:hAnsiTheme="majorBidi" w:cstheme="majorBidi"/>
            <w:noProof/>
          </w:rPr>
          <w:t>Figure 9</w:t>
        </w:r>
        <w:r w:rsidR="00C90628" w:rsidRPr="00093EF7">
          <w:rPr>
            <w:rStyle w:val="Hyperlink"/>
            <w:rFonts w:asciiTheme="majorBidi" w:hAnsiTheme="majorBidi" w:cstheme="majorBidi"/>
            <w:noProof/>
            <w:lang w:bidi="ar-LB"/>
          </w:rPr>
          <w:t>: The effect of increasing the abrasive percentage on the foam volume</w:t>
        </w:r>
        <w:r w:rsidR="00C90628"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C90628" w:rsidRPr="00093EF7">
          <w:rPr>
            <w:rFonts w:asciiTheme="majorBidi" w:hAnsiTheme="majorBidi" w:cstheme="majorBidi"/>
            <w:noProof/>
            <w:webHidden/>
          </w:rPr>
          <w:instrText xml:space="preserve"> PAGEREF _Toc252253107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FB11A0">
          <w:rPr>
            <w:rFonts w:asciiTheme="majorBidi" w:hAnsiTheme="majorBidi" w:cstheme="majorBidi"/>
            <w:noProof/>
            <w:webHidden/>
          </w:rPr>
          <w:t>54</w:t>
        </w:r>
        <w:r w:rsidR="0066487A" w:rsidRPr="00093EF7">
          <w:rPr>
            <w:rFonts w:asciiTheme="majorBidi" w:hAnsiTheme="majorBidi" w:cstheme="majorBidi"/>
            <w:noProof/>
            <w:webHidden/>
          </w:rPr>
          <w:fldChar w:fldCharType="end"/>
        </w:r>
      </w:hyperlink>
    </w:p>
    <w:p w:rsidR="00C90628" w:rsidRPr="00093EF7" w:rsidRDefault="009B4F30" w:rsidP="009157B6">
      <w:pPr>
        <w:pStyle w:val="TableofFigures"/>
        <w:tabs>
          <w:tab w:val="right" w:leader="dot" w:pos="9350"/>
        </w:tabs>
        <w:spacing w:line="360" w:lineRule="auto"/>
        <w:rPr>
          <w:rFonts w:asciiTheme="majorBidi" w:eastAsiaTheme="minorEastAsia" w:hAnsiTheme="majorBidi" w:cstheme="majorBidi"/>
          <w:noProof/>
        </w:rPr>
      </w:pPr>
      <w:hyperlink w:anchor="_Toc252253108" w:history="1">
        <w:r w:rsidR="00C90628" w:rsidRPr="00093EF7">
          <w:rPr>
            <w:rStyle w:val="Hyperlink"/>
            <w:rFonts w:asciiTheme="majorBidi" w:hAnsiTheme="majorBidi" w:cstheme="majorBidi"/>
            <w:noProof/>
          </w:rPr>
          <w:t>Figure 10</w:t>
        </w:r>
        <w:r w:rsidR="00C90628" w:rsidRPr="00093EF7">
          <w:rPr>
            <w:rStyle w:val="Hyperlink"/>
            <w:rFonts w:asciiTheme="majorBidi" w:hAnsiTheme="majorBidi" w:cstheme="majorBidi"/>
            <w:noProof/>
            <w:lang w:val="en-GB"/>
          </w:rPr>
          <w:t>: Theoretical versus measured surface tension values for materials shown in table (6.6).</w:t>
        </w:r>
        <w:r w:rsidR="00C90628"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C90628" w:rsidRPr="00093EF7">
          <w:rPr>
            <w:rFonts w:asciiTheme="majorBidi" w:hAnsiTheme="majorBidi" w:cstheme="majorBidi"/>
            <w:noProof/>
            <w:webHidden/>
          </w:rPr>
          <w:instrText xml:space="preserve"> PAGEREF _Toc252253108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FB11A0">
          <w:rPr>
            <w:rFonts w:asciiTheme="majorBidi" w:hAnsiTheme="majorBidi" w:cstheme="majorBidi"/>
            <w:noProof/>
            <w:webHidden/>
          </w:rPr>
          <w:t>57</w:t>
        </w:r>
        <w:r w:rsidR="0066487A" w:rsidRPr="00093EF7">
          <w:rPr>
            <w:rFonts w:asciiTheme="majorBidi" w:hAnsiTheme="majorBidi" w:cstheme="majorBidi"/>
            <w:noProof/>
            <w:webHidden/>
          </w:rPr>
          <w:fldChar w:fldCharType="end"/>
        </w:r>
      </w:hyperlink>
    </w:p>
    <w:p w:rsidR="00C90628" w:rsidRPr="00093EF7" w:rsidRDefault="009B4F30" w:rsidP="009157B6">
      <w:pPr>
        <w:pStyle w:val="TableofFigures"/>
        <w:tabs>
          <w:tab w:val="right" w:leader="dot" w:pos="9350"/>
        </w:tabs>
        <w:spacing w:line="360" w:lineRule="auto"/>
        <w:rPr>
          <w:rFonts w:asciiTheme="majorBidi" w:eastAsiaTheme="minorEastAsia" w:hAnsiTheme="majorBidi" w:cstheme="majorBidi"/>
          <w:noProof/>
        </w:rPr>
      </w:pPr>
      <w:hyperlink w:anchor="_Toc252253109" w:history="1">
        <w:r w:rsidR="00C90628" w:rsidRPr="00093EF7">
          <w:rPr>
            <w:rStyle w:val="Hyperlink"/>
            <w:rFonts w:asciiTheme="majorBidi" w:hAnsiTheme="majorBidi" w:cstheme="majorBidi"/>
            <w:noProof/>
          </w:rPr>
          <w:t>Figure 11</w:t>
        </w:r>
        <w:r w:rsidR="00C90628" w:rsidRPr="00093EF7">
          <w:rPr>
            <w:rStyle w:val="Hyperlink"/>
            <w:rFonts w:asciiTheme="majorBidi" w:hAnsiTheme="majorBidi" w:cstheme="majorBidi"/>
            <w:noProof/>
            <w:lang w:val="en-GB"/>
          </w:rPr>
          <w:t>: Theoretical versus measured interfacial tension values for materials shown in table (6.7).</w:t>
        </w:r>
        <w:r w:rsidR="00C90628"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C90628" w:rsidRPr="00093EF7">
          <w:rPr>
            <w:rFonts w:asciiTheme="majorBidi" w:hAnsiTheme="majorBidi" w:cstheme="majorBidi"/>
            <w:noProof/>
            <w:webHidden/>
          </w:rPr>
          <w:instrText xml:space="preserve"> PAGEREF _Toc252253109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FB11A0">
          <w:rPr>
            <w:rFonts w:asciiTheme="majorBidi" w:hAnsiTheme="majorBidi" w:cstheme="majorBidi"/>
            <w:noProof/>
            <w:webHidden/>
          </w:rPr>
          <w:t>58</w:t>
        </w:r>
        <w:r w:rsidR="0066487A" w:rsidRPr="00093EF7">
          <w:rPr>
            <w:rFonts w:asciiTheme="majorBidi" w:hAnsiTheme="majorBidi" w:cstheme="majorBidi"/>
            <w:noProof/>
            <w:webHidden/>
          </w:rPr>
          <w:fldChar w:fldCharType="end"/>
        </w:r>
      </w:hyperlink>
    </w:p>
    <w:p w:rsidR="00C90628" w:rsidRPr="00093EF7" w:rsidRDefault="009B4F30" w:rsidP="009157B6">
      <w:pPr>
        <w:pStyle w:val="TableofFigures"/>
        <w:tabs>
          <w:tab w:val="right" w:leader="dot" w:pos="9350"/>
        </w:tabs>
        <w:spacing w:line="360" w:lineRule="auto"/>
        <w:rPr>
          <w:rFonts w:asciiTheme="majorBidi" w:eastAsiaTheme="minorEastAsia" w:hAnsiTheme="majorBidi" w:cstheme="majorBidi"/>
          <w:noProof/>
        </w:rPr>
      </w:pPr>
      <w:hyperlink w:anchor="_Toc252253110" w:history="1">
        <w:r w:rsidR="00C90628" w:rsidRPr="00093EF7">
          <w:rPr>
            <w:rStyle w:val="Hyperlink"/>
            <w:rFonts w:asciiTheme="majorBidi" w:hAnsiTheme="majorBidi" w:cstheme="majorBidi"/>
            <w:noProof/>
          </w:rPr>
          <w:t>Figure 12</w:t>
        </w:r>
        <w:r w:rsidR="00C90628" w:rsidRPr="00093EF7">
          <w:rPr>
            <w:rStyle w:val="Hyperlink"/>
            <w:rFonts w:asciiTheme="majorBidi" w:hAnsiTheme="majorBidi" w:cstheme="majorBidi"/>
            <w:noProof/>
            <w:lang w:val="en-GB"/>
          </w:rPr>
          <w:t>: Surface tension versus sample concentration.</w:t>
        </w:r>
        <w:r w:rsidR="00C90628"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C90628" w:rsidRPr="00093EF7">
          <w:rPr>
            <w:rFonts w:asciiTheme="majorBidi" w:hAnsiTheme="majorBidi" w:cstheme="majorBidi"/>
            <w:noProof/>
            <w:webHidden/>
          </w:rPr>
          <w:instrText xml:space="preserve"> PAGEREF _Toc252253110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FB11A0">
          <w:rPr>
            <w:rFonts w:asciiTheme="majorBidi" w:hAnsiTheme="majorBidi" w:cstheme="majorBidi"/>
            <w:noProof/>
            <w:webHidden/>
          </w:rPr>
          <w:t>60</w:t>
        </w:r>
        <w:r w:rsidR="0066487A" w:rsidRPr="00093EF7">
          <w:rPr>
            <w:rFonts w:asciiTheme="majorBidi" w:hAnsiTheme="majorBidi" w:cstheme="majorBidi"/>
            <w:noProof/>
            <w:webHidden/>
          </w:rPr>
          <w:fldChar w:fldCharType="end"/>
        </w:r>
      </w:hyperlink>
    </w:p>
    <w:p w:rsidR="00C90628" w:rsidRPr="00093EF7" w:rsidRDefault="009B4F30" w:rsidP="009157B6">
      <w:pPr>
        <w:pStyle w:val="TableofFigures"/>
        <w:tabs>
          <w:tab w:val="right" w:leader="dot" w:pos="9350"/>
        </w:tabs>
        <w:spacing w:line="360" w:lineRule="auto"/>
        <w:rPr>
          <w:rFonts w:asciiTheme="majorBidi" w:eastAsiaTheme="minorEastAsia" w:hAnsiTheme="majorBidi" w:cstheme="majorBidi"/>
          <w:noProof/>
        </w:rPr>
      </w:pPr>
      <w:hyperlink w:anchor="_Toc252253111" w:history="1">
        <w:r w:rsidR="00C90628" w:rsidRPr="00093EF7">
          <w:rPr>
            <w:rStyle w:val="Hyperlink"/>
            <w:rFonts w:asciiTheme="majorBidi" w:hAnsiTheme="majorBidi" w:cstheme="majorBidi"/>
            <w:noProof/>
          </w:rPr>
          <w:t>Figure 13</w:t>
        </w:r>
        <w:r w:rsidR="00C90628" w:rsidRPr="00093EF7">
          <w:rPr>
            <w:rStyle w:val="Hyperlink"/>
            <w:rFonts w:asciiTheme="majorBidi" w:hAnsiTheme="majorBidi" w:cstheme="majorBidi"/>
            <w:noProof/>
            <w:lang w:val="en-GB"/>
          </w:rPr>
          <w:t>: surface tension versus surfactant concentrations for all measurements in table (6.9)</w:t>
        </w:r>
        <w:r w:rsidR="00C90628"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C90628" w:rsidRPr="00093EF7">
          <w:rPr>
            <w:rFonts w:asciiTheme="majorBidi" w:hAnsiTheme="majorBidi" w:cstheme="majorBidi"/>
            <w:noProof/>
            <w:webHidden/>
          </w:rPr>
          <w:instrText xml:space="preserve"> PAGEREF _Toc252253111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FB11A0">
          <w:rPr>
            <w:rFonts w:asciiTheme="majorBidi" w:hAnsiTheme="majorBidi" w:cstheme="majorBidi"/>
            <w:noProof/>
            <w:webHidden/>
          </w:rPr>
          <w:t>63</w:t>
        </w:r>
        <w:r w:rsidR="0066487A" w:rsidRPr="00093EF7">
          <w:rPr>
            <w:rFonts w:asciiTheme="majorBidi" w:hAnsiTheme="majorBidi" w:cstheme="majorBidi"/>
            <w:noProof/>
            <w:webHidden/>
          </w:rPr>
          <w:fldChar w:fldCharType="end"/>
        </w:r>
      </w:hyperlink>
    </w:p>
    <w:p w:rsidR="00C90628" w:rsidRPr="00093EF7" w:rsidRDefault="009B4F30" w:rsidP="009157B6">
      <w:pPr>
        <w:pStyle w:val="TableofFigures"/>
        <w:tabs>
          <w:tab w:val="right" w:leader="dot" w:pos="9350"/>
        </w:tabs>
        <w:spacing w:line="360" w:lineRule="auto"/>
        <w:rPr>
          <w:rFonts w:asciiTheme="majorBidi" w:eastAsiaTheme="minorEastAsia" w:hAnsiTheme="majorBidi" w:cstheme="majorBidi"/>
          <w:noProof/>
        </w:rPr>
      </w:pPr>
      <w:hyperlink w:anchor="_Toc252253112" w:history="1">
        <w:r w:rsidR="00C90628" w:rsidRPr="00093EF7">
          <w:rPr>
            <w:rStyle w:val="Hyperlink"/>
            <w:rFonts w:asciiTheme="majorBidi" w:hAnsiTheme="majorBidi" w:cstheme="majorBidi"/>
            <w:noProof/>
          </w:rPr>
          <w:t>Figure 14</w:t>
        </w:r>
        <w:r w:rsidR="00C90628" w:rsidRPr="00093EF7">
          <w:rPr>
            <w:rStyle w:val="Hyperlink"/>
            <w:rFonts w:asciiTheme="majorBidi" w:hAnsiTheme="majorBidi" w:cstheme="majorBidi"/>
            <w:noProof/>
            <w:lang w:val="en-GB"/>
          </w:rPr>
          <w:t>: surface tension versus surfactant concentrations for some measurements in table (6.9)</w:t>
        </w:r>
        <w:r w:rsidR="00C90628"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C90628" w:rsidRPr="00093EF7">
          <w:rPr>
            <w:rFonts w:asciiTheme="majorBidi" w:hAnsiTheme="majorBidi" w:cstheme="majorBidi"/>
            <w:noProof/>
            <w:webHidden/>
          </w:rPr>
          <w:instrText xml:space="preserve"> PAGEREF _Toc252253112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FB11A0">
          <w:rPr>
            <w:rFonts w:asciiTheme="majorBidi" w:hAnsiTheme="majorBidi" w:cstheme="majorBidi"/>
            <w:noProof/>
            <w:webHidden/>
          </w:rPr>
          <w:t>64</w:t>
        </w:r>
        <w:r w:rsidR="0066487A" w:rsidRPr="00093EF7">
          <w:rPr>
            <w:rFonts w:asciiTheme="majorBidi" w:hAnsiTheme="majorBidi" w:cstheme="majorBidi"/>
            <w:noProof/>
            <w:webHidden/>
          </w:rPr>
          <w:fldChar w:fldCharType="end"/>
        </w:r>
      </w:hyperlink>
    </w:p>
    <w:p w:rsidR="00C90628" w:rsidRPr="00093EF7" w:rsidRDefault="009B4F30" w:rsidP="009157B6">
      <w:pPr>
        <w:pStyle w:val="TableofFigures"/>
        <w:tabs>
          <w:tab w:val="right" w:leader="dot" w:pos="9350"/>
        </w:tabs>
        <w:spacing w:line="360" w:lineRule="auto"/>
        <w:rPr>
          <w:rFonts w:asciiTheme="majorBidi" w:eastAsiaTheme="minorEastAsia" w:hAnsiTheme="majorBidi" w:cstheme="majorBidi"/>
          <w:noProof/>
        </w:rPr>
      </w:pPr>
      <w:hyperlink w:anchor="_Toc252253113" w:history="1">
        <w:r w:rsidR="00C90628" w:rsidRPr="00093EF7">
          <w:rPr>
            <w:rStyle w:val="Hyperlink"/>
            <w:rFonts w:asciiTheme="majorBidi" w:hAnsiTheme="majorBidi" w:cstheme="majorBidi"/>
            <w:noProof/>
          </w:rPr>
          <w:t>Figure 15</w:t>
        </w:r>
        <w:r w:rsidR="00C90628" w:rsidRPr="00093EF7">
          <w:rPr>
            <w:rStyle w:val="Hyperlink"/>
            <w:rFonts w:asciiTheme="majorBidi" w:hAnsiTheme="majorBidi" w:cstheme="majorBidi"/>
            <w:noProof/>
            <w:lang w:val="en-GB"/>
          </w:rPr>
          <w:t>: The behaviour of surface tension under different number of cycles for the commercial/soil solution at different concentrations of gel</w:t>
        </w:r>
        <w:r w:rsidR="00C90628"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C90628" w:rsidRPr="00093EF7">
          <w:rPr>
            <w:rFonts w:asciiTheme="majorBidi" w:hAnsiTheme="majorBidi" w:cstheme="majorBidi"/>
            <w:noProof/>
            <w:webHidden/>
          </w:rPr>
          <w:instrText xml:space="preserve"> PAGEREF _Toc252253113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FB11A0">
          <w:rPr>
            <w:rFonts w:asciiTheme="majorBidi" w:hAnsiTheme="majorBidi" w:cstheme="majorBidi"/>
            <w:noProof/>
            <w:webHidden/>
          </w:rPr>
          <w:t>69</w:t>
        </w:r>
        <w:r w:rsidR="0066487A" w:rsidRPr="00093EF7">
          <w:rPr>
            <w:rFonts w:asciiTheme="majorBidi" w:hAnsiTheme="majorBidi" w:cstheme="majorBidi"/>
            <w:noProof/>
            <w:webHidden/>
          </w:rPr>
          <w:fldChar w:fldCharType="end"/>
        </w:r>
      </w:hyperlink>
    </w:p>
    <w:p w:rsidR="00C90628" w:rsidRPr="00093EF7" w:rsidRDefault="009B4F30" w:rsidP="009157B6">
      <w:pPr>
        <w:pStyle w:val="TableofFigures"/>
        <w:tabs>
          <w:tab w:val="right" w:leader="dot" w:pos="9350"/>
        </w:tabs>
        <w:spacing w:line="360" w:lineRule="auto"/>
        <w:rPr>
          <w:rFonts w:asciiTheme="majorBidi" w:eastAsiaTheme="minorEastAsia" w:hAnsiTheme="majorBidi" w:cstheme="majorBidi"/>
          <w:noProof/>
        </w:rPr>
      </w:pPr>
      <w:hyperlink w:anchor="_Toc252253114" w:history="1">
        <w:r w:rsidR="00C90628" w:rsidRPr="00093EF7">
          <w:rPr>
            <w:rStyle w:val="Hyperlink"/>
            <w:rFonts w:asciiTheme="majorBidi" w:hAnsiTheme="majorBidi" w:cstheme="majorBidi"/>
            <w:noProof/>
          </w:rPr>
          <w:t>Figure 16</w:t>
        </w:r>
        <w:r w:rsidR="00C90628" w:rsidRPr="00093EF7">
          <w:rPr>
            <w:rStyle w:val="Hyperlink"/>
            <w:rFonts w:asciiTheme="majorBidi" w:hAnsiTheme="majorBidi" w:cstheme="majorBidi"/>
            <w:noProof/>
            <w:lang w:val="en-GB"/>
          </w:rPr>
          <w:t>: The relationship between surface tension and number of cycles for the 2.5% pine gel/soil solution at different concentrations of gel</w:t>
        </w:r>
        <w:r w:rsidR="00C90628"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C90628" w:rsidRPr="00093EF7">
          <w:rPr>
            <w:rFonts w:asciiTheme="majorBidi" w:hAnsiTheme="majorBidi" w:cstheme="majorBidi"/>
            <w:noProof/>
            <w:webHidden/>
          </w:rPr>
          <w:instrText xml:space="preserve"> PAGEREF _Toc252253114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FB11A0">
          <w:rPr>
            <w:rFonts w:asciiTheme="majorBidi" w:hAnsiTheme="majorBidi" w:cstheme="majorBidi"/>
            <w:noProof/>
            <w:webHidden/>
          </w:rPr>
          <w:t>70</w:t>
        </w:r>
        <w:r w:rsidR="0066487A" w:rsidRPr="00093EF7">
          <w:rPr>
            <w:rFonts w:asciiTheme="majorBidi" w:hAnsiTheme="majorBidi" w:cstheme="majorBidi"/>
            <w:noProof/>
            <w:webHidden/>
          </w:rPr>
          <w:fldChar w:fldCharType="end"/>
        </w:r>
      </w:hyperlink>
    </w:p>
    <w:p w:rsidR="00C90628" w:rsidRPr="00093EF7" w:rsidRDefault="009B4F30" w:rsidP="009157B6">
      <w:pPr>
        <w:pStyle w:val="TableofFigures"/>
        <w:tabs>
          <w:tab w:val="right" w:leader="dot" w:pos="9350"/>
        </w:tabs>
        <w:spacing w:line="360" w:lineRule="auto"/>
        <w:rPr>
          <w:rFonts w:asciiTheme="majorBidi" w:eastAsiaTheme="minorEastAsia" w:hAnsiTheme="majorBidi" w:cstheme="majorBidi"/>
          <w:noProof/>
        </w:rPr>
      </w:pPr>
      <w:hyperlink w:anchor="_Toc252253115" w:history="1">
        <w:r w:rsidR="00C90628" w:rsidRPr="00093EF7">
          <w:rPr>
            <w:rStyle w:val="Hyperlink"/>
            <w:rFonts w:asciiTheme="majorBidi" w:hAnsiTheme="majorBidi" w:cstheme="majorBidi"/>
            <w:noProof/>
          </w:rPr>
          <w:t>Figure 17</w:t>
        </w:r>
        <w:r w:rsidR="00C90628" w:rsidRPr="00093EF7">
          <w:rPr>
            <w:rStyle w:val="Hyperlink"/>
            <w:rFonts w:asciiTheme="majorBidi" w:hAnsiTheme="majorBidi" w:cstheme="majorBidi"/>
            <w:noProof/>
            <w:lang w:val="en-GB"/>
          </w:rPr>
          <w:t>: surface tension versus sample concentration for different soil/pine gel solutions at 5 cycles</w:t>
        </w:r>
        <w:r w:rsidR="00C90628"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C90628" w:rsidRPr="00093EF7">
          <w:rPr>
            <w:rFonts w:asciiTheme="majorBidi" w:hAnsiTheme="majorBidi" w:cstheme="majorBidi"/>
            <w:noProof/>
            <w:webHidden/>
          </w:rPr>
          <w:instrText xml:space="preserve"> PAGEREF _Toc252253115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FB11A0">
          <w:rPr>
            <w:rFonts w:asciiTheme="majorBidi" w:hAnsiTheme="majorBidi" w:cstheme="majorBidi"/>
            <w:noProof/>
            <w:webHidden/>
          </w:rPr>
          <w:t>71</w:t>
        </w:r>
        <w:r w:rsidR="0066487A" w:rsidRPr="00093EF7">
          <w:rPr>
            <w:rFonts w:asciiTheme="majorBidi" w:hAnsiTheme="majorBidi" w:cstheme="majorBidi"/>
            <w:noProof/>
            <w:webHidden/>
          </w:rPr>
          <w:fldChar w:fldCharType="end"/>
        </w:r>
      </w:hyperlink>
    </w:p>
    <w:p w:rsidR="00C90628" w:rsidRPr="00093EF7" w:rsidRDefault="009B4F30" w:rsidP="009157B6">
      <w:pPr>
        <w:pStyle w:val="TableofFigures"/>
        <w:tabs>
          <w:tab w:val="right" w:leader="dot" w:pos="9350"/>
        </w:tabs>
        <w:spacing w:line="360" w:lineRule="auto"/>
        <w:rPr>
          <w:rFonts w:asciiTheme="majorBidi" w:eastAsiaTheme="minorEastAsia" w:hAnsiTheme="majorBidi" w:cstheme="majorBidi"/>
          <w:noProof/>
        </w:rPr>
      </w:pPr>
      <w:hyperlink w:anchor="_Toc252253116" w:history="1">
        <w:r w:rsidR="00C90628" w:rsidRPr="00093EF7">
          <w:rPr>
            <w:rStyle w:val="Hyperlink"/>
            <w:rFonts w:asciiTheme="majorBidi" w:hAnsiTheme="majorBidi" w:cstheme="majorBidi"/>
            <w:noProof/>
          </w:rPr>
          <w:t>Figure 18</w:t>
        </w:r>
        <w:r w:rsidR="00C90628" w:rsidRPr="00093EF7">
          <w:rPr>
            <w:rStyle w:val="Hyperlink"/>
            <w:rFonts w:asciiTheme="majorBidi" w:hAnsiTheme="majorBidi" w:cstheme="majorBidi"/>
            <w:noProof/>
            <w:lang w:val="en-GB"/>
          </w:rPr>
          <w:t>: surface tension versus sample concentration for different soil/pine gel solutions at 10 cycles</w:t>
        </w:r>
        <w:r w:rsidR="00C90628"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C90628" w:rsidRPr="00093EF7">
          <w:rPr>
            <w:rFonts w:asciiTheme="majorBidi" w:hAnsiTheme="majorBidi" w:cstheme="majorBidi"/>
            <w:noProof/>
            <w:webHidden/>
          </w:rPr>
          <w:instrText xml:space="preserve"> PAGEREF _Toc252253116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FB11A0">
          <w:rPr>
            <w:rFonts w:asciiTheme="majorBidi" w:hAnsiTheme="majorBidi" w:cstheme="majorBidi"/>
            <w:noProof/>
            <w:webHidden/>
          </w:rPr>
          <w:t>71</w:t>
        </w:r>
        <w:r w:rsidR="0066487A" w:rsidRPr="00093EF7">
          <w:rPr>
            <w:rFonts w:asciiTheme="majorBidi" w:hAnsiTheme="majorBidi" w:cstheme="majorBidi"/>
            <w:noProof/>
            <w:webHidden/>
          </w:rPr>
          <w:fldChar w:fldCharType="end"/>
        </w:r>
      </w:hyperlink>
    </w:p>
    <w:p w:rsidR="00C90628" w:rsidRPr="00093EF7" w:rsidRDefault="009B4F30" w:rsidP="009157B6">
      <w:pPr>
        <w:pStyle w:val="TableofFigures"/>
        <w:tabs>
          <w:tab w:val="right" w:leader="dot" w:pos="9350"/>
        </w:tabs>
        <w:spacing w:line="360" w:lineRule="auto"/>
        <w:rPr>
          <w:rFonts w:asciiTheme="majorBidi" w:eastAsiaTheme="minorEastAsia" w:hAnsiTheme="majorBidi" w:cstheme="majorBidi"/>
          <w:noProof/>
        </w:rPr>
      </w:pPr>
      <w:hyperlink w:anchor="_Toc252253117" w:history="1">
        <w:r w:rsidR="00C90628" w:rsidRPr="00093EF7">
          <w:rPr>
            <w:rStyle w:val="Hyperlink"/>
            <w:rFonts w:asciiTheme="majorBidi" w:hAnsiTheme="majorBidi" w:cstheme="majorBidi"/>
            <w:noProof/>
          </w:rPr>
          <w:t>Figure 19</w:t>
        </w:r>
        <w:r w:rsidR="00C90628" w:rsidRPr="00093EF7">
          <w:rPr>
            <w:rStyle w:val="Hyperlink"/>
            <w:rFonts w:asciiTheme="majorBidi" w:hAnsiTheme="majorBidi" w:cstheme="majorBidi"/>
            <w:noProof/>
            <w:lang w:val="en-GB"/>
          </w:rPr>
          <w:t>: surface tension versus sample concentration for different soil/pine gel solutions at 15 cycles</w:t>
        </w:r>
        <w:r w:rsidR="00C90628"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C90628" w:rsidRPr="00093EF7">
          <w:rPr>
            <w:rFonts w:asciiTheme="majorBidi" w:hAnsiTheme="majorBidi" w:cstheme="majorBidi"/>
            <w:noProof/>
            <w:webHidden/>
          </w:rPr>
          <w:instrText xml:space="preserve"> PAGEREF _Toc252253117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FB11A0">
          <w:rPr>
            <w:rFonts w:asciiTheme="majorBidi" w:hAnsiTheme="majorBidi" w:cstheme="majorBidi"/>
            <w:noProof/>
            <w:webHidden/>
          </w:rPr>
          <w:t>72</w:t>
        </w:r>
        <w:r w:rsidR="0066487A" w:rsidRPr="00093EF7">
          <w:rPr>
            <w:rFonts w:asciiTheme="majorBidi" w:hAnsiTheme="majorBidi" w:cstheme="majorBidi"/>
            <w:noProof/>
            <w:webHidden/>
          </w:rPr>
          <w:fldChar w:fldCharType="end"/>
        </w:r>
      </w:hyperlink>
    </w:p>
    <w:p w:rsidR="00C90628" w:rsidRPr="00093EF7" w:rsidRDefault="009B4F30" w:rsidP="009157B6">
      <w:pPr>
        <w:pStyle w:val="TableofFigures"/>
        <w:tabs>
          <w:tab w:val="right" w:leader="dot" w:pos="9350"/>
        </w:tabs>
        <w:spacing w:line="360" w:lineRule="auto"/>
        <w:rPr>
          <w:rFonts w:asciiTheme="majorBidi" w:eastAsiaTheme="minorEastAsia" w:hAnsiTheme="majorBidi" w:cstheme="majorBidi"/>
          <w:noProof/>
        </w:rPr>
      </w:pPr>
      <w:hyperlink w:anchor="_Toc252253118" w:history="1">
        <w:r w:rsidR="00C90628" w:rsidRPr="00093EF7">
          <w:rPr>
            <w:rStyle w:val="Hyperlink"/>
            <w:rFonts w:asciiTheme="majorBidi" w:hAnsiTheme="majorBidi" w:cstheme="majorBidi"/>
            <w:noProof/>
          </w:rPr>
          <w:t>Figure 20</w:t>
        </w:r>
        <w:r w:rsidR="00C90628" w:rsidRPr="00093EF7">
          <w:rPr>
            <w:rStyle w:val="Hyperlink"/>
            <w:rFonts w:asciiTheme="majorBidi" w:hAnsiTheme="majorBidi" w:cstheme="majorBidi"/>
            <w:noProof/>
            <w:lang w:val="en-GB"/>
          </w:rPr>
          <w:t>: surface tension versus sample concentration for different soil/pine gel solutions at 20 cycles</w:t>
        </w:r>
        <w:r w:rsidR="00C90628"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C90628" w:rsidRPr="00093EF7">
          <w:rPr>
            <w:rFonts w:asciiTheme="majorBidi" w:hAnsiTheme="majorBidi" w:cstheme="majorBidi"/>
            <w:noProof/>
            <w:webHidden/>
          </w:rPr>
          <w:instrText xml:space="preserve"> PAGEREF _Toc252253118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FB11A0">
          <w:rPr>
            <w:rFonts w:asciiTheme="majorBidi" w:hAnsiTheme="majorBidi" w:cstheme="majorBidi"/>
            <w:noProof/>
            <w:webHidden/>
          </w:rPr>
          <w:t>73</w:t>
        </w:r>
        <w:r w:rsidR="0066487A" w:rsidRPr="00093EF7">
          <w:rPr>
            <w:rFonts w:asciiTheme="majorBidi" w:hAnsiTheme="majorBidi" w:cstheme="majorBidi"/>
            <w:noProof/>
            <w:webHidden/>
          </w:rPr>
          <w:fldChar w:fldCharType="end"/>
        </w:r>
      </w:hyperlink>
    </w:p>
    <w:p w:rsidR="00C90628" w:rsidRPr="00093EF7" w:rsidRDefault="009B4F30" w:rsidP="009157B6">
      <w:pPr>
        <w:pStyle w:val="TableofFigures"/>
        <w:tabs>
          <w:tab w:val="right" w:leader="dot" w:pos="9350"/>
        </w:tabs>
        <w:spacing w:line="360" w:lineRule="auto"/>
        <w:rPr>
          <w:rFonts w:asciiTheme="majorBidi" w:eastAsiaTheme="minorEastAsia" w:hAnsiTheme="majorBidi" w:cstheme="majorBidi"/>
          <w:noProof/>
        </w:rPr>
      </w:pPr>
      <w:hyperlink w:anchor="_Toc252253119" w:history="1">
        <w:r w:rsidR="00C90628" w:rsidRPr="00093EF7">
          <w:rPr>
            <w:rStyle w:val="Hyperlink"/>
            <w:rFonts w:asciiTheme="majorBidi" w:hAnsiTheme="majorBidi" w:cstheme="majorBidi"/>
            <w:noProof/>
          </w:rPr>
          <w:t>Figure 21</w:t>
        </w:r>
        <w:r w:rsidR="00C90628" w:rsidRPr="00093EF7">
          <w:rPr>
            <w:rStyle w:val="Hyperlink"/>
            <w:rFonts w:asciiTheme="majorBidi" w:hAnsiTheme="majorBidi" w:cstheme="majorBidi"/>
            <w:noProof/>
            <w:lang w:val="en-GB"/>
          </w:rPr>
          <w:t>: surface tension versus sample concentration for different soil/pine gel solutions at 25 cycles</w:t>
        </w:r>
        <w:r w:rsidR="00C90628" w:rsidRPr="00093EF7">
          <w:rPr>
            <w:rFonts w:asciiTheme="majorBidi" w:hAnsiTheme="majorBidi" w:cstheme="majorBidi"/>
            <w:noProof/>
            <w:webHidden/>
          </w:rPr>
          <w:tab/>
        </w:r>
        <w:r w:rsidR="0066487A" w:rsidRPr="00093EF7">
          <w:rPr>
            <w:rFonts w:asciiTheme="majorBidi" w:hAnsiTheme="majorBidi" w:cstheme="majorBidi"/>
            <w:noProof/>
            <w:webHidden/>
          </w:rPr>
          <w:fldChar w:fldCharType="begin"/>
        </w:r>
        <w:r w:rsidR="00C90628" w:rsidRPr="00093EF7">
          <w:rPr>
            <w:rFonts w:asciiTheme="majorBidi" w:hAnsiTheme="majorBidi" w:cstheme="majorBidi"/>
            <w:noProof/>
            <w:webHidden/>
          </w:rPr>
          <w:instrText xml:space="preserve"> PAGEREF _Toc252253119 \h </w:instrText>
        </w:r>
        <w:r w:rsidR="0066487A" w:rsidRPr="00093EF7">
          <w:rPr>
            <w:rFonts w:asciiTheme="majorBidi" w:hAnsiTheme="majorBidi" w:cstheme="majorBidi"/>
            <w:noProof/>
            <w:webHidden/>
          </w:rPr>
        </w:r>
        <w:r w:rsidR="0066487A" w:rsidRPr="00093EF7">
          <w:rPr>
            <w:rFonts w:asciiTheme="majorBidi" w:hAnsiTheme="majorBidi" w:cstheme="majorBidi"/>
            <w:noProof/>
            <w:webHidden/>
          </w:rPr>
          <w:fldChar w:fldCharType="separate"/>
        </w:r>
        <w:r w:rsidR="00FB11A0">
          <w:rPr>
            <w:rFonts w:asciiTheme="majorBidi" w:hAnsiTheme="majorBidi" w:cstheme="majorBidi"/>
            <w:noProof/>
            <w:webHidden/>
          </w:rPr>
          <w:t>74</w:t>
        </w:r>
        <w:r w:rsidR="0066487A" w:rsidRPr="00093EF7">
          <w:rPr>
            <w:rFonts w:asciiTheme="majorBidi" w:hAnsiTheme="majorBidi" w:cstheme="majorBidi"/>
            <w:noProof/>
            <w:webHidden/>
          </w:rPr>
          <w:fldChar w:fldCharType="end"/>
        </w:r>
      </w:hyperlink>
    </w:p>
    <w:p w:rsidR="00F910CC" w:rsidRPr="00093EF7" w:rsidRDefault="0066487A" w:rsidP="009157B6">
      <w:pPr>
        <w:spacing w:line="360" w:lineRule="auto"/>
        <w:rPr>
          <w:rFonts w:asciiTheme="majorBidi" w:hAnsiTheme="majorBidi" w:cstheme="majorBidi"/>
        </w:rPr>
      </w:pPr>
      <w:r w:rsidRPr="00093EF7">
        <w:rPr>
          <w:rFonts w:asciiTheme="majorBidi" w:hAnsiTheme="majorBidi" w:cstheme="majorBidi"/>
        </w:rPr>
        <w:fldChar w:fldCharType="end"/>
      </w:r>
    </w:p>
    <w:p w:rsidR="00F910CC" w:rsidRPr="00093EF7" w:rsidRDefault="00F910CC" w:rsidP="009157B6">
      <w:pPr>
        <w:spacing w:line="360" w:lineRule="auto"/>
        <w:rPr>
          <w:rFonts w:asciiTheme="majorBidi" w:hAnsiTheme="majorBidi" w:cstheme="majorBidi"/>
        </w:rPr>
      </w:pPr>
    </w:p>
    <w:p w:rsidR="00F910CC" w:rsidRDefault="00F910CC" w:rsidP="009157B6">
      <w:pPr>
        <w:spacing w:line="360" w:lineRule="auto"/>
        <w:rPr>
          <w:rFonts w:asciiTheme="majorBidi" w:hAnsiTheme="majorBidi" w:cstheme="majorBidi"/>
        </w:rPr>
      </w:pPr>
    </w:p>
    <w:p w:rsidR="00093EF7" w:rsidRDefault="00093EF7" w:rsidP="009157B6">
      <w:pPr>
        <w:spacing w:line="360" w:lineRule="auto"/>
        <w:rPr>
          <w:rFonts w:asciiTheme="majorBidi" w:hAnsiTheme="majorBidi" w:cstheme="majorBidi"/>
        </w:rPr>
      </w:pPr>
    </w:p>
    <w:p w:rsidR="004D250E" w:rsidRDefault="004D250E" w:rsidP="009157B6">
      <w:pPr>
        <w:spacing w:line="360" w:lineRule="auto"/>
        <w:rPr>
          <w:rFonts w:asciiTheme="majorBidi" w:hAnsiTheme="majorBidi" w:cstheme="majorBidi"/>
        </w:rPr>
      </w:pPr>
    </w:p>
    <w:p w:rsidR="009157B6" w:rsidRDefault="009157B6" w:rsidP="009157B6">
      <w:pPr>
        <w:spacing w:line="360" w:lineRule="auto"/>
        <w:rPr>
          <w:rFonts w:asciiTheme="majorBidi" w:hAnsiTheme="majorBidi" w:cstheme="majorBidi"/>
        </w:rPr>
      </w:pPr>
    </w:p>
    <w:p w:rsidR="00093EF7" w:rsidRPr="004D250E" w:rsidRDefault="004D250E" w:rsidP="009157B6">
      <w:pPr>
        <w:spacing w:line="360" w:lineRule="auto"/>
        <w:rPr>
          <w:rFonts w:asciiTheme="majorBidi" w:hAnsiTheme="majorBidi" w:cstheme="majorBidi"/>
          <w:b/>
          <w:bCs/>
          <w:sz w:val="28"/>
          <w:szCs w:val="28"/>
        </w:rPr>
      </w:pPr>
      <w:r w:rsidRPr="004D250E">
        <w:rPr>
          <w:rFonts w:asciiTheme="majorBidi" w:hAnsiTheme="majorBidi" w:cstheme="majorBidi"/>
          <w:b/>
          <w:bCs/>
          <w:sz w:val="28"/>
          <w:szCs w:val="28"/>
        </w:rPr>
        <w:lastRenderedPageBreak/>
        <w:t xml:space="preserve">List of </w:t>
      </w:r>
      <w:r w:rsidR="00DE7895">
        <w:rPr>
          <w:rFonts w:asciiTheme="majorBidi" w:hAnsiTheme="majorBidi" w:cstheme="majorBidi"/>
          <w:b/>
          <w:bCs/>
          <w:sz w:val="28"/>
          <w:szCs w:val="28"/>
        </w:rPr>
        <w:t>T</w:t>
      </w:r>
      <w:r w:rsidR="009157B6">
        <w:rPr>
          <w:rFonts w:asciiTheme="majorBidi" w:hAnsiTheme="majorBidi" w:cstheme="majorBidi"/>
          <w:b/>
          <w:bCs/>
          <w:sz w:val="28"/>
          <w:szCs w:val="28"/>
        </w:rPr>
        <w:t>ables</w:t>
      </w:r>
    </w:p>
    <w:p w:rsidR="004D250E" w:rsidRDefault="0066487A" w:rsidP="009157B6">
      <w:pPr>
        <w:pStyle w:val="TableofFigures"/>
        <w:tabs>
          <w:tab w:val="right" w:leader="dot" w:pos="9350"/>
        </w:tabs>
        <w:spacing w:line="360" w:lineRule="auto"/>
        <w:rPr>
          <w:rFonts w:eastAsiaTheme="minorEastAsia"/>
          <w:noProof/>
        </w:rPr>
      </w:pPr>
      <w:r>
        <w:rPr>
          <w:rFonts w:asciiTheme="majorBidi" w:hAnsiTheme="majorBidi" w:cstheme="majorBidi"/>
        </w:rPr>
        <w:fldChar w:fldCharType="begin"/>
      </w:r>
      <w:r w:rsidR="004D250E">
        <w:rPr>
          <w:rFonts w:asciiTheme="majorBidi" w:hAnsiTheme="majorBidi" w:cstheme="majorBidi"/>
        </w:rPr>
        <w:instrText xml:space="preserve"> TOC \h \z \c "Table" </w:instrText>
      </w:r>
      <w:r>
        <w:rPr>
          <w:rFonts w:asciiTheme="majorBidi" w:hAnsiTheme="majorBidi" w:cstheme="majorBidi"/>
        </w:rPr>
        <w:fldChar w:fldCharType="separate"/>
      </w:r>
      <w:hyperlink w:anchor="_Toc252259536" w:history="1">
        <w:r w:rsidR="004D250E" w:rsidRPr="00A92607">
          <w:rPr>
            <w:rStyle w:val="Hyperlink"/>
            <w:rFonts w:asciiTheme="majorBidi" w:hAnsiTheme="majorBidi" w:cstheme="majorBidi"/>
            <w:noProof/>
          </w:rPr>
          <w:t>Table 1: several patents describe the floor cleaning gel composition</w:t>
        </w:r>
        <w:r w:rsidR="004D250E">
          <w:rPr>
            <w:noProof/>
            <w:webHidden/>
          </w:rPr>
          <w:tab/>
        </w:r>
        <w:r>
          <w:rPr>
            <w:noProof/>
            <w:webHidden/>
          </w:rPr>
          <w:fldChar w:fldCharType="begin"/>
        </w:r>
        <w:r w:rsidR="004D250E">
          <w:rPr>
            <w:noProof/>
            <w:webHidden/>
          </w:rPr>
          <w:instrText xml:space="preserve"> PAGEREF _Toc252259536 \h </w:instrText>
        </w:r>
        <w:r>
          <w:rPr>
            <w:noProof/>
            <w:webHidden/>
          </w:rPr>
        </w:r>
        <w:r>
          <w:rPr>
            <w:noProof/>
            <w:webHidden/>
          </w:rPr>
          <w:fldChar w:fldCharType="separate"/>
        </w:r>
        <w:r w:rsidR="00FB11A0">
          <w:rPr>
            <w:noProof/>
            <w:webHidden/>
          </w:rPr>
          <w:t>4</w:t>
        </w:r>
        <w:r>
          <w:rPr>
            <w:noProof/>
            <w:webHidden/>
          </w:rPr>
          <w:fldChar w:fldCharType="end"/>
        </w:r>
      </w:hyperlink>
    </w:p>
    <w:p w:rsidR="004D250E" w:rsidRDefault="009B4F30" w:rsidP="009157B6">
      <w:pPr>
        <w:pStyle w:val="TableofFigures"/>
        <w:tabs>
          <w:tab w:val="right" w:leader="dot" w:pos="9350"/>
        </w:tabs>
        <w:spacing w:line="360" w:lineRule="auto"/>
        <w:rPr>
          <w:rFonts w:eastAsiaTheme="minorEastAsia"/>
          <w:noProof/>
        </w:rPr>
      </w:pPr>
      <w:hyperlink w:anchor="_Toc252259537" w:history="1">
        <w:r w:rsidR="004D250E" w:rsidRPr="00A92607">
          <w:rPr>
            <w:rStyle w:val="Hyperlink"/>
            <w:rFonts w:asciiTheme="majorBidi" w:hAnsiTheme="majorBidi" w:cstheme="majorBidi"/>
            <w:noProof/>
          </w:rPr>
          <w:t>Tabl</w:t>
        </w:r>
        <w:r w:rsidR="00584474">
          <w:rPr>
            <w:rStyle w:val="Hyperlink"/>
            <w:rFonts w:asciiTheme="majorBidi" w:hAnsiTheme="majorBidi" w:cstheme="majorBidi"/>
            <w:noProof/>
          </w:rPr>
          <w:t xml:space="preserve">e 2: Cream Cleanser Formulas </w:t>
        </w:r>
        <w:r w:rsidR="004D250E">
          <w:rPr>
            <w:noProof/>
            <w:webHidden/>
          </w:rPr>
          <w:tab/>
        </w:r>
        <w:r w:rsidR="0066487A">
          <w:rPr>
            <w:noProof/>
            <w:webHidden/>
          </w:rPr>
          <w:fldChar w:fldCharType="begin"/>
        </w:r>
        <w:r w:rsidR="004D250E">
          <w:rPr>
            <w:noProof/>
            <w:webHidden/>
          </w:rPr>
          <w:instrText xml:space="preserve"> PAGEREF _Toc252259537 \h </w:instrText>
        </w:r>
        <w:r w:rsidR="0066487A">
          <w:rPr>
            <w:noProof/>
            <w:webHidden/>
          </w:rPr>
        </w:r>
        <w:r w:rsidR="0066487A">
          <w:rPr>
            <w:noProof/>
            <w:webHidden/>
          </w:rPr>
          <w:fldChar w:fldCharType="separate"/>
        </w:r>
        <w:r w:rsidR="00FB11A0">
          <w:rPr>
            <w:noProof/>
            <w:webHidden/>
          </w:rPr>
          <w:t>13</w:t>
        </w:r>
        <w:r w:rsidR="0066487A">
          <w:rPr>
            <w:noProof/>
            <w:webHidden/>
          </w:rPr>
          <w:fldChar w:fldCharType="end"/>
        </w:r>
      </w:hyperlink>
    </w:p>
    <w:p w:rsidR="004D250E" w:rsidRDefault="009B4F30" w:rsidP="009157B6">
      <w:pPr>
        <w:pStyle w:val="TableofFigures"/>
        <w:tabs>
          <w:tab w:val="right" w:leader="dot" w:pos="9350"/>
        </w:tabs>
        <w:spacing w:line="360" w:lineRule="auto"/>
        <w:rPr>
          <w:rFonts w:eastAsiaTheme="minorEastAsia"/>
          <w:noProof/>
        </w:rPr>
      </w:pPr>
      <w:hyperlink w:anchor="_Toc252259538" w:history="1">
        <w:r w:rsidR="004D250E" w:rsidRPr="00A92607">
          <w:rPr>
            <w:rStyle w:val="Hyperlink"/>
            <w:rFonts w:asciiTheme="majorBidi" w:hAnsiTheme="majorBidi" w:cstheme="majorBidi"/>
            <w:noProof/>
          </w:rPr>
          <w:t>Table 3: chemical</w:t>
        </w:r>
        <w:r w:rsidR="00584474">
          <w:rPr>
            <w:rStyle w:val="Hyperlink"/>
            <w:rFonts w:asciiTheme="majorBidi" w:hAnsiTheme="majorBidi" w:cstheme="majorBidi"/>
            <w:noProof/>
          </w:rPr>
          <w:t xml:space="preserve"> identification of pine oil </w:t>
        </w:r>
        <w:r w:rsidR="004D250E">
          <w:rPr>
            <w:noProof/>
            <w:webHidden/>
          </w:rPr>
          <w:tab/>
        </w:r>
        <w:r w:rsidR="0066487A">
          <w:rPr>
            <w:noProof/>
            <w:webHidden/>
          </w:rPr>
          <w:fldChar w:fldCharType="begin"/>
        </w:r>
        <w:r w:rsidR="004D250E">
          <w:rPr>
            <w:noProof/>
            <w:webHidden/>
          </w:rPr>
          <w:instrText xml:space="preserve"> PAGEREF _Toc252259538 \h </w:instrText>
        </w:r>
        <w:r w:rsidR="0066487A">
          <w:rPr>
            <w:noProof/>
            <w:webHidden/>
          </w:rPr>
        </w:r>
        <w:r w:rsidR="0066487A">
          <w:rPr>
            <w:noProof/>
            <w:webHidden/>
          </w:rPr>
          <w:fldChar w:fldCharType="separate"/>
        </w:r>
        <w:r w:rsidR="00FB11A0">
          <w:rPr>
            <w:noProof/>
            <w:webHidden/>
          </w:rPr>
          <w:t>14</w:t>
        </w:r>
        <w:r w:rsidR="0066487A">
          <w:rPr>
            <w:noProof/>
            <w:webHidden/>
          </w:rPr>
          <w:fldChar w:fldCharType="end"/>
        </w:r>
      </w:hyperlink>
    </w:p>
    <w:p w:rsidR="004D250E" w:rsidRDefault="009B4F30" w:rsidP="009157B6">
      <w:pPr>
        <w:pStyle w:val="TableofFigures"/>
        <w:tabs>
          <w:tab w:val="right" w:leader="dot" w:pos="9350"/>
        </w:tabs>
        <w:spacing w:line="360" w:lineRule="auto"/>
        <w:rPr>
          <w:rFonts w:eastAsiaTheme="minorEastAsia"/>
          <w:noProof/>
        </w:rPr>
      </w:pPr>
      <w:hyperlink w:anchor="_Toc252259539" w:history="1">
        <w:r w:rsidR="004D250E" w:rsidRPr="00A92607">
          <w:rPr>
            <w:rStyle w:val="Hyperlink"/>
            <w:rFonts w:asciiTheme="majorBidi" w:hAnsiTheme="majorBidi" w:cstheme="majorBidi"/>
            <w:noProof/>
          </w:rPr>
          <w:t>Table 4: physical and chem</w:t>
        </w:r>
        <w:r w:rsidR="00584474">
          <w:rPr>
            <w:rStyle w:val="Hyperlink"/>
            <w:rFonts w:asciiTheme="majorBidi" w:hAnsiTheme="majorBidi" w:cstheme="majorBidi"/>
            <w:noProof/>
          </w:rPr>
          <w:t xml:space="preserve">ical properties of pine oil </w:t>
        </w:r>
        <w:r w:rsidR="004D250E">
          <w:rPr>
            <w:noProof/>
            <w:webHidden/>
          </w:rPr>
          <w:tab/>
        </w:r>
        <w:r w:rsidR="0066487A">
          <w:rPr>
            <w:noProof/>
            <w:webHidden/>
          </w:rPr>
          <w:fldChar w:fldCharType="begin"/>
        </w:r>
        <w:r w:rsidR="004D250E">
          <w:rPr>
            <w:noProof/>
            <w:webHidden/>
          </w:rPr>
          <w:instrText xml:space="preserve"> PAGEREF _Toc252259539 \h </w:instrText>
        </w:r>
        <w:r w:rsidR="0066487A">
          <w:rPr>
            <w:noProof/>
            <w:webHidden/>
          </w:rPr>
        </w:r>
        <w:r w:rsidR="0066487A">
          <w:rPr>
            <w:noProof/>
            <w:webHidden/>
          </w:rPr>
          <w:fldChar w:fldCharType="separate"/>
        </w:r>
        <w:r w:rsidR="00FB11A0">
          <w:rPr>
            <w:noProof/>
            <w:webHidden/>
          </w:rPr>
          <w:t>15</w:t>
        </w:r>
        <w:r w:rsidR="0066487A">
          <w:rPr>
            <w:noProof/>
            <w:webHidden/>
          </w:rPr>
          <w:fldChar w:fldCharType="end"/>
        </w:r>
      </w:hyperlink>
    </w:p>
    <w:p w:rsidR="004D250E" w:rsidRDefault="009B4F30" w:rsidP="009157B6">
      <w:pPr>
        <w:pStyle w:val="TableofFigures"/>
        <w:tabs>
          <w:tab w:val="right" w:leader="dot" w:pos="9350"/>
        </w:tabs>
        <w:spacing w:line="360" w:lineRule="auto"/>
        <w:rPr>
          <w:rFonts w:eastAsiaTheme="minorEastAsia"/>
          <w:noProof/>
        </w:rPr>
      </w:pPr>
      <w:hyperlink w:anchor="_Toc252259540" w:history="1">
        <w:r w:rsidR="004D250E" w:rsidRPr="00A92607">
          <w:rPr>
            <w:rStyle w:val="Hyperlink"/>
            <w:rFonts w:asciiTheme="majorBidi" w:hAnsiTheme="majorBidi" w:cstheme="majorBidi"/>
            <w:noProof/>
          </w:rPr>
          <w:t xml:space="preserve">Table 5: Liquid Dilutable </w:t>
        </w:r>
        <w:r w:rsidR="00584474">
          <w:rPr>
            <w:rStyle w:val="Hyperlink"/>
            <w:rFonts w:asciiTheme="majorBidi" w:hAnsiTheme="majorBidi" w:cstheme="majorBidi"/>
            <w:noProof/>
          </w:rPr>
          <w:t xml:space="preserve">All-Purpose Cleaner Formulas </w:t>
        </w:r>
        <w:r w:rsidR="004D250E">
          <w:rPr>
            <w:noProof/>
            <w:webHidden/>
          </w:rPr>
          <w:tab/>
        </w:r>
        <w:r w:rsidR="0066487A">
          <w:rPr>
            <w:noProof/>
            <w:webHidden/>
          </w:rPr>
          <w:fldChar w:fldCharType="begin"/>
        </w:r>
        <w:r w:rsidR="004D250E">
          <w:rPr>
            <w:noProof/>
            <w:webHidden/>
          </w:rPr>
          <w:instrText xml:space="preserve"> PAGEREF _Toc252259540 \h </w:instrText>
        </w:r>
        <w:r w:rsidR="0066487A">
          <w:rPr>
            <w:noProof/>
            <w:webHidden/>
          </w:rPr>
        </w:r>
        <w:r w:rsidR="0066487A">
          <w:rPr>
            <w:noProof/>
            <w:webHidden/>
          </w:rPr>
          <w:fldChar w:fldCharType="separate"/>
        </w:r>
        <w:r w:rsidR="00FB11A0">
          <w:rPr>
            <w:noProof/>
            <w:webHidden/>
          </w:rPr>
          <w:t>16</w:t>
        </w:r>
        <w:r w:rsidR="0066487A">
          <w:rPr>
            <w:noProof/>
            <w:webHidden/>
          </w:rPr>
          <w:fldChar w:fldCharType="end"/>
        </w:r>
      </w:hyperlink>
    </w:p>
    <w:p w:rsidR="004D250E" w:rsidRDefault="009B4F30" w:rsidP="009157B6">
      <w:pPr>
        <w:pStyle w:val="TableofFigures"/>
        <w:tabs>
          <w:tab w:val="right" w:leader="dot" w:pos="9350"/>
        </w:tabs>
        <w:spacing w:line="360" w:lineRule="auto"/>
        <w:rPr>
          <w:rFonts w:eastAsiaTheme="minorEastAsia"/>
          <w:noProof/>
        </w:rPr>
      </w:pPr>
      <w:hyperlink w:anchor="_Toc252259541" w:history="1">
        <w:r w:rsidR="004D250E" w:rsidRPr="00A92607">
          <w:rPr>
            <w:rStyle w:val="Hyperlink"/>
            <w:rFonts w:asciiTheme="majorBidi" w:hAnsiTheme="majorBidi" w:cstheme="majorBidi"/>
            <w:noProof/>
          </w:rPr>
          <w:t>Table 6: The main differences between light and heavy duty detergents.</w:t>
        </w:r>
        <w:r w:rsidR="004D250E">
          <w:rPr>
            <w:noProof/>
            <w:webHidden/>
          </w:rPr>
          <w:tab/>
        </w:r>
        <w:r w:rsidR="0066487A">
          <w:rPr>
            <w:noProof/>
            <w:webHidden/>
          </w:rPr>
          <w:fldChar w:fldCharType="begin"/>
        </w:r>
        <w:r w:rsidR="004D250E">
          <w:rPr>
            <w:noProof/>
            <w:webHidden/>
          </w:rPr>
          <w:instrText xml:space="preserve"> PAGEREF _Toc252259541 \h </w:instrText>
        </w:r>
        <w:r w:rsidR="0066487A">
          <w:rPr>
            <w:noProof/>
            <w:webHidden/>
          </w:rPr>
        </w:r>
        <w:r w:rsidR="0066487A">
          <w:rPr>
            <w:noProof/>
            <w:webHidden/>
          </w:rPr>
          <w:fldChar w:fldCharType="separate"/>
        </w:r>
        <w:r w:rsidR="00FB11A0">
          <w:rPr>
            <w:noProof/>
            <w:webHidden/>
          </w:rPr>
          <w:t>21</w:t>
        </w:r>
        <w:r w:rsidR="0066487A">
          <w:rPr>
            <w:noProof/>
            <w:webHidden/>
          </w:rPr>
          <w:fldChar w:fldCharType="end"/>
        </w:r>
      </w:hyperlink>
    </w:p>
    <w:p w:rsidR="004D250E" w:rsidRDefault="009B4F30" w:rsidP="009157B6">
      <w:pPr>
        <w:pStyle w:val="TableofFigures"/>
        <w:tabs>
          <w:tab w:val="right" w:leader="dot" w:pos="9350"/>
        </w:tabs>
        <w:spacing w:line="360" w:lineRule="auto"/>
        <w:rPr>
          <w:rFonts w:eastAsiaTheme="minorEastAsia"/>
          <w:noProof/>
        </w:rPr>
      </w:pPr>
      <w:hyperlink w:anchor="_Toc252259542" w:history="1">
        <w:r w:rsidR="004D250E" w:rsidRPr="00A92607">
          <w:rPr>
            <w:rStyle w:val="Hyperlink"/>
            <w:rFonts w:asciiTheme="majorBidi" w:hAnsiTheme="majorBidi" w:cstheme="majorBidi"/>
            <w:noProof/>
          </w:rPr>
          <w:t>Table 7:  Surface tension of some liquids and solids and interfacial tension</w:t>
        </w:r>
        <w:r w:rsidR="00584474">
          <w:rPr>
            <w:rStyle w:val="Hyperlink"/>
            <w:rFonts w:asciiTheme="majorBidi" w:hAnsiTheme="majorBidi" w:cstheme="majorBidi"/>
            <w:noProof/>
          </w:rPr>
          <w:t xml:space="preserve"> of some immiscible liquids. </w:t>
        </w:r>
        <w:r w:rsidR="004D250E">
          <w:rPr>
            <w:noProof/>
            <w:webHidden/>
          </w:rPr>
          <w:tab/>
        </w:r>
        <w:r w:rsidR="0066487A">
          <w:rPr>
            <w:noProof/>
            <w:webHidden/>
          </w:rPr>
          <w:fldChar w:fldCharType="begin"/>
        </w:r>
        <w:r w:rsidR="004D250E">
          <w:rPr>
            <w:noProof/>
            <w:webHidden/>
          </w:rPr>
          <w:instrText xml:space="preserve"> PAGEREF _Toc252259542 \h </w:instrText>
        </w:r>
        <w:r w:rsidR="0066487A">
          <w:rPr>
            <w:noProof/>
            <w:webHidden/>
          </w:rPr>
        </w:r>
        <w:r w:rsidR="0066487A">
          <w:rPr>
            <w:noProof/>
            <w:webHidden/>
          </w:rPr>
          <w:fldChar w:fldCharType="separate"/>
        </w:r>
        <w:r w:rsidR="00FB11A0">
          <w:rPr>
            <w:noProof/>
            <w:webHidden/>
          </w:rPr>
          <w:t>23</w:t>
        </w:r>
        <w:r w:rsidR="0066487A">
          <w:rPr>
            <w:noProof/>
            <w:webHidden/>
          </w:rPr>
          <w:fldChar w:fldCharType="end"/>
        </w:r>
      </w:hyperlink>
    </w:p>
    <w:p w:rsidR="004D250E" w:rsidRDefault="009B4F30" w:rsidP="009157B6">
      <w:pPr>
        <w:pStyle w:val="TableofFigures"/>
        <w:tabs>
          <w:tab w:val="right" w:leader="dot" w:pos="9350"/>
        </w:tabs>
        <w:spacing w:line="360" w:lineRule="auto"/>
        <w:rPr>
          <w:rFonts w:eastAsiaTheme="minorEastAsia"/>
          <w:noProof/>
        </w:rPr>
      </w:pPr>
      <w:hyperlink w:anchor="_Toc252259543" w:history="1">
        <w:r w:rsidR="004D250E" w:rsidRPr="00A92607">
          <w:rPr>
            <w:rStyle w:val="Hyperlink"/>
            <w:rFonts w:asciiTheme="majorBidi" w:hAnsiTheme="majorBidi" w:cstheme="majorBidi"/>
            <w:noProof/>
          </w:rPr>
          <w:t>Table 8: alternatives of main ingredient (pine oil) with their prosperities</w:t>
        </w:r>
        <w:r w:rsidR="004D250E">
          <w:rPr>
            <w:noProof/>
            <w:webHidden/>
          </w:rPr>
          <w:tab/>
        </w:r>
        <w:r w:rsidR="0066487A">
          <w:rPr>
            <w:noProof/>
            <w:webHidden/>
          </w:rPr>
          <w:fldChar w:fldCharType="begin"/>
        </w:r>
        <w:r w:rsidR="004D250E">
          <w:rPr>
            <w:noProof/>
            <w:webHidden/>
          </w:rPr>
          <w:instrText xml:space="preserve"> PAGEREF _Toc252259543 \h </w:instrText>
        </w:r>
        <w:r w:rsidR="0066487A">
          <w:rPr>
            <w:noProof/>
            <w:webHidden/>
          </w:rPr>
        </w:r>
        <w:r w:rsidR="0066487A">
          <w:rPr>
            <w:noProof/>
            <w:webHidden/>
          </w:rPr>
          <w:fldChar w:fldCharType="separate"/>
        </w:r>
        <w:r w:rsidR="00FB11A0">
          <w:rPr>
            <w:noProof/>
            <w:webHidden/>
          </w:rPr>
          <w:t>31</w:t>
        </w:r>
        <w:r w:rsidR="0066487A">
          <w:rPr>
            <w:noProof/>
            <w:webHidden/>
          </w:rPr>
          <w:fldChar w:fldCharType="end"/>
        </w:r>
      </w:hyperlink>
    </w:p>
    <w:p w:rsidR="004D250E" w:rsidRDefault="009B4F30" w:rsidP="009157B6">
      <w:pPr>
        <w:pStyle w:val="TableofFigures"/>
        <w:tabs>
          <w:tab w:val="right" w:leader="dot" w:pos="9350"/>
        </w:tabs>
        <w:spacing w:line="360" w:lineRule="auto"/>
        <w:rPr>
          <w:rFonts w:eastAsiaTheme="minorEastAsia"/>
          <w:noProof/>
        </w:rPr>
      </w:pPr>
      <w:hyperlink w:anchor="_Toc252259544" w:history="1">
        <w:r w:rsidR="004D250E" w:rsidRPr="00A92607">
          <w:rPr>
            <w:rStyle w:val="Hyperlink"/>
            <w:rFonts w:asciiTheme="majorBidi" w:hAnsiTheme="majorBidi" w:cstheme="majorBidi"/>
            <w:noProof/>
          </w:rPr>
          <w:t>Table 9: ingredients of cream cleaning product and there functions</w:t>
        </w:r>
        <w:r w:rsidR="004D250E">
          <w:rPr>
            <w:noProof/>
            <w:webHidden/>
          </w:rPr>
          <w:tab/>
        </w:r>
        <w:r w:rsidR="0066487A">
          <w:rPr>
            <w:noProof/>
            <w:webHidden/>
          </w:rPr>
          <w:fldChar w:fldCharType="begin"/>
        </w:r>
        <w:r w:rsidR="004D250E">
          <w:rPr>
            <w:noProof/>
            <w:webHidden/>
          </w:rPr>
          <w:instrText xml:space="preserve"> PAGEREF _Toc252259544 \h </w:instrText>
        </w:r>
        <w:r w:rsidR="0066487A">
          <w:rPr>
            <w:noProof/>
            <w:webHidden/>
          </w:rPr>
        </w:r>
        <w:r w:rsidR="0066487A">
          <w:rPr>
            <w:noProof/>
            <w:webHidden/>
          </w:rPr>
          <w:fldChar w:fldCharType="separate"/>
        </w:r>
        <w:r w:rsidR="00FB11A0">
          <w:rPr>
            <w:noProof/>
            <w:webHidden/>
          </w:rPr>
          <w:t>37</w:t>
        </w:r>
        <w:r w:rsidR="0066487A">
          <w:rPr>
            <w:noProof/>
            <w:webHidden/>
          </w:rPr>
          <w:fldChar w:fldCharType="end"/>
        </w:r>
      </w:hyperlink>
    </w:p>
    <w:p w:rsidR="004D250E" w:rsidRDefault="009B4F30" w:rsidP="009157B6">
      <w:pPr>
        <w:pStyle w:val="TableofFigures"/>
        <w:tabs>
          <w:tab w:val="right" w:leader="dot" w:pos="9350"/>
        </w:tabs>
        <w:spacing w:line="360" w:lineRule="auto"/>
        <w:rPr>
          <w:rFonts w:eastAsiaTheme="minorEastAsia"/>
          <w:noProof/>
        </w:rPr>
      </w:pPr>
      <w:hyperlink w:anchor="_Toc252259545" w:history="1">
        <w:r w:rsidR="004D250E" w:rsidRPr="00A92607">
          <w:rPr>
            <w:rStyle w:val="Hyperlink"/>
            <w:rFonts w:asciiTheme="majorBidi" w:hAnsiTheme="majorBidi" w:cstheme="majorBidi"/>
            <w:noProof/>
          </w:rPr>
          <w:t>Table 10: Ingredients of the optimum sample of the previous project and their functions</w:t>
        </w:r>
        <w:r w:rsidR="004D250E">
          <w:rPr>
            <w:noProof/>
            <w:webHidden/>
          </w:rPr>
          <w:tab/>
        </w:r>
        <w:r w:rsidR="0066487A">
          <w:rPr>
            <w:noProof/>
            <w:webHidden/>
          </w:rPr>
          <w:fldChar w:fldCharType="begin"/>
        </w:r>
        <w:r w:rsidR="004D250E">
          <w:rPr>
            <w:noProof/>
            <w:webHidden/>
          </w:rPr>
          <w:instrText xml:space="preserve"> PAGEREF _Toc252259545 \h </w:instrText>
        </w:r>
        <w:r w:rsidR="0066487A">
          <w:rPr>
            <w:noProof/>
            <w:webHidden/>
          </w:rPr>
        </w:r>
        <w:r w:rsidR="0066487A">
          <w:rPr>
            <w:noProof/>
            <w:webHidden/>
          </w:rPr>
          <w:fldChar w:fldCharType="separate"/>
        </w:r>
        <w:r w:rsidR="00FB11A0">
          <w:rPr>
            <w:noProof/>
            <w:webHidden/>
          </w:rPr>
          <w:t>48</w:t>
        </w:r>
        <w:r w:rsidR="0066487A">
          <w:rPr>
            <w:noProof/>
            <w:webHidden/>
          </w:rPr>
          <w:fldChar w:fldCharType="end"/>
        </w:r>
      </w:hyperlink>
    </w:p>
    <w:p w:rsidR="004D250E" w:rsidRDefault="009B4F30" w:rsidP="009157B6">
      <w:pPr>
        <w:pStyle w:val="TableofFigures"/>
        <w:tabs>
          <w:tab w:val="right" w:leader="dot" w:pos="9350"/>
        </w:tabs>
        <w:spacing w:line="360" w:lineRule="auto"/>
        <w:rPr>
          <w:rFonts w:eastAsiaTheme="minorEastAsia"/>
          <w:noProof/>
        </w:rPr>
      </w:pPr>
      <w:hyperlink w:anchor="_Toc252259546" w:history="1">
        <w:r w:rsidR="004D250E" w:rsidRPr="00A92607">
          <w:rPr>
            <w:rStyle w:val="Hyperlink"/>
            <w:rFonts w:asciiTheme="majorBidi" w:hAnsiTheme="majorBidi" w:cstheme="majorBidi"/>
            <w:noProof/>
          </w:rPr>
          <w:t>Table 11: Experimental parameters used for preparing all gel samples</w:t>
        </w:r>
        <w:r w:rsidR="004D250E">
          <w:rPr>
            <w:noProof/>
            <w:webHidden/>
          </w:rPr>
          <w:tab/>
        </w:r>
        <w:r w:rsidR="0066487A">
          <w:rPr>
            <w:noProof/>
            <w:webHidden/>
          </w:rPr>
          <w:fldChar w:fldCharType="begin"/>
        </w:r>
        <w:r w:rsidR="004D250E">
          <w:rPr>
            <w:noProof/>
            <w:webHidden/>
          </w:rPr>
          <w:instrText xml:space="preserve"> PAGEREF _Toc252259546 \h </w:instrText>
        </w:r>
        <w:r w:rsidR="0066487A">
          <w:rPr>
            <w:noProof/>
            <w:webHidden/>
          </w:rPr>
        </w:r>
        <w:r w:rsidR="0066487A">
          <w:rPr>
            <w:noProof/>
            <w:webHidden/>
          </w:rPr>
          <w:fldChar w:fldCharType="separate"/>
        </w:r>
        <w:r w:rsidR="00FB11A0">
          <w:rPr>
            <w:noProof/>
            <w:webHidden/>
          </w:rPr>
          <w:t>49</w:t>
        </w:r>
        <w:r w:rsidR="0066487A">
          <w:rPr>
            <w:noProof/>
            <w:webHidden/>
          </w:rPr>
          <w:fldChar w:fldCharType="end"/>
        </w:r>
      </w:hyperlink>
    </w:p>
    <w:p w:rsidR="004D250E" w:rsidRDefault="009B4F30" w:rsidP="009157B6">
      <w:pPr>
        <w:pStyle w:val="TableofFigures"/>
        <w:tabs>
          <w:tab w:val="right" w:leader="dot" w:pos="9350"/>
        </w:tabs>
        <w:spacing w:line="360" w:lineRule="auto"/>
        <w:rPr>
          <w:rFonts w:eastAsiaTheme="minorEastAsia"/>
          <w:noProof/>
        </w:rPr>
      </w:pPr>
      <w:hyperlink w:anchor="_Toc252259547" w:history="1">
        <w:r w:rsidR="004D250E" w:rsidRPr="00A92607">
          <w:rPr>
            <w:rStyle w:val="Hyperlink"/>
            <w:rFonts w:asciiTheme="majorBidi" w:hAnsiTheme="majorBidi" w:cstheme="majorBidi"/>
            <w:noProof/>
          </w:rPr>
          <w:t>Table 12: the concentration of components in the most acceptable sample</w:t>
        </w:r>
        <w:r w:rsidR="004D250E">
          <w:rPr>
            <w:noProof/>
            <w:webHidden/>
          </w:rPr>
          <w:tab/>
        </w:r>
        <w:r w:rsidR="0066487A">
          <w:rPr>
            <w:noProof/>
            <w:webHidden/>
          </w:rPr>
          <w:fldChar w:fldCharType="begin"/>
        </w:r>
        <w:r w:rsidR="004D250E">
          <w:rPr>
            <w:noProof/>
            <w:webHidden/>
          </w:rPr>
          <w:instrText xml:space="preserve"> PAGEREF _Toc252259547 \h </w:instrText>
        </w:r>
        <w:r w:rsidR="0066487A">
          <w:rPr>
            <w:noProof/>
            <w:webHidden/>
          </w:rPr>
        </w:r>
        <w:r w:rsidR="0066487A">
          <w:rPr>
            <w:noProof/>
            <w:webHidden/>
          </w:rPr>
          <w:fldChar w:fldCharType="separate"/>
        </w:r>
        <w:r w:rsidR="00FB11A0">
          <w:rPr>
            <w:noProof/>
            <w:webHidden/>
          </w:rPr>
          <w:t>52</w:t>
        </w:r>
        <w:r w:rsidR="0066487A">
          <w:rPr>
            <w:noProof/>
            <w:webHidden/>
          </w:rPr>
          <w:fldChar w:fldCharType="end"/>
        </w:r>
      </w:hyperlink>
    </w:p>
    <w:p w:rsidR="004D250E" w:rsidRDefault="009B4F30" w:rsidP="009157B6">
      <w:pPr>
        <w:pStyle w:val="TableofFigures"/>
        <w:tabs>
          <w:tab w:val="right" w:leader="dot" w:pos="9350"/>
        </w:tabs>
        <w:spacing w:line="360" w:lineRule="auto"/>
        <w:rPr>
          <w:rFonts w:eastAsiaTheme="minorEastAsia"/>
          <w:noProof/>
        </w:rPr>
      </w:pPr>
      <w:hyperlink w:anchor="_Toc252259548" w:history="1">
        <w:r w:rsidR="004D250E" w:rsidRPr="00A92607">
          <w:rPr>
            <w:rStyle w:val="Hyperlink"/>
            <w:rFonts w:asciiTheme="majorBidi" w:hAnsiTheme="majorBidi" w:cstheme="majorBidi"/>
            <w:noProof/>
          </w:rPr>
          <w:t>Table 13: comparison between the cost of the best sample in this project and in the a previous project</w:t>
        </w:r>
        <w:r w:rsidR="004D250E">
          <w:rPr>
            <w:noProof/>
            <w:webHidden/>
          </w:rPr>
          <w:tab/>
        </w:r>
        <w:r w:rsidR="0066487A">
          <w:rPr>
            <w:noProof/>
            <w:webHidden/>
          </w:rPr>
          <w:fldChar w:fldCharType="begin"/>
        </w:r>
        <w:r w:rsidR="004D250E">
          <w:rPr>
            <w:noProof/>
            <w:webHidden/>
          </w:rPr>
          <w:instrText xml:space="preserve"> PAGEREF _Toc252259548 \h </w:instrText>
        </w:r>
        <w:r w:rsidR="0066487A">
          <w:rPr>
            <w:noProof/>
            <w:webHidden/>
          </w:rPr>
        </w:r>
        <w:r w:rsidR="0066487A">
          <w:rPr>
            <w:noProof/>
            <w:webHidden/>
          </w:rPr>
          <w:fldChar w:fldCharType="separate"/>
        </w:r>
        <w:r w:rsidR="00FB11A0">
          <w:rPr>
            <w:noProof/>
            <w:webHidden/>
          </w:rPr>
          <w:t>52</w:t>
        </w:r>
        <w:r w:rsidR="0066487A">
          <w:rPr>
            <w:noProof/>
            <w:webHidden/>
          </w:rPr>
          <w:fldChar w:fldCharType="end"/>
        </w:r>
      </w:hyperlink>
    </w:p>
    <w:p w:rsidR="004D250E" w:rsidRDefault="009B4F30" w:rsidP="009157B6">
      <w:pPr>
        <w:pStyle w:val="TableofFigures"/>
        <w:tabs>
          <w:tab w:val="right" w:leader="dot" w:pos="9350"/>
        </w:tabs>
        <w:spacing w:line="360" w:lineRule="auto"/>
        <w:rPr>
          <w:rFonts w:eastAsiaTheme="minorEastAsia"/>
          <w:noProof/>
        </w:rPr>
      </w:pPr>
      <w:hyperlink w:anchor="_Toc252259549" w:history="1">
        <w:r w:rsidR="004D250E" w:rsidRPr="00A92607">
          <w:rPr>
            <w:rStyle w:val="Hyperlink"/>
            <w:rFonts w:asciiTheme="majorBidi" w:hAnsiTheme="majorBidi" w:cstheme="majorBidi"/>
            <w:noProof/>
          </w:rPr>
          <w:t>Table 14: The results of measured viscosity, foam and pH tests</w:t>
        </w:r>
        <w:r w:rsidR="004D250E">
          <w:rPr>
            <w:noProof/>
            <w:webHidden/>
          </w:rPr>
          <w:tab/>
        </w:r>
        <w:r w:rsidR="0066487A">
          <w:rPr>
            <w:noProof/>
            <w:webHidden/>
          </w:rPr>
          <w:fldChar w:fldCharType="begin"/>
        </w:r>
        <w:r w:rsidR="004D250E">
          <w:rPr>
            <w:noProof/>
            <w:webHidden/>
          </w:rPr>
          <w:instrText xml:space="preserve"> PAGEREF _Toc252259549 \h </w:instrText>
        </w:r>
        <w:r w:rsidR="0066487A">
          <w:rPr>
            <w:noProof/>
            <w:webHidden/>
          </w:rPr>
        </w:r>
        <w:r w:rsidR="0066487A">
          <w:rPr>
            <w:noProof/>
            <w:webHidden/>
          </w:rPr>
          <w:fldChar w:fldCharType="separate"/>
        </w:r>
        <w:r w:rsidR="00FB11A0">
          <w:rPr>
            <w:noProof/>
            <w:webHidden/>
          </w:rPr>
          <w:t>53</w:t>
        </w:r>
        <w:r w:rsidR="0066487A">
          <w:rPr>
            <w:noProof/>
            <w:webHidden/>
          </w:rPr>
          <w:fldChar w:fldCharType="end"/>
        </w:r>
      </w:hyperlink>
    </w:p>
    <w:p w:rsidR="004D250E" w:rsidRDefault="009B4F30" w:rsidP="009157B6">
      <w:pPr>
        <w:pStyle w:val="TableofFigures"/>
        <w:tabs>
          <w:tab w:val="right" w:leader="dot" w:pos="9350"/>
        </w:tabs>
        <w:spacing w:line="360" w:lineRule="auto"/>
        <w:rPr>
          <w:rFonts w:eastAsiaTheme="minorEastAsia"/>
          <w:noProof/>
        </w:rPr>
      </w:pPr>
      <w:hyperlink w:anchor="_Toc252259550" w:history="1">
        <w:r w:rsidR="004D250E" w:rsidRPr="00A92607">
          <w:rPr>
            <w:rStyle w:val="Hyperlink"/>
            <w:rFonts w:asciiTheme="majorBidi" w:hAnsiTheme="majorBidi" w:cstheme="majorBidi"/>
            <w:noProof/>
          </w:rPr>
          <w:t>Table 15</w:t>
        </w:r>
        <w:r w:rsidR="004D250E" w:rsidRPr="00A92607">
          <w:rPr>
            <w:rStyle w:val="Hyperlink"/>
            <w:rFonts w:asciiTheme="majorBidi" w:hAnsiTheme="majorBidi" w:cstheme="majorBidi"/>
            <w:noProof/>
            <w:lang w:val="en-GB"/>
          </w:rPr>
          <w:t>: Theoretical and measured surface tension v</w:t>
        </w:r>
        <w:r w:rsidR="00584474">
          <w:rPr>
            <w:rStyle w:val="Hyperlink"/>
            <w:rFonts w:asciiTheme="majorBidi" w:hAnsiTheme="majorBidi" w:cstheme="majorBidi"/>
            <w:noProof/>
            <w:lang w:val="en-GB"/>
          </w:rPr>
          <w:t xml:space="preserve">alues of several materials </w:t>
        </w:r>
        <w:r w:rsidR="004D250E">
          <w:rPr>
            <w:noProof/>
            <w:webHidden/>
          </w:rPr>
          <w:tab/>
        </w:r>
        <w:r w:rsidR="0066487A">
          <w:rPr>
            <w:noProof/>
            <w:webHidden/>
          </w:rPr>
          <w:fldChar w:fldCharType="begin"/>
        </w:r>
        <w:r w:rsidR="004D250E">
          <w:rPr>
            <w:noProof/>
            <w:webHidden/>
          </w:rPr>
          <w:instrText xml:space="preserve"> PAGEREF _Toc252259550 \h </w:instrText>
        </w:r>
        <w:r w:rsidR="0066487A">
          <w:rPr>
            <w:noProof/>
            <w:webHidden/>
          </w:rPr>
        </w:r>
        <w:r w:rsidR="0066487A">
          <w:rPr>
            <w:noProof/>
            <w:webHidden/>
          </w:rPr>
          <w:fldChar w:fldCharType="separate"/>
        </w:r>
        <w:r w:rsidR="00FB11A0">
          <w:rPr>
            <w:noProof/>
            <w:webHidden/>
          </w:rPr>
          <w:t>56</w:t>
        </w:r>
        <w:r w:rsidR="0066487A">
          <w:rPr>
            <w:noProof/>
            <w:webHidden/>
          </w:rPr>
          <w:fldChar w:fldCharType="end"/>
        </w:r>
      </w:hyperlink>
    </w:p>
    <w:p w:rsidR="004D250E" w:rsidRDefault="009B4F30" w:rsidP="009157B6">
      <w:pPr>
        <w:pStyle w:val="TableofFigures"/>
        <w:tabs>
          <w:tab w:val="right" w:leader="dot" w:pos="9350"/>
        </w:tabs>
        <w:spacing w:line="360" w:lineRule="auto"/>
        <w:rPr>
          <w:rFonts w:eastAsiaTheme="minorEastAsia"/>
          <w:noProof/>
        </w:rPr>
      </w:pPr>
      <w:hyperlink w:anchor="_Toc252259551" w:history="1">
        <w:r w:rsidR="004D250E" w:rsidRPr="00A92607">
          <w:rPr>
            <w:rStyle w:val="Hyperlink"/>
            <w:rFonts w:asciiTheme="majorBidi" w:hAnsiTheme="majorBidi" w:cstheme="majorBidi"/>
            <w:noProof/>
          </w:rPr>
          <w:t>Table 16</w:t>
        </w:r>
        <w:r w:rsidR="004D250E" w:rsidRPr="00A92607">
          <w:rPr>
            <w:rStyle w:val="Hyperlink"/>
            <w:rFonts w:asciiTheme="majorBidi" w:hAnsiTheme="majorBidi" w:cstheme="majorBidi"/>
            <w:noProof/>
            <w:lang w:val="en-GB"/>
          </w:rPr>
          <w:t>: Theoretical and measured interfacial tension</w:t>
        </w:r>
        <w:r w:rsidR="00584474">
          <w:rPr>
            <w:rStyle w:val="Hyperlink"/>
            <w:rFonts w:asciiTheme="majorBidi" w:hAnsiTheme="majorBidi" w:cstheme="majorBidi"/>
            <w:noProof/>
            <w:lang w:val="en-GB"/>
          </w:rPr>
          <w:t xml:space="preserve"> values of water/materials </w:t>
        </w:r>
        <w:r w:rsidR="004D250E">
          <w:rPr>
            <w:noProof/>
            <w:webHidden/>
          </w:rPr>
          <w:tab/>
        </w:r>
        <w:r w:rsidR="0066487A">
          <w:rPr>
            <w:noProof/>
            <w:webHidden/>
          </w:rPr>
          <w:fldChar w:fldCharType="begin"/>
        </w:r>
        <w:r w:rsidR="004D250E">
          <w:rPr>
            <w:noProof/>
            <w:webHidden/>
          </w:rPr>
          <w:instrText xml:space="preserve"> PAGEREF _Toc252259551 \h </w:instrText>
        </w:r>
        <w:r w:rsidR="0066487A">
          <w:rPr>
            <w:noProof/>
            <w:webHidden/>
          </w:rPr>
        </w:r>
        <w:r w:rsidR="0066487A">
          <w:rPr>
            <w:noProof/>
            <w:webHidden/>
          </w:rPr>
          <w:fldChar w:fldCharType="separate"/>
        </w:r>
        <w:r w:rsidR="00FB11A0">
          <w:rPr>
            <w:noProof/>
            <w:webHidden/>
          </w:rPr>
          <w:t>57</w:t>
        </w:r>
        <w:r w:rsidR="0066487A">
          <w:rPr>
            <w:noProof/>
            <w:webHidden/>
          </w:rPr>
          <w:fldChar w:fldCharType="end"/>
        </w:r>
      </w:hyperlink>
    </w:p>
    <w:p w:rsidR="004D250E" w:rsidRDefault="009B4F30" w:rsidP="009157B6">
      <w:pPr>
        <w:pStyle w:val="TableofFigures"/>
        <w:tabs>
          <w:tab w:val="right" w:leader="dot" w:pos="9350"/>
        </w:tabs>
        <w:spacing w:line="360" w:lineRule="auto"/>
        <w:rPr>
          <w:rFonts w:eastAsiaTheme="minorEastAsia"/>
          <w:noProof/>
        </w:rPr>
      </w:pPr>
      <w:hyperlink w:anchor="_Toc252259552" w:history="1">
        <w:r w:rsidR="004D250E" w:rsidRPr="00A92607">
          <w:rPr>
            <w:rStyle w:val="Hyperlink"/>
            <w:rFonts w:asciiTheme="majorBidi" w:hAnsiTheme="majorBidi" w:cstheme="majorBidi"/>
            <w:noProof/>
          </w:rPr>
          <w:t>Table 17</w:t>
        </w:r>
        <w:r w:rsidR="004D250E" w:rsidRPr="00A92607">
          <w:rPr>
            <w:rStyle w:val="Hyperlink"/>
            <w:rFonts w:asciiTheme="majorBidi" w:hAnsiTheme="majorBidi" w:cstheme="majorBidi"/>
            <w:noProof/>
            <w:lang w:val="en-GB"/>
          </w:rPr>
          <w:t>: Samples of gel which were prepared and their corresponding surface tension</w:t>
        </w:r>
        <w:r w:rsidR="004D250E">
          <w:rPr>
            <w:noProof/>
            <w:webHidden/>
          </w:rPr>
          <w:tab/>
        </w:r>
        <w:r w:rsidR="0066487A">
          <w:rPr>
            <w:noProof/>
            <w:webHidden/>
          </w:rPr>
          <w:fldChar w:fldCharType="begin"/>
        </w:r>
        <w:r w:rsidR="004D250E">
          <w:rPr>
            <w:noProof/>
            <w:webHidden/>
          </w:rPr>
          <w:instrText xml:space="preserve"> PAGEREF _Toc252259552 \h </w:instrText>
        </w:r>
        <w:r w:rsidR="0066487A">
          <w:rPr>
            <w:noProof/>
            <w:webHidden/>
          </w:rPr>
        </w:r>
        <w:r w:rsidR="0066487A">
          <w:rPr>
            <w:noProof/>
            <w:webHidden/>
          </w:rPr>
          <w:fldChar w:fldCharType="separate"/>
        </w:r>
        <w:r w:rsidR="00FB11A0">
          <w:rPr>
            <w:noProof/>
            <w:webHidden/>
          </w:rPr>
          <w:t>59</w:t>
        </w:r>
        <w:r w:rsidR="0066487A">
          <w:rPr>
            <w:noProof/>
            <w:webHidden/>
          </w:rPr>
          <w:fldChar w:fldCharType="end"/>
        </w:r>
      </w:hyperlink>
    </w:p>
    <w:p w:rsidR="004D250E" w:rsidRDefault="009B4F30" w:rsidP="009157B6">
      <w:pPr>
        <w:pStyle w:val="TableofFigures"/>
        <w:tabs>
          <w:tab w:val="right" w:leader="dot" w:pos="9350"/>
        </w:tabs>
        <w:spacing w:line="360" w:lineRule="auto"/>
        <w:rPr>
          <w:rFonts w:eastAsiaTheme="minorEastAsia"/>
          <w:noProof/>
        </w:rPr>
      </w:pPr>
      <w:hyperlink w:anchor="_Toc252259553" w:history="1">
        <w:r w:rsidR="004D250E" w:rsidRPr="00A92607">
          <w:rPr>
            <w:rStyle w:val="Hyperlink"/>
            <w:rFonts w:asciiTheme="majorBidi" w:hAnsiTheme="majorBidi" w:cstheme="majorBidi"/>
            <w:noProof/>
          </w:rPr>
          <w:t>Table 18</w:t>
        </w:r>
        <w:r w:rsidR="004D250E" w:rsidRPr="00A92607">
          <w:rPr>
            <w:rStyle w:val="Hyperlink"/>
            <w:rFonts w:asciiTheme="majorBidi" w:hAnsiTheme="majorBidi" w:cstheme="majorBidi"/>
            <w:noProof/>
            <w:lang w:val="en-GB"/>
          </w:rPr>
          <w:t>: the results for finding the cmc concentration</w:t>
        </w:r>
        <w:r w:rsidR="004D250E">
          <w:rPr>
            <w:noProof/>
            <w:webHidden/>
          </w:rPr>
          <w:tab/>
        </w:r>
        <w:r w:rsidR="0066487A">
          <w:rPr>
            <w:noProof/>
            <w:webHidden/>
          </w:rPr>
          <w:fldChar w:fldCharType="begin"/>
        </w:r>
        <w:r w:rsidR="004D250E">
          <w:rPr>
            <w:noProof/>
            <w:webHidden/>
          </w:rPr>
          <w:instrText xml:space="preserve"> PAGEREF _Toc252259553 \h </w:instrText>
        </w:r>
        <w:r w:rsidR="0066487A">
          <w:rPr>
            <w:noProof/>
            <w:webHidden/>
          </w:rPr>
        </w:r>
        <w:r w:rsidR="0066487A">
          <w:rPr>
            <w:noProof/>
            <w:webHidden/>
          </w:rPr>
          <w:fldChar w:fldCharType="separate"/>
        </w:r>
        <w:r w:rsidR="00FB11A0">
          <w:rPr>
            <w:noProof/>
            <w:webHidden/>
          </w:rPr>
          <w:t>62</w:t>
        </w:r>
        <w:r w:rsidR="0066487A">
          <w:rPr>
            <w:noProof/>
            <w:webHidden/>
          </w:rPr>
          <w:fldChar w:fldCharType="end"/>
        </w:r>
      </w:hyperlink>
    </w:p>
    <w:p w:rsidR="004D250E" w:rsidRDefault="009B4F30" w:rsidP="009157B6">
      <w:pPr>
        <w:pStyle w:val="TableofFigures"/>
        <w:tabs>
          <w:tab w:val="right" w:leader="dot" w:pos="9350"/>
        </w:tabs>
        <w:spacing w:line="360" w:lineRule="auto"/>
        <w:rPr>
          <w:rFonts w:eastAsiaTheme="minorEastAsia"/>
          <w:noProof/>
        </w:rPr>
      </w:pPr>
      <w:hyperlink w:anchor="_Toc252259554" w:history="1">
        <w:r w:rsidR="004D250E" w:rsidRPr="00A92607">
          <w:rPr>
            <w:rStyle w:val="Hyperlink"/>
            <w:rFonts w:asciiTheme="majorBidi" w:hAnsiTheme="majorBidi" w:cstheme="majorBidi"/>
            <w:noProof/>
          </w:rPr>
          <w:t>Table 19</w:t>
        </w:r>
        <w:r w:rsidR="004D250E" w:rsidRPr="00A92607">
          <w:rPr>
            <w:rStyle w:val="Hyperlink"/>
            <w:rFonts w:asciiTheme="majorBidi" w:hAnsiTheme="majorBidi" w:cstheme="majorBidi"/>
            <w:noProof/>
            <w:lang w:val="en-GB"/>
          </w:rPr>
          <w:t>: surface tension measurements for the sample of 2.5% pine oil concentration, at different concentrations of gel (1, 0.25, 0.06, 0.004, 0.002 ml gel to 125 ml water) at different numbers of cleaning cycles (0- 25) cycles</w:t>
        </w:r>
        <w:r w:rsidR="004D250E">
          <w:rPr>
            <w:noProof/>
            <w:webHidden/>
          </w:rPr>
          <w:tab/>
        </w:r>
        <w:r w:rsidR="0066487A">
          <w:rPr>
            <w:noProof/>
            <w:webHidden/>
          </w:rPr>
          <w:fldChar w:fldCharType="begin"/>
        </w:r>
        <w:r w:rsidR="004D250E">
          <w:rPr>
            <w:noProof/>
            <w:webHidden/>
          </w:rPr>
          <w:instrText xml:space="preserve"> PAGEREF _Toc252259554 \h </w:instrText>
        </w:r>
        <w:r w:rsidR="0066487A">
          <w:rPr>
            <w:noProof/>
            <w:webHidden/>
          </w:rPr>
        </w:r>
        <w:r w:rsidR="0066487A">
          <w:rPr>
            <w:noProof/>
            <w:webHidden/>
          </w:rPr>
          <w:fldChar w:fldCharType="separate"/>
        </w:r>
        <w:r w:rsidR="00FB11A0">
          <w:rPr>
            <w:noProof/>
            <w:webHidden/>
          </w:rPr>
          <w:t>65</w:t>
        </w:r>
        <w:r w:rsidR="0066487A">
          <w:rPr>
            <w:noProof/>
            <w:webHidden/>
          </w:rPr>
          <w:fldChar w:fldCharType="end"/>
        </w:r>
      </w:hyperlink>
    </w:p>
    <w:p w:rsidR="004D250E" w:rsidRDefault="009B4F30" w:rsidP="009157B6">
      <w:pPr>
        <w:pStyle w:val="TableofFigures"/>
        <w:tabs>
          <w:tab w:val="right" w:leader="dot" w:pos="9350"/>
        </w:tabs>
        <w:spacing w:line="360" w:lineRule="auto"/>
        <w:rPr>
          <w:rFonts w:eastAsiaTheme="minorEastAsia"/>
          <w:noProof/>
        </w:rPr>
      </w:pPr>
      <w:hyperlink w:anchor="_Toc252259555" w:history="1">
        <w:r w:rsidR="004D250E" w:rsidRPr="00A92607">
          <w:rPr>
            <w:rStyle w:val="Hyperlink"/>
            <w:rFonts w:asciiTheme="majorBidi" w:hAnsiTheme="majorBidi" w:cstheme="majorBidi"/>
            <w:noProof/>
          </w:rPr>
          <w:t>Table 20</w:t>
        </w:r>
        <w:r w:rsidR="004D250E" w:rsidRPr="00A92607">
          <w:rPr>
            <w:rStyle w:val="Hyperlink"/>
            <w:rFonts w:asciiTheme="majorBidi" w:hAnsiTheme="majorBidi" w:cstheme="majorBidi"/>
            <w:noProof/>
            <w:lang w:val="en-GB"/>
          </w:rPr>
          <w:t>: surface tension measurements for the sample of 1% pine oil concentration, at different concentrations of gel (1, 0.25, 0.06, 0.004, 0.002 ml gel to 125 ml water) at different numbers of cleaning cycles (0- 25) cycles</w:t>
        </w:r>
        <w:r w:rsidR="004D250E">
          <w:rPr>
            <w:noProof/>
            <w:webHidden/>
          </w:rPr>
          <w:tab/>
        </w:r>
        <w:r w:rsidR="0066487A">
          <w:rPr>
            <w:noProof/>
            <w:webHidden/>
          </w:rPr>
          <w:fldChar w:fldCharType="begin"/>
        </w:r>
        <w:r w:rsidR="004D250E">
          <w:rPr>
            <w:noProof/>
            <w:webHidden/>
          </w:rPr>
          <w:instrText xml:space="preserve"> PAGEREF _Toc252259555 \h </w:instrText>
        </w:r>
        <w:r w:rsidR="0066487A">
          <w:rPr>
            <w:noProof/>
            <w:webHidden/>
          </w:rPr>
        </w:r>
        <w:r w:rsidR="0066487A">
          <w:rPr>
            <w:noProof/>
            <w:webHidden/>
          </w:rPr>
          <w:fldChar w:fldCharType="separate"/>
        </w:r>
        <w:r w:rsidR="00FB11A0">
          <w:rPr>
            <w:noProof/>
            <w:webHidden/>
          </w:rPr>
          <w:t>66</w:t>
        </w:r>
        <w:r w:rsidR="0066487A">
          <w:rPr>
            <w:noProof/>
            <w:webHidden/>
          </w:rPr>
          <w:fldChar w:fldCharType="end"/>
        </w:r>
      </w:hyperlink>
    </w:p>
    <w:p w:rsidR="004D250E" w:rsidRDefault="009B4F30" w:rsidP="009157B6">
      <w:pPr>
        <w:pStyle w:val="TableofFigures"/>
        <w:tabs>
          <w:tab w:val="right" w:leader="dot" w:pos="9350"/>
        </w:tabs>
        <w:spacing w:line="360" w:lineRule="auto"/>
        <w:rPr>
          <w:rFonts w:eastAsiaTheme="minorEastAsia"/>
          <w:noProof/>
        </w:rPr>
      </w:pPr>
      <w:hyperlink w:anchor="_Toc252259556" w:history="1">
        <w:r w:rsidR="004D250E" w:rsidRPr="00A92607">
          <w:rPr>
            <w:rStyle w:val="Hyperlink"/>
            <w:rFonts w:asciiTheme="majorBidi" w:hAnsiTheme="majorBidi" w:cstheme="majorBidi"/>
            <w:noProof/>
          </w:rPr>
          <w:t>Table 21</w:t>
        </w:r>
        <w:r w:rsidR="004D250E" w:rsidRPr="00A92607">
          <w:rPr>
            <w:rStyle w:val="Hyperlink"/>
            <w:rFonts w:asciiTheme="majorBidi" w:hAnsiTheme="majorBidi" w:cstheme="majorBidi"/>
            <w:noProof/>
            <w:lang w:val="en-GB"/>
          </w:rPr>
          <w:t>: surface tension measurements for the sample of 3.5% pine oil concentration, at different concentrations of gel (1, 0.25, 0.06, 0.004, 0.002 ml gel to 125 ml water) at different numbers of cleaning cycles (0- 25) cycles</w:t>
        </w:r>
        <w:r w:rsidR="004D250E">
          <w:rPr>
            <w:noProof/>
            <w:webHidden/>
          </w:rPr>
          <w:tab/>
        </w:r>
        <w:r w:rsidR="0066487A">
          <w:rPr>
            <w:noProof/>
            <w:webHidden/>
          </w:rPr>
          <w:fldChar w:fldCharType="begin"/>
        </w:r>
        <w:r w:rsidR="004D250E">
          <w:rPr>
            <w:noProof/>
            <w:webHidden/>
          </w:rPr>
          <w:instrText xml:space="preserve"> PAGEREF _Toc252259556 \h </w:instrText>
        </w:r>
        <w:r w:rsidR="0066487A">
          <w:rPr>
            <w:noProof/>
            <w:webHidden/>
          </w:rPr>
        </w:r>
        <w:r w:rsidR="0066487A">
          <w:rPr>
            <w:noProof/>
            <w:webHidden/>
          </w:rPr>
          <w:fldChar w:fldCharType="separate"/>
        </w:r>
        <w:r w:rsidR="00FB11A0">
          <w:rPr>
            <w:noProof/>
            <w:webHidden/>
          </w:rPr>
          <w:t>67</w:t>
        </w:r>
        <w:r w:rsidR="0066487A">
          <w:rPr>
            <w:noProof/>
            <w:webHidden/>
          </w:rPr>
          <w:fldChar w:fldCharType="end"/>
        </w:r>
      </w:hyperlink>
    </w:p>
    <w:p w:rsidR="004D250E" w:rsidRDefault="009B4F30" w:rsidP="009157B6">
      <w:pPr>
        <w:pStyle w:val="TableofFigures"/>
        <w:tabs>
          <w:tab w:val="right" w:leader="dot" w:pos="9350"/>
        </w:tabs>
        <w:spacing w:line="360" w:lineRule="auto"/>
        <w:rPr>
          <w:rFonts w:eastAsiaTheme="minorEastAsia"/>
          <w:noProof/>
        </w:rPr>
      </w:pPr>
      <w:hyperlink w:anchor="_Toc252259557" w:history="1">
        <w:r w:rsidR="004D250E" w:rsidRPr="00A92607">
          <w:rPr>
            <w:rStyle w:val="Hyperlink"/>
            <w:rFonts w:asciiTheme="majorBidi" w:hAnsiTheme="majorBidi" w:cstheme="majorBidi"/>
            <w:noProof/>
          </w:rPr>
          <w:t>Table 22</w:t>
        </w:r>
        <w:r w:rsidR="004D250E" w:rsidRPr="00A92607">
          <w:rPr>
            <w:rStyle w:val="Hyperlink"/>
            <w:rFonts w:asciiTheme="majorBidi" w:hAnsiTheme="majorBidi" w:cstheme="majorBidi"/>
            <w:noProof/>
            <w:lang w:val="en-GB"/>
          </w:rPr>
          <w:t>: surface tension measurements for the commercial sample, at different concentrations of gel (1, 0.25, 0.06, 0.004, 0.002 ml gel to 125 ml water) at different numbers of cleaning cycles (0- 25) cycles</w:t>
        </w:r>
        <w:r w:rsidR="004D250E">
          <w:rPr>
            <w:noProof/>
            <w:webHidden/>
          </w:rPr>
          <w:tab/>
        </w:r>
        <w:r w:rsidR="0066487A">
          <w:rPr>
            <w:noProof/>
            <w:webHidden/>
          </w:rPr>
          <w:fldChar w:fldCharType="begin"/>
        </w:r>
        <w:r w:rsidR="004D250E">
          <w:rPr>
            <w:noProof/>
            <w:webHidden/>
          </w:rPr>
          <w:instrText xml:space="preserve"> PAGEREF _Toc252259557 \h </w:instrText>
        </w:r>
        <w:r w:rsidR="0066487A">
          <w:rPr>
            <w:noProof/>
            <w:webHidden/>
          </w:rPr>
        </w:r>
        <w:r w:rsidR="0066487A">
          <w:rPr>
            <w:noProof/>
            <w:webHidden/>
          </w:rPr>
          <w:fldChar w:fldCharType="separate"/>
        </w:r>
        <w:r w:rsidR="00FB11A0">
          <w:rPr>
            <w:noProof/>
            <w:webHidden/>
          </w:rPr>
          <w:t>68</w:t>
        </w:r>
        <w:r w:rsidR="0066487A">
          <w:rPr>
            <w:noProof/>
            <w:webHidden/>
          </w:rPr>
          <w:fldChar w:fldCharType="end"/>
        </w:r>
      </w:hyperlink>
    </w:p>
    <w:p w:rsidR="003003E9" w:rsidRPr="00584474" w:rsidRDefault="0066487A" w:rsidP="00584474">
      <w:pPr>
        <w:spacing w:line="360" w:lineRule="auto"/>
        <w:rPr>
          <w:rFonts w:asciiTheme="majorBidi" w:hAnsiTheme="majorBidi" w:cstheme="majorBidi"/>
        </w:rPr>
      </w:pPr>
      <w:r>
        <w:rPr>
          <w:rFonts w:asciiTheme="majorBidi" w:hAnsiTheme="majorBidi" w:cstheme="majorBidi"/>
        </w:rPr>
        <w:fldChar w:fldCharType="end"/>
      </w:r>
    </w:p>
    <w:p w:rsidR="000A3F2C" w:rsidRDefault="000A3F2C" w:rsidP="00845288">
      <w:pPr>
        <w:pStyle w:val="Heading1"/>
        <w:rPr>
          <w:rFonts w:asciiTheme="majorBidi" w:hAnsiTheme="majorBidi"/>
          <w:color w:val="auto"/>
          <w:sz w:val="32"/>
          <w:szCs w:val="32"/>
        </w:rPr>
        <w:sectPr w:rsidR="000A3F2C" w:rsidSect="000A3F2C">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fmt="upperRoman" w:start="1"/>
          <w:cols w:space="720"/>
          <w:docGrid w:linePitch="360"/>
        </w:sectPr>
      </w:pPr>
      <w:bookmarkStart w:id="1" w:name="_Toc252214227"/>
    </w:p>
    <w:p w:rsidR="00845288" w:rsidRDefault="00845288" w:rsidP="00845288">
      <w:pPr>
        <w:pStyle w:val="Heading1"/>
        <w:jc w:val="center"/>
        <w:rPr>
          <w:rFonts w:asciiTheme="majorBidi" w:hAnsiTheme="majorBidi"/>
          <w:color w:val="auto"/>
          <w:sz w:val="32"/>
          <w:szCs w:val="32"/>
        </w:rPr>
      </w:pPr>
      <w:r>
        <w:rPr>
          <w:rFonts w:asciiTheme="majorBidi" w:hAnsiTheme="majorBidi"/>
          <w:color w:val="auto"/>
          <w:sz w:val="32"/>
          <w:szCs w:val="32"/>
        </w:rPr>
        <w:lastRenderedPageBreak/>
        <w:t>Chapter One</w:t>
      </w:r>
    </w:p>
    <w:p w:rsidR="000E332B" w:rsidRPr="00093EF7" w:rsidRDefault="000E332B" w:rsidP="00845288">
      <w:pPr>
        <w:pStyle w:val="Heading1"/>
        <w:jc w:val="center"/>
        <w:rPr>
          <w:rFonts w:asciiTheme="majorBidi" w:hAnsiTheme="majorBidi"/>
          <w:color w:val="auto"/>
          <w:sz w:val="32"/>
          <w:szCs w:val="32"/>
        </w:rPr>
      </w:pPr>
      <w:r w:rsidRPr="00093EF7">
        <w:rPr>
          <w:rFonts w:asciiTheme="majorBidi" w:hAnsiTheme="majorBidi"/>
          <w:color w:val="auto"/>
          <w:sz w:val="32"/>
          <w:szCs w:val="32"/>
        </w:rPr>
        <w:t>INTRODUCTION</w:t>
      </w:r>
      <w:bookmarkEnd w:id="1"/>
    </w:p>
    <w:p w:rsidR="000A3F2C" w:rsidRDefault="000A3F2C" w:rsidP="00EB108E">
      <w:pPr>
        <w:rPr>
          <w:rFonts w:asciiTheme="majorBidi" w:hAnsiTheme="majorBidi" w:cstheme="majorBidi"/>
        </w:rPr>
        <w:sectPr w:rsidR="000A3F2C" w:rsidSect="000A3F2C">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docGrid w:linePitch="360"/>
        </w:sectPr>
      </w:pPr>
    </w:p>
    <w:p w:rsidR="00EB108E" w:rsidRPr="00093EF7" w:rsidRDefault="00EB108E" w:rsidP="00EB108E">
      <w:pPr>
        <w:rPr>
          <w:rFonts w:asciiTheme="majorBidi" w:hAnsiTheme="majorBidi" w:cstheme="majorBidi"/>
        </w:rPr>
      </w:pPr>
    </w:p>
    <w:p w:rsidR="000E332B" w:rsidRPr="00093EF7" w:rsidRDefault="000E332B" w:rsidP="000E332B">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The detergent industry is one of the biggest industries in the world. It is because everyone uses detergents. It is very essential to obtain clean clothes, dishes, floor and other daily use materials.</w:t>
      </w:r>
    </w:p>
    <w:p w:rsidR="000E332B" w:rsidRPr="00093EF7" w:rsidRDefault="000E332B" w:rsidP="000E332B">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In recent decades, soap and detergents manufacturing has a special concern in the Palestinian market because of its importance and huge demand. In the Palestinian market, little attention is given for improving the efficiency of detergents. Therefore, researches are needed to focus on modifying new formulations of those detergents for the aim to achieve the best performance with acceptable cost affordable by all customers. For this reason, our project will focus on improving the efficiency (with acceptable production cost) of one of detergent categories which is house hold surface cleaner (floor cleaning gel) and testing the performance of it.</w:t>
      </w:r>
    </w:p>
    <w:p w:rsidR="000E332B" w:rsidRPr="00093EF7" w:rsidRDefault="000E332B" w:rsidP="000E332B">
      <w:pPr>
        <w:spacing w:line="360" w:lineRule="auto"/>
        <w:jc w:val="both"/>
        <w:rPr>
          <w:rFonts w:asciiTheme="majorBidi" w:hAnsiTheme="majorBidi" w:cstheme="majorBidi"/>
          <w:sz w:val="24"/>
          <w:szCs w:val="24"/>
        </w:rPr>
      </w:pPr>
    </w:p>
    <w:p w:rsidR="000E332B" w:rsidRPr="00093EF7" w:rsidRDefault="000E332B" w:rsidP="00EB108E">
      <w:pPr>
        <w:pStyle w:val="Heading2"/>
        <w:numPr>
          <w:ilvl w:val="1"/>
          <w:numId w:val="41"/>
        </w:numPr>
        <w:rPr>
          <w:rFonts w:asciiTheme="majorBidi" w:hAnsiTheme="majorBidi"/>
          <w:color w:val="auto"/>
          <w:sz w:val="28"/>
          <w:szCs w:val="28"/>
        </w:rPr>
      </w:pPr>
      <w:bookmarkStart w:id="2" w:name="_Toc252214228"/>
      <w:r w:rsidRPr="00093EF7">
        <w:rPr>
          <w:rFonts w:asciiTheme="majorBidi" w:hAnsiTheme="majorBidi"/>
          <w:color w:val="auto"/>
          <w:sz w:val="28"/>
          <w:szCs w:val="28"/>
        </w:rPr>
        <w:t>Study Problem</w:t>
      </w:r>
      <w:bookmarkEnd w:id="2"/>
    </w:p>
    <w:p w:rsidR="00EB108E" w:rsidRPr="00093EF7" w:rsidRDefault="00EB108E" w:rsidP="00EB108E">
      <w:pPr>
        <w:rPr>
          <w:rFonts w:asciiTheme="majorBidi" w:hAnsiTheme="majorBidi" w:cstheme="majorBidi"/>
        </w:rPr>
      </w:pPr>
    </w:p>
    <w:p w:rsidR="000E332B" w:rsidRPr="00093EF7" w:rsidRDefault="000E332B" w:rsidP="000E332B">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This project is based on a previous project “The Preparation of Palestinian Standard for Floor Cleaning Gel” where several experiments were carried out to map the best operating conditions that can be used as base for preparing a floor cleaning gel</w:t>
      </w:r>
      <w:r w:rsidR="00EB108E" w:rsidRPr="00093EF7">
        <w:rPr>
          <w:rFonts w:asciiTheme="majorBidi" w:hAnsiTheme="majorBidi" w:cstheme="majorBidi"/>
          <w:sz w:val="24"/>
          <w:szCs w:val="24"/>
        </w:rPr>
        <w:t xml:space="preserve"> </w:t>
      </w:r>
      <w:r w:rsidRPr="00093EF7">
        <w:rPr>
          <w:rFonts w:asciiTheme="majorBidi" w:hAnsiTheme="majorBidi" w:cstheme="majorBidi"/>
          <w:sz w:val="24"/>
          <w:szCs w:val="24"/>
        </w:rPr>
        <w:t>according to the Palestinian standard specification.</w:t>
      </w:r>
      <w:r w:rsidR="00EB108E" w:rsidRPr="00093EF7">
        <w:rPr>
          <w:rFonts w:asciiTheme="majorBidi" w:hAnsiTheme="majorBidi" w:cstheme="majorBidi"/>
          <w:sz w:val="24"/>
          <w:szCs w:val="24"/>
        </w:rPr>
        <w:t xml:space="preserve"> </w:t>
      </w:r>
      <w:r w:rsidRPr="00093EF7">
        <w:rPr>
          <w:rFonts w:asciiTheme="majorBidi" w:hAnsiTheme="majorBidi" w:cstheme="majorBidi"/>
          <w:sz w:val="24"/>
          <w:szCs w:val="24"/>
        </w:rPr>
        <w:t xml:space="preserve">This project, "Modification and Testing the Performance of Floor Surface Cleaning Gel”, will take the recommendations and findings from the previous project as a start idea to modify a new gel formula and testing the performance of it by several tests. The motivation behind the idea of this project is that recently there is a rapid increase in the cost of main raw material (pine oil) of the floor cleaning gel. This reaches around four times but it is still soled as it was before. This brings us with a doubt about its ingredients.  </w:t>
      </w:r>
    </w:p>
    <w:p w:rsidR="000E332B" w:rsidRPr="00093EF7" w:rsidRDefault="000E332B" w:rsidP="000E332B">
      <w:pPr>
        <w:spacing w:line="360" w:lineRule="auto"/>
        <w:jc w:val="both"/>
        <w:rPr>
          <w:rFonts w:asciiTheme="majorBidi" w:hAnsiTheme="majorBidi" w:cstheme="majorBidi"/>
          <w:sz w:val="24"/>
          <w:szCs w:val="24"/>
        </w:rPr>
      </w:pPr>
    </w:p>
    <w:p w:rsidR="004D250E" w:rsidRPr="00093EF7" w:rsidRDefault="004D250E" w:rsidP="000E332B">
      <w:pPr>
        <w:spacing w:line="360" w:lineRule="auto"/>
        <w:jc w:val="both"/>
        <w:rPr>
          <w:rFonts w:asciiTheme="majorBidi" w:hAnsiTheme="majorBidi" w:cstheme="majorBidi"/>
          <w:sz w:val="24"/>
          <w:szCs w:val="24"/>
        </w:rPr>
      </w:pPr>
    </w:p>
    <w:p w:rsidR="000E332B" w:rsidRPr="00093EF7" w:rsidRDefault="000E332B" w:rsidP="00EB108E">
      <w:pPr>
        <w:pStyle w:val="Heading2"/>
        <w:numPr>
          <w:ilvl w:val="1"/>
          <w:numId w:val="41"/>
        </w:numPr>
        <w:rPr>
          <w:rFonts w:asciiTheme="majorBidi" w:hAnsiTheme="majorBidi"/>
          <w:color w:val="auto"/>
          <w:sz w:val="28"/>
          <w:szCs w:val="28"/>
        </w:rPr>
      </w:pPr>
      <w:bookmarkStart w:id="3" w:name="_Toc252214229"/>
      <w:r w:rsidRPr="00093EF7">
        <w:rPr>
          <w:rFonts w:asciiTheme="majorBidi" w:hAnsiTheme="majorBidi"/>
          <w:color w:val="auto"/>
          <w:sz w:val="28"/>
          <w:szCs w:val="28"/>
        </w:rPr>
        <w:lastRenderedPageBreak/>
        <w:t>Main Goals</w:t>
      </w:r>
      <w:bookmarkEnd w:id="3"/>
    </w:p>
    <w:p w:rsidR="00EB108E" w:rsidRPr="00093EF7" w:rsidRDefault="00EB108E" w:rsidP="00EB108E">
      <w:pPr>
        <w:rPr>
          <w:rFonts w:asciiTheme="majorBidi" w:hAnsiTheme="majorBidi" w:cstheme="majorBidi"/>
        </w:rPr>
      </w:pPr>
    </w:p>
    <w:p w:rsidR="000E332B" w:rsidRPr="00093EF7" w:rsidRDefault="000E332B" w:rsidP="000E332B">
      <w:pPr>
        <w:spacing w:line="360" w:lineRule="auto"/>
        <w:jc w:val="both"/>
        <w:rPr>
          <w:rFonts w:asciiTheme="majorBidi" w:hAnsiTheme="majorBidi" w:cstheme="majorBidi"/>
          <w:sz w:val="24"/>
          <w:szCs w:val="24"/>
          <w:lang w:bidi="ar-LB"/>
        </w:rPr>
      </w:pPr>
      <w:r w:rsidRPr="00093EF7">
        <w:rPr>
          <w:rFonts w:asciiTheme="majorBidi" w:hAnsiTheme="majorBidi" w:cstheme="majorBidi"/>
          <w:sz w:val="24"/>
          <w:szCs w:val="24"/>
        </w:rPr>
        <w:t>The main aim of this project is to produce the floor cleaning gel with a lower cost but with same or better efficiency. The ongoing increase in the cost of pine oil resulted in the need to find a suitable replacement which has the same function of the used solvent, disinfectant and viscosity improver.</w:t>
      </w:r>
      <w:r w:rsidR="00EB108E" w:rsidRPr="00093EF7">
        <w:rPr>
          <w:rFonts w:asciiTheme="majorBidi" w:hAnsiTheme="majorBidi" w:cstheme="majorBidi"/>
          <w:sz w:val="24"/>
          <w:szCs w:val="24"/>
        </w:rPr>
        <w:t xml:space="preserve"> </w:t>
      </w:r>
      <w:r w:rsidRPr="00093EF7">
        <w:rPr>
          <w:rFonts w:asciiTheme="majorBidi" w:hAnsiTheme="majorBidi" w:cstheme="majorBidi"/>
          <w:sz w:val="24"/>
          <w:szCs w:val="24"/>
        </w:rPr>
        <w:t>Increasing the cleaning efficiency by the addition of an abrasive material to the gel is another objective to be achieved. This can be achieved by the design of new formula of floor cleaner (cream cleaner). Also design and produce an apparatus to test the cleaning efficiency of the product</w:t>
      </w:r>
      <w:r w:rsidRPr="00093EF7">
        <w:rPr>
          <w:rFonts w:asciiTheme="majorBidi" w:hAnsiTheme="majorBidi" w:cstheme="majorBidi"/>
          <w:sz w:val="24"/>
          <w:szCs w:val="24"/>
          <w:lang w:bidi="ar-LB"/>
        </w:rPr>
        <w:t xml:space="preserve"> for the aim of full filling customers’ requirements for best floor cleaning gel performance.</w:t>
      </w:r>
    </w:p>
    <w:p w:rsidR="000E332B" w:rsidRPr="00093EF7" w:rsidRDefault="000E332B" w:rsidP="000E332B">
      <w:pPr>
        <w:spacing w:line="360" w:lineRule="auto"/>
        <w:jc w:val="both"/>
        <w:rPr>
          <w:rFonts w:asciiTheme="majorBidi" w:hAnsiTheme="majorBidi" w:cstheme="majorBidi"/>
          <w:sz w:val="24"/>
          <w:szCs w:val="24"/>
          <w:lang w:bidi="ar-LB"/>
        </w:rPr>
      </w:pPr>
      <w:r w:rsidRPr="00093EF7">
        <w:rPr>
          <w:rFonts w:asciiTheme="majorBidi" w:hAnsiTheme="majorBidi" w:cstheme="majorBidi"/>
          <w:sz w:val="24"/>
          <w:szCs w:val="24"/>
          <w:lang w:bidi="ar-LB"/>
        </w:rPr>
        <w:t>To satisfy the above goals, the following six objectives are set:</w:t>
      </w:r>
    </w:p>
    <w:p w:rsidR="000E332B" w:rsidRPr="00093EF7" w:rsidRDefault="000E332B" w:rsidP="000E332B">
      <w:pPr>
        <w:spacing w:line="360" w:lineRule="auto"/>
        <w:jc w:val="both"/>
        <w:rPr>
          <w:rFonts w:asciiTheme="majorBidi" w:hAnsiTheme="majorBidi" w:cstheme="majorBidi"/>
          <w:sz w:val="24"/>
          <w:szCs w:val="24"/>
        </w:rPr>
      </w:pPr>
      <w:r w:rsidRPr="00093EF7">
        <w:rPr>
          <w:rFonts w:asciiTheme="majorBidi" w:hAnsiTheme="majorBidi" w:cstheme="majorBidi"/>
          <w:b/>
          <w:bCs/>
          <w:i/>
          <w:iCs/>
          <w:sz w:val="24"/>
          <w:szCs w:val="24"/>
        </w:rPr>
        <w:t>Objectives</w:t>
      </w:r>
      <w:r w:rsidRPr="00093EF7">
        <w:rPr>
          <w:rFonts w:asciiTheme="majorBidi" w:hAnsiTheme="majorBidi" w:cstheme="majorBidi"/>
          <w:sz w:val="24"/>
          <w:szCs w:val="24"/>
        </w:rPr>
        <w:t>:</w:t>
      </w:r>
    </w:p>
    <w:p w:rsidR="000E332B" w:rsidRPr="00093EF7" w:rsidRDefault="000E332B" w:rsidP="000E332B">
      <w:pPr>
        <w:pStyle w:val="ListParagraph"/>
        <w:numPr>
          <w:ilvl w:val="0"/>
          <w:numId w:val="39"/>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To practice the production of a gel in the lab at different LABS to pine oil ratio taking the previous project as a basis. </w:t>
      </w:r>
    </w:p>
    <w:p w:rsidR="000E332B" w:rsidRPr="00093EF7" w:rsidRDefault="000E332B" w:rsidP="000E332B">
      <w:pPr>
        <w:pStyle w:val="ListParagraph"/>
        <w:numPr>
          <w:ilvl w:val="0"/>
          <w:numId w:val="39"/>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Modification of floor cleaning gel by adding abrasive materials </w:t>
      </w:r>
      <w:r w:rsidR="006D21C4" w:rsidRPr="00093EF7">
        <w:rPr>
          <w:rFonts w:asciiTheme="majorBidi" w:hAnsiTheme="majorBidi" w:cstheme="majorBidi"/>
          <w:sz w:val="24"/>
          <w:szCs w:val="24"/>
        </w:rPr>
        <w:t>and modifying</w:t>
      </w:r>
      <w:r w:rsidRPr="00093EF7">
        <w:rPr>
          <w:rFonts w:asciiTheme="majorBidi" w:hAnsiTheme="majorBidi" w:cstheme="majorBidi"/>
          <w:sz w:val="24"/>
          <w:szCs w:val="24"/>
        </w:rPr>
        <w:t xml:space="preserve"> the formula.</w:t>
      </w:r>
    </w:p>
    <w:p w:rsidR="000E332B" w:rsidRPr="00093EF7" w:rsidRDefault="000E332B" w:rsidP="000E332B">
      <w:pPr>
        <w:pStyle w:val="ListParagraph"/>
        <w:numPr>
          <w:ilvl w:val="0"/>
          <w:numId w:val="39"/>
        </w:numPr>
        <w:spacing w:after="0" w:line="360" w:lineRule="auto"/>
        <w:jc w:val="both"/>
        <w:rPr>
          <w:rFonts w:asciiTheme="majorBidi" w:eastAsia="Times New Roman" w:hAnsiTheme="majorBidi" w:cstheme="majorBidi"/>
          <w:sz w:val="24"/>
          <w:szCs w:val="24"/>
        </w:rPr>
      </w:pPr>
      <w:r w:rsidRPr="00093EF7">
        <w:rPr>
          <w:rFonts w:asciiTheme="majorBidi" w:hAnsiTheme="majorBidi" w:cstheme="majorBidi"/>
          <w:sz w:val="24"/>
          <w:szCs w:val="24"/>
        </w:rPr>
        <w:t>Preparation of a new formula (</w:t>
      </w:r>
      <w:r w:rsidRPr="00093EF7">
        <w:rPr>
          <w:rFonts w:asciiTheme="majorBidi" w:eastAsia="Times New Roman" w:hAnsiTheme="majorBidi" w:cstheme="majorBidi"/>
          <w:sz w:val="24"/>
          <w:szCs w:val="24"/>
        </w:rPr>
        <w:t>Cream Hard Surface Cleaner).</w:t>
      </w:r>
    </w:p>
    <w:p w:rsidR="000E332B" w:rsidRPr="00093EF7" w:rsidRDefault="000E332B" w:rsidP="000E332B">
      <w:pPr>
        <w:pStyle w:val="ListParagraph"/>
        <w:numPr>
          <w:ilvl w:val="0"/>
          <w:numId w:val="39"/>
        </w:numPr>
        <w:shd w:val="clear" w:color="auto" w:fill="FFFFFF" w:themeFill="background1"/>
        <w:spacing w:line="360" w:lineRule="auto"/>
        <w:jc w:val="both"/>
        <w:rPr>
          <w:rFonts w:asciiTheme="majorBidi" w:hAnsiTheme="majorBidi" w:cstheme="majorBidi"/>
          <w:sz w:val="24"/>
          <w:szCs w:val="24"/>
        </w:rPr>
      </w:pPr>
      <w:r w:rsidRPr="00093EF7">
        <w:rPr>
          <w:rFonts w:asciiTheme="majorBidi" w:hAnsiTheme="majorBidi" w:cstheme="majorBidi"/>
          <w:sz w:val="24"/>
          <w:szCs w:val="24"/>
        </w:rPr>
        <w:t>Finding and adopting a method to evaluate the cleaning efficiency and performance of the gel by using contaminated soil and measure the reduction of surface tension after the application of cleaning using a designed appa</w:t>
      </w:r>
      <w:r w:rsidR="006D21C4" w:rsidRPr="00093EF7">
        <w:rPr>
          <w:rFonts w:asciiTheme="majorBidi" w:hAnsiTheme="majorBidi" w:cstheme="majorBidi"/>
          <w:sz w:val="24"/>
          <w:szCs w:val="24"/>
        </w:rPr>
        <w:t>ratus that mimic hand cleaning which called straight line apparatus [w1].</w:t>
      </w:r>
    </w:p>
    <w:p w:rsidR="000E332B" w:rsidRPr="00093EF7" w:rsidRDefault="000E332B" w:rsidP="000E332B">
      <w:pPr>
        <w:pStyle w:val="ListParagraph"/>
        <w:numPr>
          <w:ilvl w:val="0"/>
          <w:numId w:val="39"/>
        </w:numPr>
        <w:shd w:val="clear" w:color="auto" w:fill="FFFFFF" w:themeFill="background1"/>
        <w:spacing w:after="0" w:line="360" w:lineRule="auto"/>
        <w:jc w:val="both"/>
        <w:rPr>
          <w:rFonts w:asciiTheme="majorBidi" w:hAnsiTheme="majorBidi" w:cstheme="majorBidi"/>
          <w:sz w:val="24"/>
          <w:szCs w:val="24"/>
        </w:rPr>
      </w:pPr>
      <w:r w:rsidRPr="00093EF7">
        <w:rPr>
          <w:rFonts w:asciiTheme="majorBidi" w:hAnsiTheme="majorBidi" w:cstheme="majorBidi"/>
          <w:sz w:val="24"/>
          <w:szCs w:val="24"/>
        </w:rPr>
        <w:t>Finding the critical micelle concentration ‘</w:t>
      </w:r>
      <w:proofErr w:type="spellStart"/>
      <w:r w:rsidRPr="00093EF7">
        <w:rPr>
          <w:rFonts w:asciiTheme="majorBidi" w:hAnsiTheme="majorBidi" w:cstheme="majorBidi"/>
          <w:sz w:val="24"/>
          <w:szCs w:val="24"/>
        </w:rPr>
        <w:t>cmc</w:t>
      </w:r>
      <w:proofErr w:type="spellEnd"/>
      <w:r w:rsidRPr="00093EF7">
        <w:rPr>
          <w:rFonts w:asciiTheme="majorBidi" w:hAnsiTheme="majorBidi" w:cstheme="majorBidi"/>
          <w:sz w:val="24"/>
          <w:szCs w:val="24"/>
        </w:rPr>
        <w:t>’ of the floor cleaning. This is essential as any concentration above '</w:t>
      </w:r>
      <w:proofErr w:type="spellStart"/>
      <w:r w:rsidRPr="00093EF7">
        <w:rPr>
          <w:rFonts w:asciiTheme="majorBidi" w:hAnsiTheme="majorBidi" w:cstheme="majorBidi"/>
          <w:sz w:val="24"/>
          <w:szCs w:val="24"/>
        </w:rPr>
        <w:t>cmc</w:t>
      </w:r>
      <w:proofErr w:type="spellEnd"/>
      <w:r w:rsidRPr="00093EF7">
        <w:rPr>
          <w:rFonts w:asciiTheme="majorBidi" w:hAnsiTheme="majorBidi" w:cstheme="majorBidi"/>
          <w:sz w:val="24"/>
          <w:szCs w:val="24"/>
        </w:rPr>
        <w:t xml:space="preserve">' will cause no increase in efficiency. </w:t>
      </w:r>
    </w:p>
    <w:p w:rsidR="000E332B" w:rsidRPr="00093EF7" w:rsidRDefault="000E332B" w:rsidP="000E332B">
      <w:pPr>
        <w:pStyle w:val="ListParagraph"/>
        <w:numPr>
          <w:ilvl w:val="0"/>
          <w:numId w:val="39"/>
        </w:numPr>
        <w:shd w:val="clear" w:color="auto" w:fill="FFFFFF" w:themeFill="background1"/>
        <w:spacing w:after="0" w:line="360" w:lineRule="auto"/>
        <w:jc w:val="both"/>
        <w:rPr>
          <w:rFonts w:asciiTheme="majorBidi" w:hAnsiTheme="majorBidi" w:cstheme="majorBidi"/>
          <w:sz w:val="24"/>
          <w:szCs w:val="24"/>
        </w:rPr>
      </w:pPr>
      <w:r w:rsidRPr="00093EF7">
        <w:rPr>
          <w:rFonts w:asciiTheme="majorBidi" w:hAnsiTheme="majorBidi" w:cstheme="majorBidi"/>
          <w:sz w:val="24"/>
          <w:szCs w:val="24"/>
          <w:lang w:bidi="ar-LB"/>
        </w:rPr>
        <w:t xml:space="preserve">Draw a relationship between the surface tension </w:t>
      </w:r>
      <w:r w:rsidRPr="00093EF7">
        <w:rPr>
          <w:rFonts w:asciiTheme="majorBidi" w:hAnsiTheme="majorBidi" w:cstheme="majorBidi"/>
          <w:sz w:val="24"/>
          <w:szCs w:val="24"/>
        </w:rPr>
        <w:t>of the soil/gel solution and the concentration of the pine oil in the gel at different cycle times.</w:t>
      </w:r>
    </w:p>
    <w:p w:rsidR="000E332B" w:rsidRPr="00093EF7" w:rsidRDefault="000E332B" w:rsidP="00EB108E">
      <w:pPr>
        <w:shd w:val="clear" w:color="auto" w:fill="FFFFFF" w:themeFill="background1"/>
        <w:spacing w:after="0" w:line="360" w:lineRule="auto"/>
        <w:jc w:val="both"/>
        <w:rPr>
          <w:rFonts w:asciiTheme="majorBidi" w:hAnsiTheme="majorBidi" w:cstheme="majorBidi"/>
          <w:sz w:val="24"/>
          <w:szCs w:val="24"/>
        </w:rPr>
      </w:pPr>
    </w:p>
    <w:p w:rsidR="000E332B" w:rsidRPr="00093EF7" w:rsidRDefault="000E332B" w:rsidP="000E332B">
      <w:pPr>
        <w:pStyle w:val="ListParagraph"/>
        <w:shd w:val="clear" w:color="auto" w:fill="FFFFFF" w:themeFill="background1"/>
        <w:spacing w:after="0" w:line="360" w:lineRule="auto"/>
        <w:ind w:left="360"/>
        <w:jc w:val="both"/>
        <w:rPr>
          <w:rFonts w:asciiTheme="majorBidi" w:hAnsiTheme="majorBidi" w:cstheme="majorBidi"/>
          <w:sz w:val="24"/>
          <w:szCs w:val="24"/>
        </w:rPr>
      </w:pPr>
    </w:p>
    <w:p w:rsidR="000E332B" w:rsidRPr="00093EF7" w:rsidRDefault="000E332B" w:rsidP="000E332B">
      <w:pPr>
        <w:pStyle w:val="ListParagraph"/>
        <w:shd w:val="clear" w:color="auto" w:fill="FFFFFF" w:themeFill="background1"/>
        <w:spacing w:after="0" w:line="360" w:lineRule="auto"/>
        <w:ind w:left="360"/>
        <w:jc w:val="both"/>
        <w:rPr>
          <w:rFonts w:asciiTheme="majorBidi" w:hAnsiTheme="majorBidi" w:cstheme="majorBidi"/>
          <w:sz w:val="24"/>
          <w:szCs w:val="24"/>
        </w:rPr>
      </w:pPr>
      <w:r w:rsidRPr="00093EF7">
        <w:rPr>
          <w:rFonts w:asciiTheme="majorBidi" w:hAnsiTheme="majorBidi" w:cstheme="majorBidi"/>
          <w:sz w:val="24"/>
          <w:szCs w:val="24"/>
        </w:rPr>
        <w:t xml:space="preserve">The outline of this project consists of seven chapters; Chapter Two will </w:t>
      </w:r>
      <w:r w:rsidRPr="00093EF7">
        <w:rPr>
          <w:rFonts w:asciiTheme="majorBidi" w:hAnsiTheme="majorBidi" w:cstheme="majorBidi"/>
          <w:sz w:val="24"/>
          <w:szCs w:val="24"/>
          <w:lang w:bidi="ar-LB"/>
        </w:rPr>
        <w:t xml:space="preserve">describe the publish data in the open literature about floor cleaning gel and in more particular on pine oil based formulas. This is followed by Chapter Three where more information about the liquid detergents including </w:t>
      </w:r>
      <w:r w:rsidRPr="00093EF7">
        <w:rPr>
          <w:rFonts w:asciiTheme="majorBidi" w:hAnsiTheme="majorBidi" w:cstheme="majorBidi"/>
          <w:sz w:val="24"/>
          <w:szCs w:val="24"/>
        </w:rPr>
        <w:t xml:space="preserve">categories of detergents, how detergents work, cleaning compound </w:t>
      </w:r>
      <w:r w:rsidRPr="00093EF7">
        <w:rPr>
          <w:rFonts w:asciiTheme="majorBidi" w:hAnsiTheme="majorBidi" w:cstheme="majorBidi"/>
          <w:sz w:val="24"/>
          <w:szCs w:val="24"/>
        </w:rPr>
        <w:lastRenderedPageBreak/>
        <w:t xml:space="preserve">selection, factors affecting cleaning efficiency, light and heavy duty detergents and surface activity will be discussed. </w:t>
      </w:r>
    </w:p>
    <w:p w:rsidR="000E332B" w:rsidRPr="00093EF7" w:rsidRDefault="000E332B" w:rsidP="000E332B">
      <w:pPr>
        <w:pStyle w:val="ListParagraph"/>
        <w:shd w:val="clear" w:color="auto" w:fill="FFFFFF" w:themeFill="background1"/>
        <w:spacing w:after="0" w:line="360" w:lineRule="auto"/>
        <w:ind w:left="360"/>
        <w:jc w:val="both"/>
        <w:rPr>
          <w:rFonts w:asciiTheme="majorBidi" w:hAnsiTheme="majorBidi" w:cstheme="majorBidi"/>
          <w:sz w:val="24"/>
          <w:szCs w:val="24"/>
        </w:rPr>
      </w:pPr>
      <w:r w:rsidRPr="00093EF7">
        <w:rPr>
          <w:rFonts w:asciiTheme="majorBidi" w:hAnsiTheme="majorBidi" w:cstheme="majorBidi"/>
          <w:sz w:val="24"/>
          <w:szCs w:val="24"/>
          <w:lang w:bidi="ar-LB"/>
        </w:rPr>
        <w:t>Methodology of the work will be discussed in Chapter Four. Then,</w:t>
      </w:r>
      <w:r w:rsidR="00EB108E" w:rsidRPr="00093EF7">
        <w:rPr>
          <w:rFonts w:asciiTheme="majorBidi" w:hAnsiTheme="majorBidi" w:cstheme="majorBidi"/>
          <w:sz w:val="24"/>
          <w:szCs w:val="24"/>
          <w:lang w:bidi="ar-LB"/>
        </w:rPr>
        <w:t xml:space="preserve"> </w:t>
      </w:r>
      <w:r w:rsidRPr="00093EF7">
        <w:rPr>
          <w:rFonts w:asciiTheme="majorBidi" w:hAnsiTheme="majorBidi" w:cstheme="majorBidi"/>
          <w:sz w:val="24"/>
          <w:szCs w:val="24"/>
          <w:lang w:bidi="ar-LB"/>
        </w:rPr>
        <w:t>Chapter Five will handle the experimental work concerning</w:t>
      </w:r>
      <w:r w:rsidR="00EB108E" w:rsidRPr="00093EF7">
        <w:rPr>
          <w:rFonts w:asciiTheme="majorBidi" w:hAnsiTheme="majorBidi" w:cstheme="majorBidi"/>
          <w:sz w:val="24"/>
          <w:szCs w:val="24"/>
          <w:lang w:bidi="ar-LB"/>
        </w:rPr>
        <w:t xml:space="preserve"> </w:t>
      </w:r>
      <w:r w:rsidRPr="00093EF7">
        <w:rPr>
          <w:rFonts w:asciiTheme="majorBidi" w:hAnsiTheme="majorBidi" w:cstheme="majorBidi"/>
          <w:sz w:val="24"/>
          <w:szCs w:val="24"/>
        </w:rPr>
        <w:t xml:space="preserve">lab scale production of floor cleaning pine oil gel, cream hard surface cleaner experiment, quality tests of floor cleaning gel, design an apparatus to </w:t>
      </w:r>
      <w:r w:rsidR="00EB108E" w:rsidRPr="00093EF7">
        <w:rPr>
          <w:rFonts w:asciiTheme="majorBidi" w:hAnsiTheme="majorBidi" w:cstheme="majorBidi"/>
          <w:sz w:val="24"/>
          <w:szCs w:val="24"/>
        </w:rPr>
        <w:t xml:space="preserve"> </w:t>
      </w:r>
      <w:r w:rsidRPr="00093EF7">
        <w:rPr>
          <w:rFonts w:asciiTheme="majorBidi" w:hAnsiTheme="majorBidi" w:cstheme="majorBidi"/>
          <w:sz w:val="24"/>
          <w:szCs w:val="24"/>
        </w:rPr>
        <w:t>evaluate the cleaning efficiency and testing the performance of gel using surface activity concept.</w:t>
      </w:r>
    </w:p>
    <w:p w:rsidR="000E332B" w:rsidRPr="00093EF7" w:rsidRDefault="000E332B" w:rsidP="000E332B">
      <w:pPr>
        <w:pStyle w:val="ListParagraph"/>
        <w:shd w:val="clear" w:color="auto" w:fill="FFFFFF" w:themeFill="background1"/>
        <w:spacing w:after="0" w:line="360" w:lineRule="auto"/>
        <w:ind w:left="360"/>
        <w:jc w:val="both"/>
        <w:rPr>
          <w:rFonts w:asciiTheme="majorBidi" w:hAnsiTheme="majorBidi" w:cstheme="majorBidi"/>
          <w:sz w:val="24"/>
          <w:szCs w:val="24"/>
          <w:lang w:bidi="ar-LB"/>
        </w:rPr>
      </w:pPr>
      <w:r w:rsidRPr="00093EF7">
        <w:rPr>
          <w:rFonts w:asciiTheme="majorBidi" w:hAnsiTheme="majorBidi" w:cstheme="majorBidi"/>
          <w:sz w:val="24"/>
          <w:szCs w:val="24"/>
          <w:lang w:bidi="ar-LB"/>
        </w:rPr>
        <w:t>Moreover, the results and discussion of all above experiments will be explained in Chapter Six. Finally, the conclusions and recommendations resulting from our work are drawn in Chapter Seven.</w:t>
      </w:r>
    </w:p>
    <w:p w:rsidR="000E332B" w:rsidRPr="00093EF7" w:rsidRDefault="000E332B" w:rsidP="000E332B">
      <w:pPr>
        <w:pStyle w:val="ListParagraph"/>
        <w:shd w:val="clear" w:color="auto" w:fill="FFFFFF" w:themeFill="background1"/>
        <w:spacing w:after="0" w:line="360" w:lineRule="auto"/>
        <w:ind w:left="360"/>
        <w:jc w:val="both"/>
        <w:rPr>
          <w:rFonts w:asciiTheme="majorBidi" w:hAnsiTheme="majorBidi" w:cstheme="majorBidi"/>
          <w:sz w:val="24"/>
          <w:szCs w:val="24"/>
          <w:lang w:bidi="ar-LB"/>
        </w:rPr>
      </w:pPr>
    </w:p>
    <w:p w:rsidR="000E332B" w:rsidRPr="00093EF7" w:rsidRDefault="000E332B" w:rsidP="000E332B">
      <w:pPr>
        <w:pStyle w:val="ListParagraph"/>
        <w:shd w:val="clear" w:color="auto" w:fill="FFFFFF" w:themeFill="background1"/>
        <w:spacing w:after="0" w:line="360" w:lineRule="auto"/>
        <w:ind w:left="360"/>
        <w:jc w:val="both"/>
        <w:rPr>
          <w:rFonts w:asciiTheme="majorBidi" w:hAnsiTheme="majorBidi" w:cstheme="majorBidi"/>
          <w:sz w:val="24"/>
          <w:szCs w:val="24"/>
          <w:lang w:bidi="ar-LB"/>
        </w:rPr>
      </w:pPr>
    </w:p>
    <w:p w:rsidR="000E332B" w:rsidRPr="00093EF7" w:rsidRDefault="000E332B" w:rsidP="000E332B">
      <w:pPr>
        <w:pStyle w:val="ListParagraph"/>
        <w:shd w:val="clear" w:color="auto" w:fill="FFFFFF" w:themeFill="background1"/>
        <w:spacing w:after="0" w:line="360" w:lineRule="auto"/>
        <w:ind w:left="360"/>
        <w:jc w:val="both"/>
        <w:rPr>
          <w:rFonts w:asciiTheme="majorBidi" w:hAnsiTheme="majorBidi" w:cstheme="majorBidi"/>
          <w:sz w:val="24"/>
          <w:szCs w:val="24"/>
          <w:lang w:bidi="ar-LB"/>
        </w:rPr>
      </w:pPr>
    </w:p>
    <w:p w:rsidR="00B4335D" w:rsidRPr="00093EF7" w:rsidRDefault="00B4335D" w:rsidP="00C25024">
      <w:pPr>
        <w:spacing w:line="360" w:lineRule="auto"/>
        <w:jc w:val="both"/>
        <w:rPr>
          <w:rFonts w:asciiTheme="majorBidi" w:hAnsiTheme="majorBidi" w:cstheme="majorBidi"/>
          <w:sz w:val="24"/>
          <w:szCs w:val="24"/>
        </w:rPr>
      </w:pPr>
    </w:p>
    <w:p w:rsidR="00B4335D" w:rsidRPr="00093EF7" w:rsidRDefault="00B4335D" w:rsidP="00C25024">
      <w:pPr>
        <w:spacing w:line="360" w:lineRule="auto"/>
        <w:jc w:val="both"/>
        <w:rPr>
          <w:rFonts w:asciiTheme="majorBidi" w:hAnsiTheme="majorBidi" w:cstheme="majorBidi"/>
          <w:sz w:val="24"/>
          <w:szCs w:val="24"/>
        </w:rPr>
      </w:pPr>
    </w:p>
    <w:p w:rsidR="00B4335D" w:rsidRPr="00093EF7" w:rsidRDefault="00B4335D" w:rsidP="00C25024">
      <w:pPr>
        <w:spacing w:line="360" w:lineRule="auto"/>
        <w:jc w:val="both"/>
        <w:rPr>
          <w:rFonts w:asciiTheme="majorBidi" w:hAnsiTheme="majorBidi" w:cstheme="majorBidi"/>
          <w:sz w:val="24"/>
          <w:szCs w:val="24"/>
        </w:rPr>
      </w:pPr>
    </w:p>
    <w:p w:rsidR="00B4335D" w:rsidRPr="00093EF7" w:rsidRDefault="00B4335D" w:rsidP="00C25024">
      <w:pPr>
        <w:spacing w:line="360" w:lineRule="auto"/>
        <w:jc w:val="both"/>
        <w:rPr>
          <w:rFonts w:asciiTheme="majorBidi" w:hAnsiTheme="majorBidi" w:cstheme="majorBidi"/>
          <w:sz w:val="24"/>
          <w:szCs w:val="24"/>
        </w:rPr>
      </w:pPr>
    </w:p>
    <w:p w:rsidR="00B4335D" w:rsidRPr="00093EF7" w:rsidRDefault="00B4335D" w:rsidP="00C25024">
      <w:pPr>
        <w:spacing w:line="360" w:lineRule="auto"/>
        <w:jc w:val="both"/>
        <w:rPr>
          <w:rFonts w:asciiTheme="majorBidi" w:hAnsiTheme="majorBidi" w:cstheme="majorBidi"/>
          <w:sz w:val="24"/>
          <w:szCs w:val="24"/>
        </w:rPr>
      </w:pPr>
    </w:p>
    <w:p w:rsidR="00B4335D" w:rsidRPr="00093EF7" w:rsidRDefault="00B4335D" w:rsidP="00C25024">
      <w:pPr>
        <w:spacing w:line="360" w:lineRule="auto"/>
        <w:jc w:val="both"/>
        <w:rPr>
          <w:rFonts w:asciiTheme="majorBidi" w:hAnsiTheme="majorBidi" w:cstheme="majorBidi"/>
          <w:sz w:val="24"/>
          <w:szCs w:val="24"/>
        </w:rPr>
      </w:pPr>
    </w:p>
    <w:p w:rsidR="00B4335D" w:rsidRPr="00093EF7" w:rsidRDefault="00B4335D" w:rsidP="00C25024">
      <w:pPr>
        <w:spacing w:line="360" w:lineRule="auto"/>
        <w:jc w:val="both"/>
        <w:rPr>
          <w:rFonts w:asciiTheme="majorBidi" w:hAnsiTheme="majorBidi" w:cstheme="majorBidi"/>
          <w:sz w:val="24"/>
          <w:szCs w:val="24"/>
        </w:rPr>
      </w:pPr>
    </w:p>
    <w:p w:rsidR="00B4335D" w:rsidRPr="00093EF7" w:rsidRDefault="00B4335D" w:rsidP="00C25024">
      <w:pPr>
        <w:spacing w:line="360" w:lineRule="auto"/>
        <w:jc w:val="both"/>
        <w:rPr>
          <w:rFonts w:asciiTheme="majorBidi" w:hAnsiTheme="majorBidi" w:cstheme="majorBidi"/>
          <w:sz w:val="24"/>
          <w:szCs w:val="24"/>
        </w:rPr>
      </w:pPr>
    </w:p>
    <w:p w:rsidR="00C25024" w:rsidRPr="00093EF7" w:rsidRDefault="00C25024" w:rsidP="00C25024">
      <w:pPr>
        <w:spacing w:line="360" w:lineRule="auto"/>
        <w:rPr>
          <w:rFonts w:asciiTheme="majorBidi" w:hAnsiTheme="majorBidi" w:cstheme="majorBidi"/>
          <w:b/>
          <w:bCs/>
          <w:i/>
          <w:iCs/>
          <w:sz w:val="32"/>
          <w:szCs w:val="32"/>
          <w:rtl/>
        </w:rPr>
      </w:pPr>
    </w:p>
    <w:p w:rsidR="00E278D8" w:rsidRPr="00093EF7" w:rsidRDefault="00E278D8" w:rsidP="00E278D8">
      <w:pPr>
        <w:spacing w:line="360" w:lineRule="auto"/>
        <w:rPr>
          <w:rFonts w:asciiTheme="majorBidi" w:hAnsiTheme="majorBidi" w:cstheme="majorBidi"/>
          <w:b/>
          <w:bCs/>
          <w:i/>
          <w:iCs/>
          <w:sz w:val="32"/>
          <w:szCs w:val="32"/>
        </w:rPr>
      </w:pPr>
    </w:p>
    <w:p w:rsidR="00E278D8" w:rsidRPr="00093EF7" w:rsidRDefault="00E278D8" w:rsidP="00E278D8">
      <w:pPr>
        <w:spacing w:line="360" w:lineRule="auto"/>
        <w:rPr>
          <w:rFonts w:asciiTheme="majorBidi" w:hAnsiTheme="majorBidi" w:cstheme="majorBidi"/>
          <w:b/>
          <w:bCs/>
          <w:i/>
          <w:iCs/>
          <w:sz w:val="32"/>
          <w:szCs w:val="32"/>
        </w:rPr>
      </w:pPr>
    </w:p>
    <w:p w:rsidR="00845288" w:rsidRDefault="00602E39" w:rsidP="00023907">
      <w:pPr>
        <w:pStyle w:val="Heading1"/>
        <w:jc w:val="center"/>
        <w:rPr>
          <w:rFonts w:asciiTheme="majorBidi" w:hAnsiTheme="majorBidi"/>
          <w:color w:val="auto"/>
          <w:sz w:val="32"/>
          <w:szCs w:val="32"/>
        </w:rPr>
      </w:pPr>
      <w:bookmarkStart w:id="4" w:name="_Toc252214230"/>
      <w:r w:rsidRPr="00093EF7">
        <w:rPr>
          <w:rFonts w:asciiTheme="majorBidi" w:hAnsiTheme="majorBidi"/>
          <w:color w:val="auto"/>
          <w:sz w:val="32"/>
          <w:szCs w:val="32"/>
        </w:rPr>
        <w:lastRenderedPageBreak/>
        <w:t>Chapter Two</w:t>
      </w:r>
    </w:p>
    <w:p w:rsidR="00602E39" w:rsidRPr="00093EF7" w:rsidRDefault="00B4335D" w:rsidP="00023907">
      <w:pPr>
        <w:pStyle w:val="Heading1"/>
        <w:jc w:val="center"/>
        <w:rPr>
          <w:rFonts w:asciiTheme="majorBidi" w:hAnsiTheme="majorBidi"/>
          <w:color w:val="auto"/>
          <w:sz w:val="32"/>
          <w:szCs w:val="32"/>
        </w:rPr>
      </w:pPr>
      <w:r w:rsidRPr="00093EF7">
        <w:rPr>
          <w:rFonts w:asciiTheme="majorBidi" w:hAnsiTheme="majorBidi"/>
          <w:color w:val="auto"/>
          <w:sz w:val="32"/>
          <w:szCs w:val="32"/>
        </w:rPr>
        <w:t>LITERATURE SURVEY</w:t>
      </w:r>
      <w:bookmarkEnd w:id="4"/>
    </w:p>
    <w:p w:rsidR="00E278D8" w:rsidRPr="00093EF7" w:rsidRDefault="00E278D8" w:rsidP="00E278D8">
      <w:pPr>
        <w:rPr>
          <w:rFonts w:asciiTheme="majorBidi" w:hAnsiTheme="majorBidi" w:cstheme="majorBidi"/>
        </w:rPr>
      </w:pPr>
    </w:p>
    <w:p w:rsidR="00602E39" w:rsidRPr="00093EF7" w:rsidRDefault="00602E39" w:rsidP="00B4335D">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After searching the open literatures about the </w:t>
      </w:r>
      <w:r w:rsidR="00B4335D" w:rsidRPr="00093EF7">
        <w:rPr>
          <w:rFonts w:asciiTheme="majorBidi" w:hAnsiTheme="majorBidi" w:cstheme="majorBidi"/>
          <w:sz w:val="24"/>
          <w:szCs w:val="24"/>
        </w:rPr>
        <w:t>floor cleaning gel</w:t>
      </w:r>
      <w:r w:rsidRPr="00093EF7">
        <w:rPr>
          <w:rFonts w:asciiTheme="majorBidi" w:hAnsiTheme="majorBidi" w:cstheme="majorBidi"/>
          <w:sz w:val="24"/>
          <w:szCs w:val="24"/>
        </w:rPr>
        <w:t>; many patents were found. The following table shows some of them.</w:t>
      </w:r>
    </w:p>
    <w:p w:rsidR="00B4335D" w:rsidRPr="00093EF7" w:rsidRDefault="00B4335D" w:rsidP="00602E39">
      <w:pPr>
        <w:spacing w:line="360" w:lineRule="auto"/>
        <w:jc w:val="both"/>
        <w:rPr>
          <w:rFonts w:asciiTheme="majorBidi" w:hAnsiTheme="majorBidi" w:cstheme="majorBidi"/>
          <w:sz w:val="24"/>
          <w:szCs w:val="24"/>
        </w:rPr>
      </w:pPr>
    </w:p>
    <w:p w:rsidR="00602E39" w:rsidRPr="00093EF7" w:rsidRDefault="003B452A" w:rsidP="003B452A">
      <w:pPr>
        <w:pStyle w:val="Caption"/>
        <w:keepNext/>
        <w:jc w:val="center"/>
        <w:rPr>
          <w:rFonts w:asciiTheme="majorBidi" w:hAnsiTheme="majorBidi" w:cstheme="majorBidi"/>
          <w:b w:val="0"/>
          <w:bCs w:val="0"/>
          <w:color w:val="auto"/>
          <w:sz w:val="24"/>
          <w:szCs w:val="24"/>
        </w:rPr>
      </w:pPr>
      <w:bookmarkStart w:id="5" w:name="_Toc252259536"/>
      <w:r w:rsidRPr="00093EF7">
        <w:rPr>
          <w:rFonts w:asciiTheme="majorBidi" w:hAnsiTheme="majorBidi" w:cstheme="majorBidi"/>
          <w:b w:val="0"/>
          <w:bCs w:val="0"/>
          <w:color w:val="auto"/>
          <w:sz w:val="24"/>
          <w:szCs w:val="24"/>
        </w:rPr>
        <w:t xml:space="preserve">Table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Table \* ARABIC </w:instrText>
      </w:r>
      <w:r w:rsidR="0066487A" w:rsidRPr="00093EF7">
        <w:rPr>
          <w:rFonts w:asciiTheme="majorBidi" w:hAnsiTheme="majorBidi" w:cstheme="majorBidi"/>
          <w:b w:val="0"/>
          <w:bCs w:val="0"/>
          <w:color w:val="auto"/>
          <w:sz w:val="24"/>
          <w:szCs w:val="24"/>
        </w:rPr>
        <w:fldChar w:fldCharType="separate"/>
      </w:r>
      <w:r w:rsidR="00E95EF4" w:rsidRPr="00093EF7">
        <w:rPr>
          <w:rFonts w:asciiTheme="majorBidi" w:hAnsiTheme="majorBidi" w:cstheme="majorBidi"/>
          <w:b w:val="0"/>
          <w:bCs w:val="0"/>
          <w:noProof/>
          <w:color w:val="auto"/>
          <w:sz w:val="24"/>
          <w:szCs w:val="24"/>
        </w:rPr>
        <w:t>1</w:t>
      </w:r>
      <w:r w:rsidR="0066487A" w:rsidRPr="00093EF7">
        <w:rPr>
          <w:rFonts w:asciiTheme="majorBidi" w:hAnsiTheme="majorBidi" w:cstheme="majorBidi"/>
          <w:b w:val="0"/>
          <w:bCs w:val="0"/>
          <w:color w:val="auto"/>
          <w:sz w:val="24"/>
          <w:szCs w:val="24"/>
        </w:rPr>
        <w:fldChar w:fldCharType="end"/>
      </w:r>
      <w:r w:rsidRPr="00093EF7">
        <w:rPr>
          <w:rFonts w:asciiTheme="majorBidi" w:hAnsiTheme="majorBidi" w:cstheme="majorBidi"/>
          <w:b w:val="0"/>
          <w:bCs w:val="0"/>
          <w:color w:val="auto"/>
          <w:sz w:val="24"/>
          <w:szCs w:val="24"/>
        </w:rPr>
        <w:t xml:space="preserve">: </w:t>
      </w:r>
      <w:r w:rsidR="00602E39" w:rsidRPr="00093EF7">
        <w:rPr>
          <w:rFonts w:asciiTheme="majorBidi" w:hAnsiTheme="majorBidi" w:cstheme="majorBidi"/>
          <w:b w:val="0"/>
          <w:bCs w:val="0"/>
          <w:color w:val="auto"/>
          <w:sz w:val="24"/>
          <w:szCs w:val="24"/>
        </w:rPr>
        <w:t>several patents describe the floor cleaning gel composition</w:t>
      </w:r>
      <w:bookmarkEnd w:id="5"/>
    </w:p>
    <w:tbl>
      <w:tblPr>
        <w:tblStyle w:val="TableGrid"/>
        <w:bidiVisual/>
        <w:tblW w:w="9918" w:type="dxa"/>
        <w:jc w:val="center"/>
        <w:tblLook w:val="04A0" w:firstRow="1" w:lastRow="0" w:firstColumn="1" w:lastColumn="0" w:noHBand="0" w:noVBand="1"/>
      </w:tblPr>
      <w:tblGrid>
        <w:gridCol w:w="3618"/>
        <w:gridCol w:w="1890"/>
        <w:gridCol w:w="1260"/>
        <w:gridCol w:w="1710"/>
        <w:gridCol w:w="1440"/>
      </w:tblGrid>
      <w:tr w:rsidR="00602E39" w:rsidRPr="00093EF7" w:rsidTr="00300026">
        <w:trPr>
          <w:trHeight w:val="1125"/>
          <w:jc w:val="center"/>
        </w:trPr>
        <w:tc>
          <w:tcPr>
            <w:tcW w:w="3618" w:type="dxa"/>
          </w:tcPr>
          <w:p w:rsidR="00602E39" w:rsidRPr="00093EF7" w:rsidRDefault="00602E39" w:rsidP="00300026">
            <w:pPr>
              <w:spacing w:line="360" w:lineRule="auto"/>
              <w:jc w:val="center"/>
              <w:rPr>
                <w:rFonts w:asciiTheme="majorBidi" w:hAnsiTheme="majorBidi" w:cstheme="majorBidi"/>
                <w:b/>
                <w:bCs/>
                <w:sz w:val="24"/>
                <w:szCs w:val="24"/>
              </w:rPr>
            </w:pPr>
            <w:r w:rsidRPr="00093EF7">
              <w:rPr>
                <w:rFonts w:asciiTheme="majorBidi" w:hAnsiTheme="majorBidi" w:cstheme="majorBidi"/>
                <w:b/>
                <w:bCs/>
                <w:sz w:val="24"/>
                <w:szCs w:val="24"/>
              </w:rPr>
              <w:t>Title</w:t>
            </w:r>
          </w:p>
        </w:tc>
        <w:tc>
          <w:tcPr>
            <w:tcW w:w="1890" w:type="dxa"/>
          </w:tcPr>
          <w:p w:rsidR="00602E39" w:rsidRPr="00093EF7" w:rsidRDefault="00602E39" w:rsidP="00300026">
            <w:pPr>
              <w:spacing w:line="360" w:lineRule="auto"/>
              <w:jc w:val="center"/>
              <w:rPr>
                <w:rFonts w:asciiTheme="majorBidi" w:hAnsiTheme="majorBidi" w:cstheme="majorBidi"/>
                <w:b/>
                <w:bCs/>
                <w:sz w:val="24"/>
                <w:szCs w:val="24"/>
              </w:rPr>
            </w:pPr>
            <w:r w:rsidRPr="00093EF7">
              <w:rPr>
                <w:rFonts w:asciiTheme="majorBidi" w:hAnsiTheme="majorBidi" w:cstheme="majorBidi"/>
                <w:b/>
                <w:bCs/>
                <w:sz w:val="24"/>
                <w:szCs w:val="24"/>
              </w:rPr>
              <w:t>Inventors</w:t>
            </w:r>
          </w:p>
        </w:tc>
        <w:tc>
          <w:tcPr>
            <w:tcW w:w="1260" w:type="dxa"/>
          </w:tcPr>
          <w:p w:rsidR="00602E39" w:rsidRPr="00093EF7" w:rsidRDefault="00602E39" w:rsidP="00300026">
            <w:pPr>
              <w:spacing w:line="360" w:lineRule="auto"/>
              <w:jc w:val="center"/>
              <w:rPr>
                <w:rFonts w:asciiTheme="majorBidi" w:hAnsiTheme="majorBidi" w:cstheme="majorBidi"/>
                <w:b/>
                <w:bCs/>
                <w:sz w:val="24"/>
                <w:szCs w:val="24"/>
              </w:rPr>
            </w:pPr>
            <w:r w:rsidRPr="00093EF7">
              <w:rPr>
                <w:rFonts w:asciiTheme="majorBidi" w:hAnsiTheme="majorBidi" w:cstheme="majorBidi"/>
                <w:b/>
                <w:bCs/>
                <w:sz w:val="24"/>
                <w:szCs w:val="24"/>
              </w:rPr>
              <w:t>year</w:t>
            </w:r>
          </w:p>
        </w:tc>
        <w:tc>
          <w:tcPr>
            <w:tcW w:w="1710" w:type="dxa"/>
          </w:tcPr>
          <w:p w:rsidR="00602E39" w:rsidRPr="00093EF7" w:rsidRDefault="00602E39" w:rsidP="00300026">
            <w:pPr>
              <w:spacing w:line="360" w:lineRule="auto"/>
              <w:jc w:val="center"/>
              <w:rPr>
                <w:rFonts w:asciiTheme="majorBidi" w:hAnsiTheme="majorBidi" w:cstheme="majorBidi"/>
                <w:b/>
                <w:bCs/>
                <w:sz w:val="24"/>
                <w:szCs w:val="24"/>
              </w:rPr>
            </w:pPr>
            <w:r w:rsidRPr="00093EF7">
              <w:rPr>
                <w:rFonts w:asciiTheme="majorBidi" w:hAnsiTheme="majorBidi" w:cstheme="majorBidi"/>
                <w:b/>
                <w:bCs/>
                <w:sz w:val="24"/>
                <w:szCs w:val="24"/>
              </w:rPr>
              <w:t>Patent</w:t>
            </w:r>
          </w:p>
          <w:p w:rsidR="00602E39" w:rsidRPr="00093EF7" w:rsidRDefault="00602E39" w:rsidP="00300026">
            <w:pPr>
              <w:spacing w:line="360" w:lineRule="auto"/>
              <w:jc w:val="center"/>
              <w:rPr>
                <w:rFonts w:asciiTheme="majorBidi" w:hAnsiTheme="majorBidi" w:cstheme="majorBidi"/>
                <w:b/>
                <w:bCs/>
                <w:sz w:val="24"/>
                <w:szCs w:val="24"/>
              </w:rPr>
            </w:pPr>
            <w:r w:rsidRPr="00093EF7">
              <w:rPr>
                <w:rFonts w:asciiTheme="majorBidi" w:hAnsiTheme="majorBidi" w:cstheme="majorBidi"/>
                <w:b/>
                <w:bCs/>
                <w:sz w:val="24"/>
                <w:szCs w:val="24"/>
              </w:rPr>
              <w:t>Number</w:t>
            </w:r>
          </w:p>
        </w:tc>
        <w:tc>
          <w:tcPr>
            <w:tcW w:w="1440" w:type="dxa"/>
          </w:tcPr>
          <w:p w:rsidR="00602E39" w:rsidRPr="00093EF7" w:rsidRDefault="00602E39" w:rsidP="00300026">
            <w:pPr>
              <w:spacing w:line="360" w:lineRule="auto"/>
              <w:jc w:val="center"/>
              <w:rPr>
                <w:rFonts w:asciiTheme="majorBidi" w:hAnsiTheme="majorBidi" w:cstheme="majorBidi"/>
                <w:sz w:val="24"/>
                <w:szCs w:val="24"/>
              </w:rPr>
            </w:pPr>
            <w:r w:rsidRPr="00093EF7">
              <w:rPr>
                <w:rFonts w:asciiTheme="majorBidi" w:hAnsiTheme="majorBidi" w:cstheme="majorBidi"/>
                <w:b/>
                <w:bCs/>
                <w:sz w:val="24"/>
                <w:szCs w:val="24"/>
              </w:rPr>
              <w:t>No</w:t>
            </w:r>
            <w:r w:rsidRPr="00093EF7">
              <w:rPr>
                <w:rFonts w:asciiTheme="majorBidi" w:hAnsiTheme="majorBidi" w:cstheme="majorBidi"/>
                <w:sz w:val="24"/>
                <w:szCs w:val="24"/>
              </w:rPr>
              <w:t>.</w:t>
            </w:r>
          </w:p>
        </w:tc>
      </w:tr>
      <w:tr w:rsidR="00602E39" w:rsidRPr="00093EF7" w:rsidTr="00300026">
        <w:trPr>
          <w:jc w:val="center"/>
        </w:trPr>
        <w:tc>
          <w:tcPr>
            <w:tcW w:w="3618" w:type="dxa"/>
          </w:tcPr>
          <w:p w:rsidR="00602E39" w:rsidRPr="00093EF7" w:rsidRDefault="00602E39" w:rsidP="00300026">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Pine oil hard surface cleaning composition</w:t>
            </w:r>
          </w:p>
        </w:tc>
        <w:tc>
          <w:tcPr>
            <w:tcW w:w="1890" w:type="dxa"/>
          </w:tcPr>
          <w:p w:rsidR="00602E39" w:rsidRPr="00093EF7" w:rsidRDefault="00602E39" w:rsidP="00300026">
            <w:pPr>
              <w:spacing w:line="360" w:lineRule="auto"/>
              <w:jc w:val="center"/>
              <w:rPr>
                <w:rFonts w:asciiTheme="majorBidi" w:hAnsiTheme="majorBidi" w:cstheme="majorBidi"/>
                <w:sz w:val="24"/>
                <w:szCs w:val="24"/>
                <w:rtl/>
              </w:rPr>
            </w:pPr>
            <w:r w:rsidRPr="00093EF7">
              <w:rPr>
                <w:rFonts w:asciiTheme="majorBidi" w:hAnsiTheme="majorBidi" w:cstheme="majorBidi"/>
                <w:noProof/>
                <w:sz w:val="24"/>
                <w:szCs w:val="24"/>
              </w:rPr>
              <w:t>Richter</w:t>
            </w:r>
          </w:p>
        </w:tc>
        <w:tc>
          <w:tcPr>
            <w:tcW w:w="1260" w:type="dxa"/>
          </w:tcPr>
          <w:p w:rsidR="00602E39" w:rsidRPr="00093EF7" w:rsidRDefault="00602E39" w:rsidP="00300026">
            <w:pPr>
              <w:spacing w:line="360" w:lineRule="auto"/>
              <w:jc w:val="center"/>
              <w:rPr>
                <w:rFonts w:asciiTheme="majorBidi" w:hAnsiTheme="majorBidi" w:cstheme="majorBidi"/>
                <w:sz w:val="24"/>
                <w:szCs w:val="24"/>
                <w:rtl/>
              </w:rPr>
            </w:pPr>
            <w:r w:rsidRPr="00093EF7">
              <w:rPr>
                <w:rFonts w:asciiTheme="majorBidi" w:hAnsiTheme="majorBidi" w:cstheme="majorBidi"/>
                <w:sz w:val="24"/>
                <w:szCs w:val="24"/>
              </w:rPr>
              <w:t>1982</w:t>
            </w:r>
          </w:p>
        </w:tc>
        <w:tc>
          <w:tcPr>
            <w:tcW w:w="1710" w:type="dxa"/>
          </w:tcPr>
          <w:p w:rsidR="00602E39" w:rsidRPr="00093EF7" w:rsidRDefault="00602E39" w:rsidP="00300026">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4346071</w:t>
            </w:r>
          </w:p>
        </w:tc>
        <w:tc>
          <w:tcPr>
            <w:tcW w:w="1440" w:type="dxa"/>
          </w:tcPr>
          <w:p w:rsidR="00602E39" w:rsidRPr="00093EF7" w:rsidRDefault="00602E39" w:rsidP="00300026">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1</w:t>
            </w:r>
          </w:p>
        </w:tc>
      </w:tr>
      <w:tr w:rsidR="00602E39" w:rsidRPr="00093EF7" w:rsidTr="00300026">
        <w:trPr>
          <w:jc w:val="center"/>
        </w:trPr>
        <w:tc>
          <w:tcPr>
            <w:tcW w:w="3618" w:type="dxa"/>
          </w:tcPr>
          <w:p w:rsidR="00602E39" w:rsidRPr="00093EF7" w:rsidRDefault="00602E39" w:rsidP="00300026">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Liquid cleaning suspension</w:t>
            </w:r>
          </w:p>
        </w:tc>
        <w:tc>
          <w:tcPr>
            <w:tcW w:w="1890" w:type="dxa"/>
          </w:tcPr>
          <w:p w:rsidR="00602E39" w:rsidRPr="00093EF7" w:rsidRDefault="00602E39" w:rsidP="00300026">
            <w:pPr>
              <w:spacing w:line="360" w:lineRule="auto"/>
              <w:jc w:val="center"/>
              <w:rPr>
                <w:rFonts w:asciiTheme="majorBidi" w:hAnsiTheme="majorBidi" w:cstheme="majorBidi"/>
                <w:sz w:val="24"/>
                <w:szCs w:val="24"/>
              </w:rPr>
            </w:pPr>
            <w:proofErr w:type="spellStart"/>
            <w:r w:rsidRPr="00093EF7">
              <w:rPr>
                <w:rFonts w:asciiTheme="majorBidi" w:hAnsiTheme="majorBidi" w:cstheme="majorBidi"/>
                <w:sz w:val="24"/>
                <w:szCs w:val="24"/>
              </w:rPr>
              <w:t>Tronger</w:t>
            </w:r>
            <w:proofErr w:type="spellEnd"/>
            <w:r w:rsidRPr="00093EF7">
              <w:rPr>
                <w:rFonts w:asciiTheme="majorBidi" w:hAnsiTheme="majorBidi" w:cstheme="majorBidi"/>
                <w:sz w:val="24"/>
                <w:szCs w:val="24"/>
              </w:rPr>
              <w:t xml:space="preserve"> et al</w:t>
            </w:r>
          </w:p>
        </w:tc>
        <w:tc>
          <w:tcPr>
            <w:tcW w:w="1260" w:type="dxa"/>
          </w:tcPr>
          <w:p w:rsidR="00602E39" w:rsidRPr="00093EF7" w:rsidRDefault="00602E39" w:rsidP="00300026">
            <w:pPr>
              <w:spacing w:line="360" w:lineRule="auto"/>
              <w:jc w:val="center"/>
              <w:rPr>
                <w:rFonts w:asciiTheme="majorBidi" w:hAnsiTheme="majorBidi" w:cstheme="majorBidi"/>
                <w:sz w:val="24"/>
                <w:szCs w:val="24"/>
                <w:rtl/>
              </w:rPr>
            </w:pPr>
            <w:r w:rsidRPr="00093EF7">
              <w:rPr>
                <w:rFonts w:asciiTheme="majorBidi" w:hAnsiTheme="majorBidi" w:cstheme="majorBidi"/>
                <w:sz w:val="24"/>
                <w:szCs w:val="24"/>
              </w:rPr>
              <w:t>1989</w:t>
            </w:r>
          </w:p>
        </w:tc>
        <w:tc>
          <w:tcPr>
            <w:tcW w:w="1710" w:type="dxa"/>
          </w:tcPr>
          <w:p w:rsidR="00602E39" w:rsidRPr="00093EF7" w:rsidRDefault="00602E39" w:rsidP="00300026">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4842763</w:t>
            </w:r>
          </w:p>
        </w:tc>
        <w:tc>
          <w:tcPr>
            <w:tcW w:w="1440" w:type="dxa"/>
          </w:tcPr>
          <w:p w:rsidR="00602E39" w:rsidRPr="00093EF7" w:rsidRDefault="00602E39" w:rsidP="00300026">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w:t>
            </w:r>
          </w:p>
        </w:tc>
      </w:tr>
      <w:tr w:rsidR="00602E39" w:rsidRPr="00093EF7" w:rsidTr="00300026">
        <w:trPr>
          <w:jc w:val="center"/>
        </w:trPr>
        <w:tc>
          <w:tcPr>
            <w:tcW w:w="3618" w:type="dxa"/>
          </w:tcPr>
          <w:p w:rsidR="00602E39" w:rsidRPr="00093EF7" w:rsidRDefault="00602E39" w:rsidP="00300026">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Cleaning paste with soluble abrasive</w:t>
            </w:r>
          </w:p>
        </w:tc>
        <w:tc>
          <w:tcPr>
            <w:tcW w:w="1890" w:type="dxa"/>
          </w:tcPr>
          <w:p w:rsidR="00602E39" w:rsidRPr="00093EF7" w:rsidRDefault="00602E39" w:rsidP="00300026">
            <w:pPr>
              <w:spacing w:line="360" w:lineRule="auto"/>
              <w:jc w:val="center"/>
              <w:rPr>
                <w:rFonts w:asciiTheme="majorBidi" w:hAnsiTheme="majorBidi" w:cstheme="majorBidi"/>
                <w:sz w:val="24"/>
                <w:szCs w:val="24"/>
              </w:rPr>
            </w:pPr>
            <w:proofErr w:type="spellStart"/>
            <w:r w:rsidRPr="00093EF7">
              <w:rPr>
                <w:rFonts w:asciiTheme="majorBidi" w:hAnsiTheme="majorBidi" w:cstheme="majorBidi"/>
                <w:sz w:val="24"/>
                <w:szCs w:val="24"/>
              </w:rPr>
              <w:t>Lancz</w:t>
            </w:r>
            <w:proofErr w:type="spellEnd"/>
          </w:p>
        </w:tc>
        <w:tc>
          <w:tcPr>
            <w:tcW w:w="1260" w:type="dxa"/>
          </w:tcPr>
          <w:p w:rsidR="00602E39" w:rsidRPr="00093EF7" w:rsidRDefault="00602E39" w:rsidP="00300026">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1988</w:t>
            </w:r>
          </w:p>
        </w:tc>
        <w:tc>
          <w:tcPr>
            <w:tcW w:w="1710" w:type="dxa"/>
          </w:tcPr>
          <w:p w:rsidR="00602E39" w:rsidRPr="00093EF7" w:rsidRDefault="00602E39" w:rsidP="00300026">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4784788</w:t>
            </w:r>
          </w:p>
        </w:tc>
        <w:tc>
          <w:tcPr>
            <w:tcW w:w="1440" w:type="dxa"/>
          </w:tcPr>
          <w:p w:rsidR="00602E39" w:rsidRPr="00093EF7" w:rsidRDefault="00602E39" w:rsidP="00300026">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3</w:t>
            </w:r>
          </w:p>
        </w:tc>
      </w:tr>
      <w:tr w:rsidR="00602E39" w:rsidRPr="00093EF7" w:rsidTr="00300026">
        <w:trPr>
          <w:jc w:val="center"/>
        </w:trPr>
        <w:tc>
          <w:tcPr>
            <w:tcW w:w="3618" w:type="dxa"/>
          </w:tcPr>
          <w:p w:rsidR="00602E39" w:rsidRPr="00093EF7" w:rsidRDefault="00602E39" w:rsidP="00300026">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Clear detergent gel compositions having opaque particles dispersed therein</w:t>
            </w:r>
          </w:p>
        </w:tc>
        <w:tc>
          <w:tcPr>
            <w:tcW w:w="1890" w:type="dxa"/>
          </w:tcPr>
          <w:p w:rsidR="00602E39" w:rsidRPr="00093EF7" w:rsidRDefault="00602E39" w:rsidP="00300026">
            <w:pPr>
              <w:spacing w:line="360" w:lineRule="auto"/>
              <w:jc w:val="center"/>
              <w:rPr>
                <w:rFonts w:asciiTheme="majorBidi" w:hAnsiTheme="majorBidi" w:cstheme="majorBidi"/>
                <w:sz w:val="24"/>
                <w:szCs w:val="24"/>
              </w:rPr>
            </w:pPr>
            <w:proofErr w:type="spellStart"/>
            <w:r w:rsidRPr="00093EF7">
              <w:rPr>
                <w:rFonts w:asciiTheme="majorBidi" w:hAnsiTheme="majorBidi" w:cstheme="majorBidi"/>
                <w:sz w:val="24"/>
                <w:szCs w:val="24"/>
              </w:rPr>
              <w:t>Corring</w:t>
            </w:r>
            <w:proofErr w:type="spellEnd"/>
            <w:r w:rsidRPr="00093EF7">
              <w:rPr>
                <w:rFonts w:asciiTheme="majorBidi" w:hAnsiTheme="majorBidi" w:cstheme="majorBidi"/>
                <w:sz w:val="24"/>
                <w:szCs w:val="24"/>
              </w:rPr>
              <w:t xml:space="preserve"> et al.</w:t>
            </w:r>
          </w:p>
        </w:tc>
        <w:tc>
          <w:tcPr>
            <w:tcW w:w="1260" w:type="dxa"/>
          </w:tcPr>
          <w:p w:rsidR="00602E39" w:rsidRPr="00093EF7" w:rsidRDefault="00602E39" w:rsidP="00300026">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1992</w:t>
            </w:r>
          </w:p>
        </w:tc>
        <w:tc>
          <w:tcPr>
            <w:tcW w:w="1710" w:type="dxa"/>
          </w:tcPr>
          <w:p w:rsidR="00602E39" w:rsidRPr="00093EF7" w:rsidRDefault="00602E39" w:rsidP="00300026">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5141664</w:t>
            </w:r>
          </w:p>
        </w:tc>
        <w:tc>
          <w:tcPr>
            <w:tcW w:w="1440" w:type="dxa"/>
          </w:tcPr>
          <w:p w:rsidR="00602E39" w:rsidRPr="00093EF7" w:rsidRDefault="00602E39" w:rsidP="00300026">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4</w:t>
            </w:r>
          </w:p>
        </w:tc>
      </w:tr>
      <w:tr w:rsidR="00602E39" w:rsidRPr="00093EF7" w:rsidTr="00300026">
        <w:trPr>
          <w:trHeight w:val="269"/>
          <w:jc w:val="center"/>
        </w:trPr>
        <w:tc>
          <w:tcPr>
            <w:tcW w:w="3618" w:type="dxa"/>
          </w:tcPr>
          <w:p w:rsidR="00602E39" w:rsidRPr="00093EF7" w:rsidRDefault="00602E39" w:rsidP="00300026">
            <w:pPr>
              <w:spacing w:line="360" w:lineRule="auto"/>
              <w:jc w:val="center"/>
              <w:rPr>
                <w:rFonts w:asciiTheme="majorBidi" w:hAnsiTheme="majorBidi" w:cstheme="majorBidi"/>
                <w:sz w:val="24"/>
                <w:szCs w:val="24"/>
              </w:rPr>
            </w:pPr>
            <w:proofErr w:type="spellStart"/>
            <w:r w:rsidRPr="00093EF7">
              <w:rPr>
                <w:rFonts w:asciiTheme="majorBidi" w:hAnsiTheme="majorBidi" w:cstheme="majorBidi"/>
                <w:sz w:val="24"/>
                <w:szCs w:val="24"/>
              </w:rPr>
              <w:t>Sprayable</w:t>
            </w:r>
            <w:proofErr w:type="spellEnd"/>
            <w:r w:rsidRPr="00093EF7">
              <w:rPr>
                <w:rFonts w:asciiTheme="majorBidi" w:hAnsiTheme="majorBidi" w:cstheme="majorBidi"/>
                <w:sz w:val="24"/>
                <w:szCs w:val="24"/>
              </w:rPr>
              <w:t xml:space="preserve"> cleaning gel, dispenser, and method of using same</w:t>
            </w:r>
          </w:p>
        </w:tc>
        <w:tc>
          <w:tcPr>
            <w:tcW w:w="1890" w:type="dxa"/>
          </w:tcPr>
          <w:p w:rsidR="00602E39" w:rsidRPr="00093EF7" w:rsidRDefault="00602E39" w:rsidP="00300026">
            <w:pPr>
              <w:spacing w:line="360" w:lineRule="auto"/>
              <w:jc w:val="center"/>
              <w:rPr>
                <w:rFonts w:asciiTheme="majorBidi" w:hAnsiTheme="majorBidi" w:cstheme="majorBidi"/>
                <w:sz w:val="24"/>
                <w:szCs w:val="24"/>
              </w:rPr>
            </w:pPr>
            <w:proofErr w:type="spellStart"/>
            <w:r w:rsidRPr="00093EF7">
              <w:rPr>
                <w:rFonts w:asciiTheme="majorBidi" w:hAnsiTheme="majorBidi" w:cstheme="majorBidi"/>
                <w:sz w:val="24"/>
                <w:szCs w:val="24"/>
              </w:rPr>
              <w:t>Faris</w:t>
            </w:r>
            <w:proofErr w:type="spellEnd"/>
          </w:p>
        </w:tc>
        <w:tc>
          <w:tcPr>
            <w:tcW w:w="1260" w:type="dxa"/>
          </w:tcPr>
          <w:p w:rsidR="00602E39" w:rsidRPr="00093EF7" w:rsidRDefault="00602E39" w:rsidP="00300026">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1998</w:t>
            </w:r>
          </w:p>
        </w:tc>
        <w:tc>
          <w:tcPr>
            <w:tcW w:w="1710" w:type="dxa"/>
          </w:tcPr>
          <w:p w:rsidR="00602E39" w:rsidRPr="00093EF7" w:rsidRDefault="00602E39" w:rsidP="00300026">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5705470</w:t>
            </w:r>
          </w:p>
        </w:tc>
        <w:tc>
          <w:tcPr>
            <w:tcW w:w="1440" w:type="dxa"/>
          </w:tcPr>
          <w:p w:rsidR="00602E39" w:rsidRPr="00093EF7" w:rsidRDefault="00602E39" w:rsidP="00300026">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5</w:t>
            </w:r>
          </w:p>
        </w:tc>
      </w:tr>
      <w:tr w:rsidR="00602E39" w:rsidRPr="00093EF7" w:rsidTr="00300026">
        <w:trPr>
          <w:trHeight w:val="269"/>
          <w:jc w:val="center"/>
        </w:trPr>
        <w:tc>
          <w:tcPr>
            <w:tcW w:w="3618" w:type="dxa"/>
          </w:tcPr>
          <w:p w:rsidR="00602E39" w:rsidRPr="00093EF7" w:rsidRDefault="00602E39" w:rsidP="00300026">
            <w:pPr>
              <w:spacing w:line="360" w:lineRule="auto"/>
              <w:jc w:val="center"/>
              <w:rPr>
                <w:rFonts w:asciiTheme="majorBidi" w:hAnsiTheme="majorBidi" w:cstheme="majorBidi"/>
                <w:sz w:val="24"/>
                <w:szCs w:val="24"/>
              </w:rPr>
            </w:pPr>
            <w:proofErr w:type="spellStart"/>
            <w:r w:rsidRPr="00093EF7">
              <w:rPr>
                <w:rFonts w:asciiTheme="majorBidi" w:hAnsiTheme="majorBidi" w:cstheme="majorBidi"/>
                <w:sz w:val="24"/>
                <w:szCs w:val="24"/>
              </w:rPr>
              <w:t>Germidical</w:t>
            </w:r>
            <w:proofErr w:type="spellEnd"/>
            <w:r w:rsidRPr="00093EF7">
              <w:rPr>
                <w:rFonts w:asciiTheme="majorBidi" w:hAnsiTheme="majorBidi" w:cstheme="majorBidi"/>
                <w:sz w:val="24"/>
                <w:szCs w:val="24"/>
              </w:rPr>
              <w:t xml:space="preserve"> pine oil cleaning composition</w:t>
            </w:r>
          </w:p>
        </w:tc>
        <w:tc>
          <w:tcPr>
            <w:tcW w:w="1890" w:type="dxa"/>
          </w:tcPr>
          <w:p w:rsidR="00602E39" w:rsidRPr="00093EF7" w:rsidRDefault="00602E39" w:rsidP="00300026">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 xml:space="preserve">Richter et al. </w:t>
            </w:r>
          </w:p>
        </w:tc>
        <w:tc>
          <w:tcPr>
            <w:tcW w:w="1260" w:type="dxa"/>
          </w:tcPr>
          <w:p w:rsidR="00602E39" w:rsidRPr="00093EF7" w:rsidRDefault="00602E39" w:rsidP="00300026">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1997</w:t>
            </w:r>
          </w:p>
        </w:tc>
        <w:tc>
          <w:tcPr>
            <w:tcW w:w="1710" w:type="dxa"/>
          </w:tcPr>
          <w:p w:rsidR="00602E39" w:rsidRPr="00093EF7" w:rsidRDefault="00602E39" w:rsidP="00300026">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5629280</w:t>
            </w:r>
          </w:p>
        </w:tc>
        <w:tc>
          <w:tcPr>
            <w:tcW w:w="1440" w:type="dxa"/>
          </w:tcPr>
          <w:p w:rsidR="00602E39" w:rsidRPr="00093EF7" w:rsidRDefault="00602E39" w:rsidP="00300026">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6</w:t>
            </w:r>
          </w:p>
        </w:tc>
      </w:tr>
    </w:tbl>
    <w:p w:rsidR="00602E39" w:rsidRPr="00093EF7" w:rsidRDefault="00602E39" w:rsidP="00602E39">
      <w:pPr>
        <w:spacing w:line="360" w:lineRule="auto"/>
        <w:jc w:val="center"/>
        <w:rPr>
          <w:rFonts w:asciiTheme="majorBidi" w:hAnsiTheme="majorBidi" w:cstheme="majorBidi"/>
          <w:sz w:val="24"/>
          <w:szCs w:val="24"/>
          <w:rtl/>
        </w:rPr>
      </w:pPr>
    </w:p>
    <w:p w:rsidR="00602E39" w:rsidRPr="00093EF7" w:rsidRDefault="00602E39" w:rsidP="00602E39">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The previous patents could be described as the following:</w:t>
      </w:r>
    </w:p>
    <w:p w:rsidR="00602E39" w:rsidRPr="00093EF7" w:rsidRDefault="00602E39" w:rsidP="00602E39">
      <w:pPr>
        <w:pStyle w:val="ListParagraph"/>
        <w:numPr>
          <w:ilvl w:val="0"/>
          <w:numId w:val="29"/>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For the first patent; a pine oil cleaning concentrate composition comprising as essential constituents: pine oil, a nonionic surfactant with a cloud point of 20 ˚C. or less, a solubilizing agent and water, feature reduced levels of volatile organic contents, including reduced amounts of pine oil, yet provides good blooming characteristics upon mixing of the </w:t>
      </w:r>
      <w:r w:rsidRPr="00093EF7">
        <w:rPr>
          <w:rFonts w:asciiTheme="majorBidi" w:hAnsiTheme="majorBidi" w:cstheme="majorBidi"/>
          <w:sz w:val="24"/>
          <w:szCs w:val="24"/>
        </w:rPr>
        <w:lastRenderedPageBreak/>
        <w:t xml:space="preserve">concentrate composition with a further amount of water to produce a cleaning composition there from. The pine oil cleaning compositions may further include conventional additives, including </w:t>
      </w:r>
      <w:proofErr w:type="spellStart"/>
      <w:r w:rsidRPr="00093EF7">
        <w:rPr>
          <w:rFonts w:asciiTheme="majorBidi" w:hAnsiTheme="majorBidi" w:cstheme="majorBidi"/>
          <w:sz w:val="24"/>
          <w:szCs w:val="24"/>
        </w:rPr>
        <w:t>germidical</w:t>
      </w:r>
      <w:proofErr w:type="spellEnd"/>
      <w:r w:rsidRPr="00093EF7">
        <w:rPr>
          <w:rFonts w:asciiTheme="majorBidi" w:hAnsiTheme="majorBidi" w:cstheme="majorBidi"/>
          <w:sz w:val="24"/>
          <w:szCs w:val="24"/>
        </w:rPr>
        <w:t xml:space="preserve"> agents, viscosity modification agents, fragrances (natural or synthetically produced), foaming agents, further surfactants,</w:t>
      </w:r>
      <w:r w:rsidRPr="00093EF7">
        <w:rPr>
          <w:rFonts w:asciiTheme="majorBidi" w:hAnsiTheme="majorBidi" w:cstheme="majorBidi"/>
          <w:noProof/>
          <w:sz w:val="24"/>
          <w:szCs w:val="24"/>
        </w:rPr>
        <w:t xml:space="preserve"> </w:t>
      </w:r>
      <w:r w:rsidRPr="00093EF7">
        <w:rPr>
          <w:rFonts w:asciiTheme="majorBidi" w:hAnsiTheme="majorBidi" w:cstheme="majorBidi"/>
          <w:sz w:val="24"/>
          <w:szCs w:val="24"/>
        </w:rPr>
        <w:t>and coloring agents.</w:t>
      </w:r>
      <w:r w:rsidR="004E41A4" w:rsidRPr="00093EF7">
        <w:rPr>
          <w:rFonts w:asciiTheme="majorBidi" w:hAnsiTheme="majorBidi" w:cstheme="majorBidi"/>
          <w:sz w:val="24"/>
          <w:szCs w:val="24"/>
        </w:rPr>
        <w:t xml:space="preserve"> [w2]</w:t>
      </w:r>
    </w:p>
    <w:p w:rsidR="00602E39" w:rsidRPr="00093EF7" w:rsidRDefault="00602E39" w:rsidP="00602E39">
      <w:pPr>
        <w:pStyle w:val="ListParagraph"/>
        <w:numPr>
          <w:ilvl w:val="0"/>
          <w:numId w:val="29"/>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For the second patent, the invention relates to a liquid cleaning suspension based on a mixture of water, </w:t>
      </w:r>
      <w:proofErr w:type="spellStart"/>
      <w:r w:rsidRPr="00093EF7">
        <w:rPr>
          <w:rFonts w:asciiTheme="majorBidi" w:hAnsiTheme="majorBidi" w:cstheme="majorBidi"/>
          <w:sz w:val="24"/>
          <w:szCs w:val="24"/>
        </w:rPr>
        <w:t>tensides</w:t>
      </w:r>
      <w:proofErr w:type="spellEnd"/>
      <w:r w:rsidRPr="00093EF7">
        <w:rPr>
          <w:rFonts w:asciiTheme="majorBidi" w:hAnsiTheme="majorBidi" w:cstheme="majorBidi"/>
          <w:sz w:val="24"/>
          <w:szCs w:val="24"/>
        </w:rPr>
        <w:t>, carrier materials, low molecular weight alcohols, thickeners, and other additives such fragrances and antimicrobials. The cleaning suspension of the invention comprises from about 5 to 40% by weight of sodium aluminum silicate having a particle size up to 100μ</w:t>
      </w:r>
      <w:r w:rsidR="00C16ECA" w:rsidRPr="00093EF7">
        <w:rPr>
          <w:rFonts w:asciiTheme="majorBidi" w:hAnsiTheme="majorBidi" w:cstheme="majorBidi"/>
          <w:sz w:val="24"/>
          <w:szCs w:val="24"/>
        </w:rPr>
        <w:t>. [w2]</w:t>
      </w:r>
    </w:p>
    <w:p w:rsidR="00602E39" w:rsidRPr="00093EF7" w:rsidRDefault="00602E39" w:rsidP="00602E39">
      <w:pPr>
        <w:pStyle w:val="ListParagraph"/>
        <w:numPr>
          <w:ilvl w:val="0"/>
          <w:numId w:val="29"/>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For the third patent, a hard surface highly viscous cleaning composition comprising by weight about 65-80% of an organic liquid vehicle consisting essentially of about 15-35% water miscible organic solvents and about 35-70% of a nonionic surfactant mixture containing an </w:t>
      </w:r>
      <w:proofErr w:type="spellStart"/>
      <w:r w:rsidRPr="00093EF7">
        <w:rPr>
          <w:rFonts w:asciiTheme="majorBidi" w:hAnsiTheme="majorBidi" w:cstheme="majorBidi"/>
          <w:sz w:val="24"/>
          <w:szCs w:val="24"/>
        </w:rPr>
        <w:t>ethoxylated</w:t>
      </w:r>
      <w:proofErr w:type="spellEnd"/>
      <w:r w:rsidRPr="00093EF7">
        <w:rPr>
          <w:rFonts w:asciiTheme="majorBidi" w:hAnsiTheme="majorBidi" w:cstheme="majorBidi"/>
          <w:sz w:val="24"/>
          <w:szCs w:val="24"/>
        </w:rPr>
        <w:t xml:space="preserve"> fatty acid as one of the surfactant and sodium hydroxide</w:t>
      </w:r>
      <w:r w:rsidR="00C16ECA" w:rsidRPr="00093EF7">
        <w:rPr>
          <w:rFonts w:asciiTheme="majorBidi" w:hAnsiTheme="majorBidi" w:cstheme="majorBidi"/>
          <w:sz w:val="24"/>
          <w:szCs w:val="24"/>
        </w:rPr>
        <w:t>. [w2]</w:t>
      </w:r>
    </w:p>
    <w:p w:rsidR="00602E39" w:rsidRPr="00093EF7" w:rsidRDefault="00602E39" w:rsidP="00602E39">
      <w:pPr>
        <w:pStyle w:val="ListParagraph"/>
        <w:numPr>
          <w:ilvl w:val="0"/>
          <w:numId w:val="29"/>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For the fourth patent, a cleaning composition was provided comprising a clear gel with opaque particles of an active material uniformly dispersed and suspended within the gel. A surfactant was present in the gel. The active material was surrounded by a protective substance such as an encapsulating layer. Representative of active materials were chlorine and oxygen bleaches, bleach precursors, enzymes, fabric softeners, surfactants, perfumes and mixtures of these materials</w:t>
      </w:r>
      <w:r w:rsidR="00C16ECA" w:rsidRPr="00093EF7">
        <w:rPr>
          <w:rFonts w:asciiTheme="majorBidi" w:hAnsiTheme="majorBidi" w:cstheme="majorBidi"/>
          <w:sz w:val="24"/>
          <w:szCs w:val="24"/>
        </w:rPr>
        <w:t>. [w2]</w:t>
      </w:r>
    </w:p>
    <w:p w:rsidR="00602E39" w:rsidRPr="00093EF7" w:rsidRDefault="00602E39" w:rsidP="00602E39">
      <w:pPr>
        <w:pStyle w:val="ListParagraph"/>
        <w:numPr>
          <w:ilvl w:val="0"/>
          <w:numId w:val="29"/>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For the fifth patent, a substantially homogeneous </w:t>
      </w:r>
      <w:proofErr w:type="spellStart"/>
      <w:r w:rsidRPr="00093EF7">
        <w:rPr>
          <w:rFonts w:asciiTheme="majorBidi" w:hAnsiTheme="majorBidi" w:cstheme="majorBidi"/>
          <w:sz w:val="24"/>
          <w:szCs w:val="24"/>
        </w:rPr>
        <w:t>sprayable</w:t>
      </w:r>
      <w:proofErr w:type="spellEnd"/>
      <w:r w:rsidRPr="00093EF7">
        <w:rPr>
          <w:rFonts w:asciiTheme="majorBidi" w:hAnsiTheme="majorBidi" w:cstheme="majorBidi"/>
          <w:sz w:val="24"/>
          <w:szCs w:val="24"/>
        </w:rPr>
        <w:t xml:space="preserve"> cleaning gel composition which was substantially free of suspended encapsulated particles exhibits extended dwell time when sprayed on to a surface as compared to a low viscosity spray cleaner. The extended dwell time and anti-static properties of the </w:t>
      </w:r>
      <w:proofErr w:type="spellStart"/>
      <w:r w:rsidRPr="00093EF7">
        <w:rPr>
          <w:rFonts w:asciiTheme="majorBidi" w:hAnsiTheme="majorBidi" w:cstheme="majorBidi"/>
          <w:sz w:val="24"/>
          <w:szCs w:val="24"/>
        </w:rPr>
        <w:t>sprayable</w:t>
      </w:r>
      <w:proofErr w:type="spellEnd"/>
      <w:r w:rsidRPr="00093EF7">
        <w:rPr>
          <w:rFonts w:asciiTheme="majorBidi" w:hAnsiTheme="majorBidi" w:cstheme="majorBidi"/>
          <w:sz w:val="24"/>
          <w:szCs w:val="24"/>
        </w:rPr>
        <w:t xml:space="preserve"> cleaning gel composition gave rise to several benefits. The </w:t>
      </w:r>
      <w:proofErr w:type="spellStart"/>
      <w:r w:rsidRPr="00093EF7">
        <w:rPr>
          <w:rFonts w:asciiTheme="majorBidi" w:hAnsiTheme="majorBidi" w:cstheme="majorBidi"/>
          <w:sz w:val="24"/>
          <w:szCs w:val="24"/>
        </w:rPr>
        <w:t>sprayable</w:t>
      </w:r>
      <w:proofErr w:type="spellEnd"/>
      <w:r w:rsidRPr="00093EF7">
        <w:rPr>
          <w:rFonts w:asciiTheme="majorBidi" w:hAnsiTheme="majorBidi" w:cstheme="majorBidi"/>
          <w:sz w:val="24"/>
          <w:szCs w:val="24"/>
        </w:rPr>
        <w:t xml:space="preserve"> cleaning gel composition housed in a spray applicator was usable to cl</w:t>
      </w:r>
      <w:r w:rsidR="00C16ECA" w:rsidRPr="00093EF7">
        <w:rPr>
          <w:rFonts w:asciiTheme="majorBidi" w:hAnsiTheme="majorBidi" w:cstheme="majorBidi"/>
          <w:sz w:val="24"/>
          <w:szCs w:val="24"/>
        </w:rPr>
        <w:t>ean surfaces ay any angle. [w2]</w:t>
      </w:r>
    </w:p>
    <w:p w:rsidR="00602E39" w:rsidRPr="00093EF7" w:rsidRDefault="00602E39" w:rsidP="00602E39">
      <w:pPr>
        <w:pStyle w:val="ListParagraph"/>
        <w:numPr>
          <w:ilvl w:val="0"/>
          <w:numId w:val="29"/>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For the sixth patent, A pine oil type cleaning concentrate composition comprising as essential constituents: pine oil, one or more pine oil solubilizing agents, cationic surfactant, anionic surfactant, a surfactant </w:t>
      </w:r>
      <w:proofErr w:type="spellStart"/>
      <w:r w:rsidRPr="00093EF7">
        <w:rPr>
          <w:rFonts w:asciiTheme="majorBidi" w:hAnsiTheme="majorBidi" w:cstheme="majorBidi"/>
          <w:sz w:val="24"/>
          <w:szCs w:val="24"/>
        </w:rPr>
        <w:t>compatibilizing</w:t>
      </w:r>
      <w:proofErr w:type="spellEnd"/>
      <w:r w:rsidRPr="00093EF7">
        <w:rPr>
          <w:rFonts w:asciiTheme="majorBidi" w:hAnsiTheme="majorBidi" w:cstheme="majorBidi"/>
          <w:sz w:val="24"/>
          <w:szCs w:val="24"/>
        </w:rPr>
        <w:t xml:space="preserve"> agent, and water. Compositions according to the invention feature reduced levels of volatile organic contents, including reduced amounts of pine oil, yet provide good blooming characteristics upon mixing of the concentrate composition with a further amount of water to produce a cleaning composition therefrom. </w:t>
      </w:r>
      <w:r w:rsidRPr="00093EF7">
        <w:rPr>
          <w:rFonts w:asciiTheme="majorBidi" w:hAnsiTheme="majorBidi" w:cstheme="majorBidi"/>
          <w:sz w:val="24"/>
          <w:szCs w:val="24"/>
        </w:rPr>
        <w:lastRenderedPageBreak/>
        <w:t>The pine oil cleaning compositions may further include conventional additive, including germicidal agents, viscosity modification agents, fragrances (natural or synthetically produced), foaming agents, detersive agent, co-surfactants and coloring agents.</w:t>
      </w:r>
      <w:r w:rsidR="00C16ECA" w:rsidRPr="00093EF7">
        <w:rPr>
          <w:rFonts w:asciiTheme="majorBidi" w:hAnsiTheme="majorBidi" w:cstheme="majorBidi"/>
          <w:sz w:val="24"/>
          <w:szCs w:val="24"/>
        </w:rPr>
        <w:t xml:space="preserve"> [w3]</w:t>
      </w:r>
    </w:p>
    <w:p w:rsidR="00602E39" w:rsidRPr="00093EF7" w:rsidRDefault="00602E39" w:rsidP="00602E39">
      <w:pPr>
        <w:pStyle w:val="ListParagraph"/>
        <w:spacing w:line="360" w:lineRule="auto"/>
        <w:ind w:left="360"/>
        <w:jc w:val="both"/>
        <w:rPr>
          <w:rFonts w:asciiTheme="majorBidi" w:hAnsiTheme="majorBidi" w:cstheme="majorBidi"/>
          <w:sz w:val="24"/>
          <w:szCs w:val="24"/>
        </w:rPr>
      </w:pPr>
    </w:p>
    <w:p w:rsidR="00602E39" w:rsidRPr="00093EF7" w:rsidRDefault="00602E39" w:rsidP="00602E39">
      <w:pPr>
        <w:pStyle w:val="ListParagraph"/>
        <w:spacing w:line="360" w:lineRule="auto"/>
        <w:ind w:left="360"/>
        <w:jc w:val="both"/>
        <w:rPr>
          <w:rFonts w:asciiTheme="majorBidi" w:hAnsiTheme="majorBidi" w:cstheme="majorBidi"/>
          <w:sz w:val="24"/>
          <w:szCs w:val="24"/>
        </w:rPr>
      </w:pPr>
      <w:r w:rsidRPr="00093EF7">
        <w:rPr>
          <w:rFonts w:asciiTheme="majorBidi" w:hAnsiTheme="majorBidi" w:cstheme="majorBidi"/>
          <w:sz w:val="24"/>
          <w:szCs w:val="24"/>
        </w:rPr>
        <w:t>Moreover, there were other scientific papers related to the subject as the following:</w:t>
      </w:r>
    </w:p>
    <w:p w:rsidR="00602E39" w:rsidRPr="00093EF7" w:rsidRDefault="00602E39" w:rsidP="00602E39">
      <w:pPr>
        <w:pStyle w:val="ListParagraph"/>
        <w:spacing w:before="100" w:beforeAutospacing="1" w:after="100" w:afterAutospacing="1" w:line="360" w:lineRule="auto"/>
        <w:ind w:left="360"/>
        <w:rPr>
          <w:rFonts w:asciiTheme="majorBidi" w:eastAsia="Times New Roman" w:hAnsiTheme="majorBidi" w:cstheme="majorBidi"/>
          <w:sz w:val="24"/>
          <w:szCs w:val="24"/>
        </w:rPr>
      </w:pPr>
      <w:proofErr w:type="spellStart"/>
      <w:r w:rsidRPr="00093EF7">
        <w:rPr>
          <w:rFonts w:asciiTheme="majorBidi" w:eastAsia="Times New Roman" w:hAnsiTheme="majorBidi" w:cstheme="majorBidi"/>
          <w:b/>
          <w:bCs/>
          <w:sz w:val="24"/>
          <w:szCs w:val="24"/>
        </w:rPr>
        <w:t>Multi Purpose</w:t>
      </w:r>
      <w:proofErr w:type="spellEnd"/>
      <w:r w:rsidRPr="00093EF7">
        <w:rPr>
          <w:rFonts w:asciiTheme="majorBidi" w:eastAsia="Times New Roman" w:hAnsiTheme="majorBidi" w:cstheme="majorBidi"/>
          <w:b/>
          <w:bCs/>
          <w:sz w:val="24"/>
          <w:szCs w:val="24"/>
        </w:rPr>
        <w:t xml:space="preserve"> Gel Cleaner with Natural Pine</w:t>
      </w:r>
      <w:r w:rsidRPr="00093EF7">
        <w:rPr>
          <w:rFonts w:asciiTheme="majorBidi" w:eastAsia="Times New Roman" w:hAnsiTheme="majorBidi" w:cstheme="majorBidi"/>
          <w:sz w:val="24"/>
          <w:szCs w:val="24"/>
        </w:rPr>
        <w:t xml:space="preserve"> - </w:t>
      </w:r>
      <w:proofErr w:type="spellStart"/>
      <w:r w:rsidRPr="00093EF7">
        <w:rPr>
          <w:rFonts w:asciiTheme="majorBidi" w:eastAsia="Times New Roman" w:hAnsiTheme="majorBidi" w:cstheme="majorBidi"/>
          <w:b/>
          <w:bCs/>
          <w:sz w:val="24"/>
          <w:szCs w:val="24"/>
        </w:rPr>
        <w:t>Accepta</w:t>
      </w:r>
      <w:proofErr w:type="spellEnd"/>
      <w:r w:rsidRPr="00093EF7">
        <w:rPr>
          <w:rFonts w:asciiTheme="majorBidi" w:eastAsia="Times New Roman" w:hAnsiTheme="majorBidi" w:cstheme="majorBidi"/>
          <w:b/>
          <w:bCs/>
          <w:sz w:val="24"/>
          <w:szCs w:val="24"/>
        </w:rPr>
        <w:t xml:space="preserve"> 3511</w:t>
      </w:r>
      <w:r w:rsidRPr="00093EF7">
        <w:rPr>
          <w:rFonts w:asciiTheme="majorBidi" w:eastAsia="Times New Roman" w:hAnsiTheme="majorBidi" w:cstheme="majorBidi"/>
          <w:sz w:val="24"/>
          <w:szCs w:val="24"/>
        </w:rPr>
        <w:t xml:space="preserve"> is a multi-purpose gel containing soft soaps, anionic detergents and natural pine oil in water. </w:t>
      </w:r>
      <w:proofErr w:type="gramStart"/>
      <w:r w:rsidRPr="00093EF7">
        <w:rPr>
          <w:rFonts w:asciiTheme="majorBidi" w:eastAsia="Times New Roman" w:hAnsiTheme="majorBidi" w:cstheme="majorBidi"/>
          <w:sz w:val="24"/>
          <w:szCs w:val="24"/>
        </w:rPr>
        <w:t>Suitable for use as a general hard surface cleaner, a floor maintenance polisher and as a sanitizer f</w:t>
      </w:r>
      <w:r w:rsidR="00431F13" w:rsidRPr="00093EF7">
        <w:rPr>
          <w:rFonts w:asciiTheme="majorBidi" w:eastAsia="Times New Roman" w:hAnsiTheme="majorBidi" w:cstheme="majorBidi"/>
          <w:sz w:val="24"/>
          <w:szCs w:val="24"/>
        </w:rPr>
        <w:t>or ceramic and vitreous ware [w4</w:t>
      </w:r>
      <w:r w:rsidRPr="00093EF7">
        <w:rPr>
          <w:rFonts w:asciiTheme="majorBidi" w:eastAsia="Times New Roman" w:hAnsiTheme="majorBidi" w:cstheme="majorBidi"/>
          <w:sz w:val="24"/>
          <w:szCs w:val="24"/>
        </w:rPr>
        <w:t>].</w:t>
      </w:r>
      <w:proofErr w:type="gramEnd"/>
    </w:p>
    <w:p w:rsidR="00602E39" w:rsidRPr="00093EF7" w:rsidRDefault="00602E39" w:rsidP="00602E39">
      <w:pPr>
        <w:pStyle w:val="ListParagraph"/>
        <w:spacing w:line="360" w:lineRule="auto"/>
        <w:ind w:left="360"/>
        <w:jc w:val="both"/>
        <w:rPr>
          <w:rFonts w:asciiTheme="majorBidi" w:hAnsiTheme="majorBidi" w:cstheme="majorBidi"/>
          <w:sz w:val="24"/>
          <w:szCs w:val="24"/>
        </w:rPr>
      </w:pPr>
      <w:r w:rsidRPr="00093EF7">
        <w:rPr>
          <w:rFonts w:asciiTheme="majorBidi" w:hAnsiTheme="majorBidi" w:cstheme="majorBidi"/>
          <w:b/>
          <w:bCs/>
          <w:sz w:val="24"/>
          <w:szCs w:val="24"/>
        </w:rPr>
        <w:t>Multipurpose pine gel cleaner (Pine Gel)</w:t>
      </w:r>
      <w:r w:rsidRPr="00093EF7">
        <w:rPr>
          <w:rFonts w:asciiTheme="majorBidi" w:hAnsiTheme="majorBidi" w:cstheme="majorBidi"/>
          <w:sz w:val="24"/>
          <w:szCs w:val="24"/>
        </w:rPr>
        <w:t xml:space="preserve"> is an efficient general duty cleaner.  It contains natural pine oil and surfaces cleaned with this product show a marked reduction in bacteria count.  Pine Gel works without producing excessive foam and is, therefore, easy to rinse off after cleaning. The main use for Pine Gel is in the cleaning of all kinds of floor surfaces, paint-work and as a main</w:t>
      </w:r>
      <w:r w:rsidR="00431F13" w:rsidRPr="00093EF7">
        <w:rPr>
          <w:rFonts w:asciiTheme="majorBidi" w:hAnsiTheme="majorBidi" w:cstheme="majorBidi"/>
          <w:sz w:val="24"/>
          <w:szCs w:val="24"/>
        </w:rPr>
        <w:t>tenance treatment for floors [w5</w:t>
      </w:r>
      <w:r w:rsidRPr="00093EF7">
        <w:rPr>
          <w:rFonts w:asciiTheme="majorBidi" w:hAnsiTheme="majorBidi" w:cstheme="majorBidi"/>
          <w:sz w:val="24"/>
          <w:szCs w:val="24"/>
        </w:rPr>
        <w:t>].</w:t>
      </w:r>
    </w:p>
    <w:p w:rsidR="00602E39" w:rsidRPr="00093EF7" w:rsidRDefault="00602E39" w:rsidP="00602E39">
      <w:pPr>
        <w:pStyle w:val="ListParagraph"/>
        <w:spacing w:line="360" w:lineRule="auto"/>
        <w:ind w:left="360"/>
        <w:jc w:val="both"/>
        <w:rPr>
          <w:rFonts w:asciiTheme="majorBidi" w:hAnsiTheme="majorBidi" w:cstheme="majorBidi"/>
          <w:sz w:val="24"/>
          <w:szCs w:val="24"/>
        </w:rPr>
      </w:pPr>
    </w:p>
    <w:p w:rsidR="00602E39" w:rsidRPr="00093EF7" w:rsidRDefault="00602E39" w:rsidP="00602E39">
      <w:pPr>
        <w:pStyle w:val="ListParagraph"/>
        <w:spacing w:line="360" w:lineRule="auto"/>
        <w:ind w:left="360"/>
        <w:jc w:val="both"/>
        <w:rPr>
          <w:rFonts w:asciiTheme="majorBidi" w:hAnsiTheme="majorBidi" w:cstheme="majorBidi"/>
          <w:sz w:val="24"/>
          <w:szCs w:val="24"/>
        </w:rPr>
      </w:pPr>
      <w:r w:rsidRPr="00093EF7">
        <w:rPr>
          <w:rFonts w:asciiTheme="majorBidi" w:hAnsiTheme="majorBidi" w:cstheme="majorBidi"/>
          <w:sz w:val="24"/>
          <w:szCs w:val="24"/>
        </w:rPr>
        <w:t xml:space="preserve">Detergents for cleaning various household surfaces are considered specialty cleaners. These include all-purpose cleaners for floors and surfaces, and cleaners for bathrooms, kitchens, toilet bowls, and glass. Early versions of specialty liquid cleaners were based on low levels of </w:t>
      </w:r>
      <w:proofErr w:type="spellStart"/>
      <w:r w:rsidRPr="00093EF7">
        <w:rPr>
          <w:rFonts w:asciiTheme="majorBidi" w:hAnsiTheme="majorBidi" w:cstheme="majorBidi"/>
          <w:sz w:val="24"/>
          <w:szCs w:val="24"/>
        </w:rPr>
        <w:t>tetrapyrophosphate</w:t>
      </w:r>
      <w:proofErr w:type="spellEnd"/>
      <w:r w:rsidRPr="00093EF7">
        <w:rPr>
          <w:rFonts w:asciiTheme="majorBidi" w:hAnsiTheme="majorBidi" w:cstheme="majorBidi"/>
          <w:sz w:val="24"/>
          <w:szCs w:val="24"/>
        </w:rPr>
        <w:t xml:space="preserve"> builder and surfactant, and additions such as </w:t>
      </w:r>
      <w:proofErr w:type="spellStart"/>
      <w:r w:rsidRPr="00093EF7">
        <w:rPr>
          <w:rFonts w:asciiTheme="majorBidi" w:hAnsiTheme="majorBidi" w:cstheme="majorBidi"/>
          <w:sz w:val="24"/>
          <w:szCs w:val="24"/>
        </w:rPr>
        <w:t>alkanolamides</w:t>
      </w:r>
      <w:proofErr w:type="spellEnd"/>
      <w:r w:rsidRPr="00093EF7">
        <w:rPr>
          <w:rFonts w:asciiTheme="majorBidi" w:hAnsiTheme="majorBidi" w:cstheme="majorBidi"/>
          <w:sz w:val="24"/>
          <w:szCs w:val="24"/>
        </w:rPr>
        <w:t xml:space="preserve"> and a sufficient amount of </w:t>
      </w:r>
      <w:proofErr w:type="spellStart"/>
      <w:r w:rsidRPr="00093EF7">
        <w:rPr>
          <w:rFonts w:asciiTheme="majorBidi" w:hAnsiTheme="majorBidi" w:cstheme="majorBidi"/>
          <w:sz w:val="24"/>
          <w:szCs w:val="24"/>
        </w:rPr>
        <w:t>hydrotrope</w:t>
      </w:r>
      <w:proofErr w:type="spellEnd"/>
      <w:r w:rsidRPr="00093EF7">
        <w:rPr>
          <w:rFonts w:asciiTheme="majorBidi" w:hAnsiTheme="majorBidi" w:cstheme="majorBidi"/>
          <w:sz w:val="24"/>
          <w:szCs w:val="24"/>
        </w:rPr>
        <w:t xml:space="preserve"> to keep the composition homogeneous. For sanitizing products, the additions included compounds with antimicrobial efficacy, such as pine oil or antimicrobial </w:t>
      </w:r>
      <w:proofErr w:type="spellStart"/>
      <w:r w:rsidRPr="00093EF7">
        <w:rPr>
          <w:rFonts w:asciiTheme="majorBidi" w:hAnsiTheme="majorBidi" w:cstheme="majorBidi"/>
          <w:sz w:val="24"/>
          <w:szCs w:val="24"/>
        </w:rPr>
        <w:t>cationics</w:t>
      </w:r>
      <w:proofErr w:type="spellEnd"/>
      <w:r w:rsidRPr="00093EF7">
        <w:rPr>
          <w:rFonts w:asciiTheme="majorBidi" w:hAnsiTheme="majorBidi" w:cstheme="majorBidi"/>
          <w:sz w:val="24"/>
          <w:szCs w:val="24"/>
        </w:rPr>
        <w:t xml:space="preserve">. With the advent of phosphate bans, sodium citrate has emerged as the most common phosphate replacement in these products. </w:t>
      </w:r>
    </w:p>
    <w:p w:rsidR="00602E39" w:rsidRPr="00093EF7" w:rsidRDefault="00602E39" w:rsidP="00DE08FA">
      <w:pPr>
        <w:pStyle w:val="ListParagraph"/>
        <w:spacing w:line="360" w:lineRule="auto"/>
        <w:ind w:left="360"/>
        <w:jc w:val="both"/>
        <w:rPr>
          <w:rFonts w:asciiTheme="majorBidi" w:hAnsiTheme="majorBidi" w:cstheme="majorBidi"/>
          <w:b/>
          <w:bCs/>
          <w:sz w:val="24"/>
          <w:szCs w:val="24"/>
        </w:rPr>
      </w:pPr>
      <w:r w:rsidRPr="00093EF7">
        <w:rPr>
          <w:rFonts w:asciiTheme="majorBidi" w:hAnsiTheme="majorBidi" w:cstheme="majorBidi"/>
          <w:sz w:val="24"/>
          <w:szCs w:val="24"/>
        </w:rPr>
        <w:t>For increased efficacy in removing particulates adhering to substrates, some general-purpose cleaners incorporate a soft abrasive, such as calcium carbonate. The resulting products are milky suspensions with about 40 to 50% of suspended calcium carbonate. Keeping these compositions homogeneous through extended storage is a technical challenge. One approach to solving this problem is to provide “structure” to the liquid medium. Surfactants present as a lamellar phase are capable of structu</w:t>
      </w:r>
      <w:r w:rsidR="00431F13" w:rsidRPr="00093EF7">
        <w:rPr>
          <w:rFonts w:asciiTheme="majorBidi" w:hAnsiTheme="majorBidi" w:cstheme="majorBidi"/>
          <w:sz w:val="24"/>
          <w:szCs w:val="24"/>
        </w:rPr>
        <w:t xml:space="preserve">ring liquids. </w:t>
      </w:r>
      <w:sdt>
        <w:sdtPr>
          <w:rPr>
            <w:rFonts w:asciiTheme="majorBidi" w:hAnsiTheme="majorBidi" w:cstheme="majorBidi"/>
            <w:sz w:val="24"/>
            <w:szCs w:val="24"/>
          </w:rPr>
          <w:id w:val="52175993"/>
          <w:citation/>
        </w:sdtPr>
        <w:sdtEndPr/>
        <w:sdtContent>
          <w:r w:rsidR="0066487A" w:rsidRPr="00093EF7">
            <w:rPr>
              <w:rFonts w:asciiTheme="majorBidi" w:hAnsiTheme="majorBidi" w:cstheme="majorBidi"/>
              <w:sz w:val="24"/>
              <w:szCs w:val="24"/>
            </w:rPr>
            <w:fldChar w:fldCharType="begin"/>
          </w:r>
          <w:r w:rsidR="00DE08FA" w:rsidRPr="00093EF7">
            <w:rPr>
              <w:rFonts w:asciiTheme="majorBidi" w:hAnsiTheme="majorBidi" w:cstheme="majorBidi"/>
              <w:sz w:val="24"/>
              <w:szCs w:val="24"/>
            </w:rPr>
            <w:instrText xml:space="preserve"> CITATION Lai011 \l 1033 </w:instrText>
          </w:r>
          <w:r w:rsidR="0066487A" w:rsidRPr="00093EF7">
            <w:rPr>
              <w:rFonts w:asciiTheme="majorBidi" w:hAnsiTheme="majorBidi" w:cstheme="majorBidi"/>
              <w:sz w:val="24"/>
              <w:szCs w:val="24"/>
            </w:rPr>
            <w:fldChar w:fldCharType="separate"/>
          </w:r>
          <w:r w:rsidR="00DE08FA" w:rsidRPr="00093EF7">
            <w:rPr>
              <w:rFonts w:asciiTheme="majorBidi" w:hAnsiTheme="majorBidi" w:cstheme="majorBidi"/>
              <w:noProof/>
              <w:sz w:val="24"/>
              <w:szCs w:val="24"/>
            </w:rPr>
            <w:t>(1)</w:t>
          </w:r>
          <w:r w:rsidR="0066487A" w:rsidRPr="00093EF7">
            <w:rPr>
              <w:rFonts w:asciiTheme="majorBidi" w:hAnsiTheme="majorBidi" w:cstheme="majorBidi"/>
              <w:sz w:val="24"/>
              <w:szCs w:val="24"/>
            </w:rPr>
            <w:fldChar w:fldCharType="end"/>
          </w:r>
        </w:sdtContent>
      </w:sdt>
      <w:r w:rsidR="00DE08FA" w:rsidRPr="00093EF7">
        <w:rPr>
          <w:rFonts w:asciiTheme="majorBidi" w:hAnsiTheme="majorBidi" w:cstheme="majorBidi"/>
          <w:b/>
          <w:bCs/>
          <w:sz w:val="24"/>
          <w:szCs w:val="24"/>
        </w:rPr>
        <w:t xml:space="preserve"> </w:t>
      </w:r>
    </w:p>
    <w:p w:rsidR="00602E39" w:rsidRPr="00093EF7" w:rsidRDefault="00602E39" w:rsidP="00602E39">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Another one of the open literature that related to the floor cleaning is the project of the preparation of the floor cleaning gel is the project of (The Preparation of a Palestinian Slandered </w:t>
      </w:r>
      <w:r w:rsidRPr="00093EF7">
        <w:rPr>
          <w:rFonts w:asciiTheme="majorBidi" w:hAnsiTheme="majorBidi" w:cstheme="majorBidi"/>
          <w:sz w:val="24"/>
          <w:szCs w:val="24"/>
        </w:rPr>
        <w:lastRenderedPageBreak/>
        <w:t>for Floor Cleaning Gel) which was prepared by students from Chemical Engineering Department at An-</w:t>
      </w:r>
      <w:proofErr w:type="spellStart"/>
      <w:r w:rsidRPr="00093EF7">
        <w:rPr>
          <w:rFonts w:asciiTheme="majorBidi" w:hAnsiTheme="majorBidi" w:cstheme="majorBidi"/>
          <w:sz w:val="24"/>
          <w:szCs w:val="24"/>
        </w:rPr>
        <w:t>Najah</w:t>
      </w:r>
      <w:proofErr w:type="spellEnd"/>
      <w:r w:rsidRPr="00093EF7">
        <w:rPr>
          <w:rFonts w:asciiTheme="majorBidi" w:hAnsiTheme="majorBidi" w:cstheme="majorBidi"/>
          <w:sz w:val="24"/>
          <w:szCs w:val="24"/>
        </w:rPr>
        <w:t xml:space="preserve"> National University in 2008.</w:t>
      </w:r>
    </w:p>
    <w:p w:rsidR="00602E39" w:rsidRPr="00093EF7" w:rsidRDefault="00602E39" w:rsidP="00602E39">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The main objectives of this project were:</w:t>
      </w:r>
    </w:p>
    <w:p w:rsidR="00602E39" w:rsidRPr="00093EF7" w:rsidRDefault="00602E39" w:rsidP="00602E39">
      <w:pPr>
        <w:pStyle w:val="ListParagraph"/>
        <w:numPr>
          <w:ilvl w:val="0"/>
          <w:numId w:val="30"/>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Test the operating conditions of manufacturing a floor cleaning gel using a lab scale double jacket mixer.</w:t>
      </w:r>
    </w:p>
    <w:p w:rsidR="00602E39" w:rsidRPr="00093EF7" w:rsidRDefault="00602E39" w:rsidP="00602E39">
      <w:pPr>
        <w:pStyle w:val="ListParagraph"/>
        <w:numPr>
          <w:ilvl w:val="0"/>
          <w:numId w:val="30"/>
        </w:numPr>
        <w:spacing w:line="360" w:lineRule="auto"/>
        <w:jc w:val="both"/>
        <w:rPr>
          <w:rFonts w:asciiTheme="majorBidi" w:hAnsiTheme="majorBidi" w:cstheme="majorBidi"/>
          <w:sz w:val="24"/>
          <w:szCs w:val="24"/>
          <w:rtl/>
        </w:rPr>
      </w:pPr>
      <w:r w:rsidRPr="00093EF7">
        <w:rPr>
          <w:rFonts w:asciiTheme="majorBidi" w:hAnsiTheme="majorBidi" w:cstheme="majorBidi"/>
          <w:sz w:val="24"/>
          <w:szCs w:val="24"/>
        </w:rPr>
        <w:t>Use the output of the best operating conditions in preparing a Palestinian Slandered Specification.</w:t>
      </w:r>
    </w:p>
    <w:p w:rsidR="00602E39" w:rsidRPr="00093EF7" w:rsidRDefault="00602E39" w:rsidP="00602E39">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In this project it was noticed that the parameters that affected the gel properties were the concentration of LABS and pine oil, the exposure to temperature more than 25ºC for long time, bad mixing and bad transportation.</w:t>
      </w:r>
    </w:p>
    <w:p w:rsidR="00845288" w:rsidRDefault="00602E39" w:rsidP="00602E39">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Moreover, it was found that the best gel properties were related to viscosity, appearance, uniformity and color. This was equivalent to 12wt% LABS, sodium hydroxide of 12.5 </w:t>
      </w:r>
      <w:proofErr w:type="spellStart"/>
      <w:r w:rsidRPr="00093EF7">
        <w:rPr>
          <w:rFonts w:asciiTheme="majorBidi" w:hAnsiTheme="majorBidi" w:cstheme="majorBidi"/>
          <w:sz w:val="24"/>
          <w:szCs w:val="24"/>
        </w:rPr>
        <w:t>wt</w:t>
      </w:r>
      <w:proofErr w:type="spellEnd"/>
      <w:r w:rsidRPr="00093EF7">
        <w:rPr>
          <w:rFonts w:asciiTheme="majorBidi" w:hAnsiTheme="majorBidi" w:cstheme="majorBidi"/>
          <w:sz w:val="24"/>
          <w:szCs w:val="24"/>
        </w:rPr>
        <w:t xml:space="preserve">% of LABS percentage and 5 </w:t>
      </w:r>
      <w:proofErr w:type="spellStart"/>
      <w:r w:rsidRPr="00093EF7">
        <w:rPr>
          <w:rFonts w:asciiTheme="majorBidi" w:hAnsiTheme="majorBidi" w:cstheme="majorBidi"/>
          <w:sz w:val="24"/>
          <w:szCs w:val="24"/>
        </w:rPr>
        <w:t>wt</w:t>
      </w:r>
      <w:proofErr w:type="spellEnd"/>
      <w:r w:rsidRPr="00093EF7">
        <w:rPr>
          <w:rFonts w:asciiTheme="majorBidi" w:hAnsiTheme="majorBidi" w:cstheme="majorBidi"/>
          <w:sz w:val="24"/>
          <w:szCs w:val="24"/>
        </w:rPr>
        <w:t>% pine oil</w:t>
      </w:r>
      <w:r w:rsidR="00300026" w:rsidRPr="00093EF7">
        <w:rPr>
          <w:rFonts w:asciiTheme="majorBidi" w:hAnsiTheme="majorBidi" w:cstheme="majorBidi"/>
          <w:sz w:val="24"/>
          <w:szCs w:val="24"/>
        </w:rPr>
        <w:t>.</w:t>
      </w:r>
      <w:r w:rsidR="00431F13" w:rsidRPr="00093EF7">
        <w:rPr>
          <w:rFonts w:asciiTheme="majorBidi" w:hAnsiTheme="majorBidi" w:cstheme="majorBidi"/>
          <w:sz w:val="24"/>
          <w:szCs w:val="24"/>
        </w:rPr>
        <w:t xml:space="preserve"> </w:t>
      </w:r>
      <w:r w:rsidR="00845288">
        <w:rPr>
          <w:rFonts w:asciiTheme="majorBidi" w:hAnsiTheme="majorBidi" w:cstheme="majorBidi"/>
          <w:sz w:val="24"/>
          <w:szCs w:val="24"/>
        </w:rPr>
        <w:t>(8)</w:t>
      </w:r>
    </w:p>
    <w:p w:rsidR="00845288" w:rsidRDefault="0066487A" w:rsidP="00845288">
      <w:pPr>
        <w:pStyle w:val="Bibliography"/>
        <w:rPr>
          <w:noProof/>
        </w:rPr>
      </w:pPr>
      <w:r>
        <w:rPr>
          <w:rFonts w:asciiTheme="majorBidi" w:hAnsiTheme="majorBidi" w:cstheme="majorBidi"/>
          <w:sz w:val="24"/>
          <w:szCs w:val="24"/>
        </w:rPr>
        <w:fldChar w:fldCharType="begin"/>
      </w:r>
      <w:r w:rsidR="00845288">
        <w:rPr>
          <w:rFonts w:asciiTheme="majorBidi" w:hAnsiTheme="majorBidi" w:cstheme="majorBidi"/>
          <w:sz w:val="24"/>
          <w:szCs w:val="24"/>
        </w:rPr>
        <w:instrText xml:space="preserve"> BIBLIOGRAPHY  \l 1033 </w:instrText>
      </w:r>
      <w:r>
        <w:rPr>
          <w:rFonts w:asciiTheme="majorBidi" w:hAnsiTheme="majorBidi" w:cstheme="majorBidi"/>
          <w:sz w:val="24"/>
          <w:szCs w:val="24"/>
        </w:rPr>
        <w:fldChar w:fldCharType="separate"/>
      </w:r>
    </w:p>
    <w:p w:rsidR="00602E39" w:rsidRPr="00093EF7" w:rsidRDefault="0066487A" w:rsidP="00845288">
      <w:pPr>
        <w:spacing w:line="360" w:lineRule="auto"/>
        <w:jc w:val="both"/>
        <w:rPr>
          <w:rFonts w:asciiTheme="majorBidi" w:hAnsiTheme="majorBidi" w:cstheme="majorBidi"/>
          <w:sz w:val="24"/>
          <w:szCs w:val="24"/>
        </w:rPr>
      </w:pPr>
      <w:r>
        <w:rPr>
          <w:rFonts w:asciiTheme="majorBidi" w:hAnsiTheme="majorBidi" w:cstheme="majorBidi"/>
          <w:sz w:val="24"/>
          <w:szCs w:val="24"/>
        </w:rPr>
        <w:fldChar w:fldCharType="end"/>
      </w:r>
    </w:p>
    <w:p w:rsidR="00602E39" w:rsidRPr="00093EF7" w:rsidRDefault="00602E39" w:rsidP="00C25024">
      <w:pPr>
        <w:spacing w:line="360" w:lineRule="auto"/>
        <w:rPr>
          <w:rFonts w:asciiTheme="majorBidi" w:hAnsiTheme="majorBidi" w:cstheme="majorBidi"/>
          <w:b/>
          <w:bCs/>
          <w:i/>
          <w:iCs/>
          <w:sz w:val="32"/>
          <w:szCs w:val="32"/>
        </w:rPr>
      </w:pPr>
    </w:p>
    <w:p w:rsidR="00602E39" w:rsidRPr="00093EF7" w:rsidRDefault="00602E39" w:rsidP="00C25024">
      <w:pPr>
        <w:spacing w:line="360" w:lineRule="auto"/>
        <w:rPr>
          <w:rFonts w:asciiTheme="majorBidi" w:hAnsiTheme="majorBidi" w:cstheme="majorBidi"/>
          <w:b/>
          <w:bCs/>
          <w:i/>
          <w:iCs/>
          <w:sz w:val="32"/>
          <w:szCs w:val="32"/>
        </w:rPr>
      </w:pPr>
    </w:p>
    <w:p w:rsidR="00602E39" w:rsidRPr="00093EF7" w:rsidRDefault="00602E39" w:rsidP="00C25024">
      <w:pPr>
        <w:spacing w:line="360" w:lineRule="auto"/>
        <w:rPr>
          <w:rFonts w:asciiTheme="majorBidi" w:hAnsiTheme="majorBidi" w:cstheme="majorBidi"/>
          <w:b/>
          <w:bCs/>
          <w:i/>
          <w:iCs/>
          <w:sz w:val="32"/>
          <w:szCs w:val="32"/>
        </w:rPr>
      </w:pPr>
    </w:p>
    <w:p w:rsidR="00602E39" w:rsidRPr="00093EF7" w:rsidRDefault="00602E39" w:rsidP="00C25024">
      <w:pPr>
        <w:spacing w:line="360" w:lineRule="auto"/>
        <w:rPr>
          <w:rFonts w:asciiTheme="majorBidi" w:hAnsiTheme="majorBidi" w:cstheme="majorBidi"/>
          <w:b/>
          <w:bCs/>
          <w:i/>
          <w:iCs/>
          <w:sz w:val="32"/>
          <w:szCs w:val="32"/>
        </w:rPr>
      </w:pPr>
    </w:p>
    <w:p w:rsidR="00602E39" w:rsidRPr="00093EF7" w:rsidRDefault="00602E39" w:rsidP="00C25024">
      <w:pPr>
        <w:spacing w:line="360" w:lineRule="auto"/>
        <w:rPr>
          <w:rFonts w:asciiTheme="majorBidi" w:hAnsiTheme="majorBidi" w:cstheme="majorBidi"/>
          <w:b/>
          <w:bCs/>
          <w:i/>
          <w:iCs/>
          <w:sz w:val="32"/>
          <w:szCs w:val="32"/>
        </w:rPr>
      </w:pPr>
    </w:p>
    <w:p w:rsidR="00E278D8" w:rsidRPr="00093EF7" w:rsidRDefault="00E278D8" w:rsidP="004D250E">
      <w:pPr>
        <w:spacing w:line="360" w:lineRule="auto"/>
        <w:rPr>
          <w:rFonts w:asciiTheme="majorBidi" w:hAnsiTheme="majorBidi" w:cstheme="majorBidi"/>
          <w:b/>
          <w:bCs/>
          <w:i/>
          <w:iCs/>
          <w:sz w:val="32"/>
          <w:szCs w:val="32"/>
        </w:rPr>
      </w:pPr>
    </w:p>
    <w:p w:rsidR="00845288" w:rsidRDefault="00BA5DAF" w:rsidP="00DE7895">
      <w:pPr>
        <w:pStyle w:val="Heading1"/>
        <w:jc w:val="center"/>
        <w:rPr>
          <w:rFonts w:asciiTheme="majorBidi" w:hAnsiTheme="majorBidi"/>
          <w:color w:val="auto"/>
          <w:sz w:val="32"/>
          <w:szCs w:val="32"/>
        </w:rPr>
      </w:pPr>
      <w:bookmarkStart w:id="6" w:name="_Toc252214231"/>
      <w:r w:rsidRPr="00093EF7">
        <w:rPr>
          <w:rFonts w:asciiTheme="majorBidi" w:hAnsiTheme="majorBidi"/>
          <w:color w:val="auto"/>
          <w:sz w:val="32"/>
          <w:szCs w:val="32"/>
        </w:rPr>
        <w:lastRenderedPageBreak/>
        <w:t>Chapter Three</w:t>
      </w:r>
    </w:p>
    <w:p w:rsidR="00BA5DAF" w:rsidRPr="00093EF7" w:rsidRDefault="00E278D8" w:rsidP="00DE7895">
      <w:pPr>
        <w:pStyle w:val="Heading1"/>
        <w:jc w:val="center"/>
        <w:rPr>
          <w:rFonts w:asciiTheme="majorBidi" w:hAnsiTheme="majorBidi"/>
          <w:color w:val="auto"/>
          <w:sz w:val="32"/>
          <w:szCs w:val="32"/>
        </w:rPr>
      </w:pPr>
      <w:r w:rsidRPr="00093EF7">
        <w:rPr>
          <w:rFonts w:asciiTheme="majorBidi" w:hAnsiTheme="majorBidi"/>
          <w:color w:val="auto"/>
          <w:sz w:val="32"/>
          <w:szCs w:val="32"/>
        </w:rPr>
        <w:t xml:space="preserve"> </w:t>
      </w:r>
      <w:r w:rsidR="00BA5DAF" w:rsidRPr="00093EF7">
        <w:rPr>
          <w:rFonts w:asciiTheme="majorBidi" w:hAnsiTheme="majorBidi"/>
          <w:color w:val="auto"/>
          <w:sz w:val="32"/>
          <w:szCs w:val="32"/>
        </w:rPr>
        <w:t>LIQUID DETERGENT</w:t>
      </w:r>
      <w:r w:rsidR="00B4335D" w:rsidRPr="00093EF7">
        <w:rPr>
          <w:rFonts w:asciiTheme="majorBidi" w:hAnsiTheme="majorBidi"/>
          <w:color w:val="auto"/>
          <w:sz w:val="32"/>
          <w:szCs w:val="32"/>
        </w:rPr>
        <w:t>S</w:t>
      </w:r>
      <w:bookmarkEnd w:id="6"/>
    </w:p>
    <w:p w:rsidR="00BA5DAF" w:rsidRPr="00093EF7" w:rsidRDefault="00BA5DAF" w:rsidP="00BA5DAF">
      <w:pPr>
        <w:spacing w:line="360" w:lineRule="auto"/>
        <w:jc w:val="center"/>
        <w:rPr>
          <w:rFonts w:asciiTheme="majorBidi" w:hAnsiTheme="majorBidi" w:cstheme="majorBidi"/>
          <w:b/>
          <w:bCs/>
          <w:i/>
          <w:iCs/>
          <w:sz w:val="32"/>
          <w:szCs w:val="32"/>
        </w:rPr>
      </w:pPr>
    </w:p>
    <w:p w:rsidR="00BA5DAF" w:rsidRPr="00093EF7" w:rsidRDefault="00BA5DAF" w:rsidP="00E278D8">
      <w:pPr>
        <w:pStyle w:val="Heading2"/>
        <w:rPr>
          <w:rFonts w:asciiTheme="majorBidi" w:hAnsiTheme="majorBidi"/>
          <w:color w:val="auto"/>
          <w:sz w:val="28"/>
          <w:szCs w:val="28"/>
        </w:rPr>
      </w:pPr>
      <w:bookmarkStart w:id="7" w:name="_Toc252214232"/>
      <w:r w:rsidRPr="00093EF7">
        <w:rPr>
          <w:rFonts w:asciiTheme="majorBidi" w:hAnsiTheme="majorBidi"/>
          <w:color w:val="auto"/>
          <w:sz w:val="28"/>
          <w:szCs w:val="28"/>
        </w:rPr>
        <w:t>3.1. Definitions</w:t>
      </w:r>
      <w:bookmarkEnd w:id="7"/>
    </w:p>
    <w:p w:rsidR="00E278D8" w:rsidRPr="00093EF7" w:rsidRDefault="00E278D8" w:rsidP="00E278D8">
      <w:pPr>
        <w:rPr>
          <w:rFonts w:asciiTheme="majorBidi" w:hAnsiTheme="majorBidi" w:cstheme="majorBidi"/>
        </w:rPr>
      </w:pPr>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A detergent is a formulation comprising essential constituents (surface active agents) and subsidiary constituents (builders, boosters, fillers and auxiliaries). </w:t>
      </w:r>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Detergents have molecules with one side that preferred water (hydrophilic), and another side that prefers oils and fats (hydrophobic). The hydrophilic side attaches to water molecules, and the hydrophobic attaches to oil molecules. This action allows the oil droplets to break up into smaller droplets, surrounded by water. These smaller droplets are no longer stuck to the material to be </w:t>
      </w:r>
      <w:r w:rsidR="006A76C6" w:rsidRPr="00093EF7">
        <w:rPr>
          <w:rFonts w:asciiTheme="majorBidi" w:hAnsiTheme="majorBidi" w:cstheme="majorBidi"/>
          <w:sz w:val="24"/>
          <w:szCs w:val="24"/>
        </w:rPr>
        <w:t>cleaned, and are washed away [w6</w:t>
      </w:r>
      <w:r w:rsidRPr="00093EF7">
        <w:rPr>
          <w:rFonts w:asciiTheme="majorBidi" w:hAnsiTheme="majorBidi" w:cstheme="majorBidi"/>
          <w:sz w:val="24"/>
          <w:szCs w:val="24"/>
        </w:rPr>
        <w:t>].</w:t>
      </w:r>
    </w:p>
    <w:p w:rsidR="00E278D8" w:rsidRPr="00093EF7" w:rsidRDefault="00E278D8" w:rsidP="00BA5DAF">
      <w:pPr>
        <w:spacing w:line="360" w:lineRule="auto"/>
        <w:jc w:val="both"/>
        <w:rPr>
          <w:rFonts w:asciiTheme="majorBidi" w:hAnsiTheme="majorBidi" w:cstheme="majorBidi"/>
          <w:sz w:val="24"/>
          <w:szCs w:val="24"/>
        </w:rPr>
      </w:pPr>
    </w:p>
    <w:p w:rsidR="00BA5DAF" w:rsidRPr="00093EF7" w:rsidRDefault="00BA5DAF" w:rsidP="00E278D8">
      <w:pPr>
        <w:pStyle w:val="Heading2"/>
        <w:rPr>
          <w:rFonts w:asciiTheme="majorBidi" w:hAnsiTheme="majorBidi"/>
          <w:color w:val="auto"/>
          <w:sz w:val="28"/>
          <w:szCs w:val="28"/>
        </w:rPr>
      </w:pPr>
      <w:bookmarkStart w:id="8" w:name="_Toc252214233"/>
      <w:r w:rsidRPr="00093EF7">
        <w:rPr>
          <w:rFonts w:asciiTheme="majorBidi" w:hAnsiTheme="majorBidi"/>
          <w:color w:val="auto"/>
          <w:sz w:val="28"/>
          <w:szCs w:val="28"/>
        </w:rPr>
        <w:t>3.2. Introduction</w:t>
      </w:r>
      <w:bookmarkEnd w:id="8"/>
      <w:r w:rsidRPr="00093EF7">
        <w:rPr>
          <w:rFonts w:asciiTheme="majorBidi" w:hAnsiTheme="majorBidi"/>
          <w:color w:val="auto"/>
          <w:sz w:val="28"/>
          <w:szCs w:val="28"/>
        </w:rPr>
        <w:t xml:space="preserve"> </w:t>
      </w:r>
    </w:p>
    <w:p w:rsidR="00E278D8" w:rsidRPr="00093EF7" w:rsidRDefault="00E278D8" w:rsidP="00E278D8">
      <w:pPr>
        <w:rPr>
          <w:rFonts w:asciiTheme="majorBidi" w:hAnsiTheme="majorBidi" w:cstheme="majorBidi"/>
        </w:rPr>
      </w:pPr>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With the industrial and population growth in our country the need of soaps and detergents has increased very much. Moreover, financial aspect has also encouraged the new generation of detergent industries. Being economic and effective the worldwide consumption of detergent increasing day by day.</w:t>
      </w:r>
    </w:p>
    <w:p w:rsidR="00BA5DAF" w:rsidRPr="00093EF7" w:rsidRDefault="00BA5DAF" w:rsidP="00BA5DAF">
      <w:pPr>
        <w:autoSpaceDE w:val="0"/>
        <w:autoSpaceDN w:val="0"/>
        <w:adjustRightInd w:val="0"/>
        <w:spacing w:after="0" w:line="360" w:lineRule="auto"/>
        <w:jc w:val="both"/>
        <w:rPr>
          <w:rFonts w:asciiTheme="majorBidi" w:hAnsiTheme="majorBidi" w:cstheme="majorBidi"/>
          <w:sz w:val="24"/>
          <w:szCs w:val="24"/>
        </w:rPr>
      </w:pPr>
      <w:r w:rsidRPr="00093EF7">
        <w:rPr>
          <w:rFonts w:asciiTheme="majorBidi" w:hAnsiTheme="majorBidi" w:cstheme="majorBidi"/>
          <w:sz w:val="24"/>
          <w:szCs w:val="24"/>
        </w:rPr>
        <w:t>Liquid detergents provide convenience in our daily life ranging from personal care of hand, body cleansing, hair cleaning, conditioning to home care in dishwashing and cleaning of various household surfaces to fabric care in laundering and  fabric softening. Compared with powdered detergents, liquid detergents dissolve more rapidly, particularly in cold water, they generate less dust, and they are easier to dose. It is not surprising, that liquid forms of cleaning products have been gaining in popularity since their i</w:t>
      </w:r>
      <w:r w:rsidR="00DE08FA" w:rsidRPr="00093EF7">
        <w:rPr>
          <w:rFonts w:asciiTheme="majorBidi" w:hAnsiTheme="majorBidi" w:cstheme="majorBidi"/>
          <w:sz w:val="24"/>
          <w:szCs w:val="24"/>
        </w:rPr>
        <w:t>ntroduction in the late 1940s</w:t>
      </w:r>
      <w:r w:rsidRPr="00093EF7">
        <w:rPr>
          <w:rFonts w:asciiTheme="majorBidi" w:hAnsiTheme="majorBidi" w:cstheme="majorBidi"/>
          <w:sz w:val="24"/>
          <w:szCs w:val="24"/>
        </w:rPr>
        <w:t>.</w:t>
      </w:r>
      <w:r w:rsidR="00DE08FA" w:rsidRPr="00093EF7">
        <w:rPr>
          <w:rFonts w:asciiTheme="majorBidi" w:hAnsiTheme="majorBidi" w:cstheme="majorBidi"/>
          <w:sz w:val="24"/>
          <w:szCs w:val="24"/>
        </w:rPr>
        <w:t xml:space="preserve"> </w:t>
      </w:r>
      <w:sdt>
        <w:sdtPr>
          <w:rPr>
            <w:rFonts w:asciiTheme="majorBidi" w:hAnsiTheme="majorBidi" w:cstheme="majorBidi"/>
            <w:sz w:val="24"/>
            <w:szCs w:val="24"/>
          </w:rPr>
          <w:id w:val="52175994"/>
          <w:citation/>
        </w:sdtPr>
        <w:sdtEndPr/>
        <w:sdtContent>
          <w:r w:rsidR="0066487A" w:rsidRPr="00093EF7">
            <w:rPr>
              <w:rFonts w:asciiTheme="majorBidi" w:hAnsiTheme="majorBidi" w:cstheme="majorBidi"/>
              <w:sz w:val="24"/>
              <w:szCs w:val="24"/>
            </w:rPr>
            <w:fldChar w:fldCharType="begin"/>
          </w:r>
          <w:r w:rsidR="00DE08FA" w:rsidRPr="00093EF7">
            <w:rPr>
              <w:rFonts w:asciiTheme="majorBidi" w:hAnsiTheme="majorBidi" w:cstheme="majorBidi"/>
              <w:sz w:val="24"/>
              <w:szCs w:val="24"/>
            </w:rPr>
            <w:instrText xml:space="preserve"> CITATION KCD1 \l 1033 </w:instrText>
          </w:r>
          <w:r w:rsidR="0066487A" w:rsidRPr="00093EF7">
            <w:rPr>
              <w:rFonts w:asciiTheme="majorBidi" w:hAnsiTheme="majorBidi" w:cstheme="majorBidi"/>
              <w:sz w:val="24"/>
              <w:szCs w:val="24"/>
            </w:rPr>
            <w:fldChar w:fldCharType="separate"/>
          </w:r>
          <w:r w:rsidR="00DE08FA" w:rsidRPr="00093EF7">
            <w:rPr>
              <w:rFonts w:asciiTheme="majorBidi" w:hAnsiTheme="majorBidi" w:cstheme="majorBidi"/>
              <w:noProof/>
              <w:sz w:val="24"/>
              <w:szCs w:val="24"/>
            </w:rPr>
            <w:t>(2)</w:t>
          </w:r>
          <w:r w:rsidR="0066487A" w:rsidRPr="00093EF7">
            <w:rPr>
              <w:rFonts w:asciiTheme="majorBidi" w:hAnsiTheme="majorBidi" w:cstheme="majorBidi"/>
              <w:sz w:val="24"/>
              <w:szCs w:val="24"/>
            </w:rPr>
            <w:fldChar w:fldCharType="end"/>
          </w:r>
        </w:sdtContent>
      </w:sdt>
    </w:p>
    <w:p w:rsidR="00BA5DAF" w:rsidRPr="00093EF7" w:rsidRDefault="00BA5DAF" w:rsidP="00BA5DAF">
      <w:pPr>
        <w:autoSpaceDE w:val="0"/>
        <w:autoSpaceDN w:val="0"/>
        <w:adjustRightInd w:val="0"/>
        <w:spacing w:after="0" w:line="360" w:lineRule="auto"/>
        <w:jc w:val="both"/>
        <w:rPr>
          <w:rFonts w:asciiTheme="majorBidi" w:hAnsiTheme="majorBidi" w:cstheme="majorBidi"/>
          <w:sz w:val="24"/>
          <w:szCs w:val="24"/>
        </w:rPr>
      </w:pPr>
    </w:p>
    <w:p w:rsidR="00DE7895" w:rsidRPr="00093EF7" w:rsidRDefault="00DE7895" w:rsidP="00BA5DAF">
      <w:pPr>
        <w:autoSpaceDE w:val="0"/>
        <w:autoSpaceDN w:val="0"/>
        <w:adjustRightInd w:val="0"/>
        <w:spacing w:after="0" w:line="360" w:lineRule="auto"/>
        <w:jc w:val="both"/>
        <w:rPr>
          <w:rFonts w:asciiTheme="majorBidi" w:hAnsiTheme="majorBidi" w:cstheme="majorBidi"/>
          <w:sz w:val="24"/>
          <w:szCs w:val="24"/>
        </w:rPr>
      </w:pPr>
    </w:p>
    <w:p w:rsidR="00BA5DAF" w:rsidRPr="00093EF7" w:rsidRDefault="00BA5DAF" w:rsidP="00E278D8">
      <w:pPr>
        <w:pStyle w:val="Heading2"/>
        <w:rPr>
          <w:rFonts w:asciiTheme="majorBidi" w:hAnsiTheme="majorBidi"/>
          <w:color w:val="auto"/>
          <w:sz w:val="28"/>
          <w:szCs w:val="28"/>
          <w:lang w:bidi="ar-LB"/>
        </w:rPr>
      </w:pPr>
      <w:bookmarkStart w:id="9" w:name="_Toc252214234"/>
      <w:r w:rsidRPr="00093EF7">
        <w:rPr>
          <w:rFonts w:asciiTheme="majorBidi" w:hAnsiTheme="majorBidi"/>
          <w:color w:val="auto"/>
          <w:sz w:val="28"/>
          <w:szCs w:val="28"/>
        </w:rPr>
        <w:lastRenderedPageBreak/>
        <w:t xml:space="preserve">3.3. Categories of Detergents </w:t>
      </w:r>
      <w:bookmarkEnd w:id="9"/>
      <w:r w:rsidR="00DE08FA" w:rsidRPr="00093EF7">
        <w:rPr>
          <w:rFonts w:asciiTheme="majorBidi" w:hAnsiTheme="majorBidi"/>
          <w:color w:val="auto"/>
          <w:sz w:val="28"/>
          <w:szCs w:val="28"/>
          <w:lang w:bidi="ar-LB"/>
        </w:rPr>
        <w:t>(1)</w:t>
      </w:r>
    </w:p>
    <w:p w:rsidR="00E278D8" w:rsidRPr="00093EF7" w:rsidRDefault="00E278D8" w:rsidP="00E278D8">
      <w:pPr>
        <w:rPr>
          <w:rFonts w:asciiTheme="majorBidi" w:hAnsiTheme="majorBidi" w:cstheme="majorBidi"/>
          <w:rtl/>
          <w:lang w:bidi="ar-LB"/>
        </w:rPr>
      </w:pPr>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Detergents can be categorized into:</w:t>
      </w:r>
    </w:p>
    <w:p w:rsidR="00BA5DAF" w:rsidRPr="00093EF7" w:rsidRDefault="00BA5DAF" w:rsidP="00BA5DAF">
      <w:pPr>
        <w:spacing w:line="360" w:lineRule="auto"/>
        <w:ind w:left="142"/>
        <w:rPr>
          <w:rFonts w:asciiTheme="majorBidi" w:hAnsiTheme="majorBidi" w:cstheme="majorBidi"/>
          <w:sz w:val="24"/>
          <w:szCs w:val="24"/>
        </w:rPr>
      </w:pPr>
      <w:r w:rsidRPr="00093EF7">
        <w:rPr>
          <w:rFonts w:asciiTheme="majorBidi" w:hAnsiTheme="majorBidi" w:cstheme="majorBidi"/>
          <w:sz w:val="24"/>
          <w:szCs w:val="24"/>
        </w:rPr>
        <w:t>1. Personal Cleaning Products.</w:t>
      </w:r>
    </w:p>
    <w:p w:rsidR="00BA5DAF" w:rsidRPr="00093EF7" w:rsidRDefault="00BA5DAF" w:rsidP="00BA5DAF">
      <w:pPr>
        <w:spacing w:line="360" w:lineRule="auto"/>
        <w:ind w:left="142"/>
        <w:rPr>
          <w:rFonts w:asciiTheme="majorBidi" w:hAnsiTheme="majorBidi" w:cstheme="majorBidi"/>
          <w:sz w:val="24"/>
          <w:szCs w:val="24"/>
        </w:rPr>
      </w:pPr>
      <w:r w:rsidRPr="00093EF7">
        <w:rPr>
          <w:rFonts w:asciiTheme="majorBidi" w:hAnsiTheme="majorBidi" w:cstheme="majorBidi"/>
          <w:sz w:val="24"/>
          <w:szCs w:val="24"/>
        </w:rPr>
        <w:t>2. Laundry detergent.</w:t>
      </w:r>
    </w:p>
    <w:p w:rsidR="00BA5DAF" w:rsidRPr="00093EF7" w:rsidRDefault="00BA5DAF" w:rsidP="00BA5DAF">
      <w:pPr>
        <w:spacing w:line="360" w:lineRule="auto"/>
        <w:ind w:left="142"/>
        <w:rPr>
          <w:rFonts w:asciiTheme="majorBidi" w:hAnsiTheme="majorBidi" w:cstheme="majorBidi"/>
          <w:sz w:val="24"/>
          <w:szCs w:val="24"/>
        </w:rPr>
      </w:pPr>
      <w:r w:rsidRPr="00093EF7">
        <w:rPr>
          <w:rFonts w:asciiTheme="majorBidi" w:hAnsiTheme="majorBidi" w:cstheme="majorBidi"/>
          <w:sz w:val="24"/>
          <w:szCs w:val="24"/>
        </w:rPr>
        <w:t>3. Dishwashing Products.</w:t>
      </w:r>
    </w:p>
    <w:p w:rsidR="00BA5DAF" w:rsidRPr="00093EF7" w:rsidRDefault="00BA5DAF" w:rsidP="00BA5DAF">
      <w:pPr>
        <w:spacing w:line="360" w:lineRule="auto"/>
        <w:rPr>
          <w:rFonts w:asciiTheme="majorBidi" w:hAnsiTheme="majorBidi" w:cstheme="majorBidi"/>
          <w:sz w:val="24"/>
          <w:szCs w:val="24"/>
        </w:rPr>
      </w:pPr>
      <w:r w:rsidRPr="00093EF7">
        <w:rPr>
          <w:rFonts w:asciiTheme="majorBidi" w:hAnsiTheme="majorBidi" w:cstheme="majorBidi"/>
          <w:sz w:val="24"/>
          <w:szCs w:val="24"/>
        </w:rPr>
        <w:t xml:space="preserve">  4. Household Cleaners.</w:t>
      </w:r>
    </w:p>
    <w:p w:rsidR="00BA5DAF" w:rsidRPr="00093EF7" w:rsidRDefault="00BA5DAF" w:rsidP="00BA5DAF">
      <w:pPr>
        <w:pStyle w:val="ListParagraph"/>
        <w:numPr>
          <w:ilvl w:val="0"/>
          <w:numId w:val="1"/>
        </w:numPr>
        <w:spacing w:after="0" w:line="360" w:lineRule="auto"/>
        <w:jc w:val="both"/>
        <w:rPr>
          <w:rFonts w:asciiTheme="majorBidi" w:hAnsiTheme="majorBidi" w:cstheme="majorBidi"/>
          <w:sz w:val="24"/>
          <w:szCs w:val="24"/>
        </w:rPr>
      </w:pPr>
      <w:r w:rsidRPr="00093EF7">
        <w:rPr>
          <w:rFonts w:asciiTheme="majorBidi" w:eastAsia="+mn-ea" w:hAnsiTheme="majorBidi" w:cstheme="majorBidi"/>
          <w:b/>
          <w:bCs/>
          <w:sz w:val="24"/>
          <w:szCs w:val="24"/>
        </w:rPr>
        <w:t>Personal Cleaning Products</w:t>
      </w:r>
    </w:p>
    <w:p w:rsidR="00BA5DAF" w:rsidRPr="00093EF7" w:rsidRDefault="00BA5DAF" w:rsidP="00BA5DAF">
      <w:pPr>
        <w:spacing w:line="360" w:lineRule="auto"/>
        <w:jc w:val="both"/>
        <w:rPr>
          <w:rFonts w:asciiTheme="majorBidi" w:hAnsiTheme="majorBidi" w:cstheme="majorBidi"/>
          <w:i/>
          <w:iCs/>
          <w:sz w:val="24"/>
          <w:szCs w:val="24"/>
        </w:rPr>
      </w:pPr>
      <w:r w:rsidRPr="00093EF7">
        <w:rPr>
          <w:rFonts w:asciiTheme="majorBidi" w:hAnsiTheme="majorBidi" w:cstheme="majorBidi"/>
          <w:sz w:val="24"/>
          <w:szCs w:val="24"/>
        </w:rPr>
        <w:t xml:space="preserve">Include bar soaps, gels, liquid soaps and heavy duty hand cleaners. These products get their cleaning action from soap, other surfactants or a combination of the two. The choice of cleaning agent helps determining the product's lathering characteristics; feel on the skin and </w:t>
      </w:r>
      <w:proofErr w:type="spellStart"/>
      <w:r w:rsidRPr="00093EF7">
        <w:rPr>
          <w:rFonts w:asciiTheme="majorBidi" w:hAnsiTheme="majorBidi" w:cstheme="majorBidi"/>
          <w:sz w:val="24"/>
          <w:szCs w:val="24"/>
        </w:rPr>
        <w:t>rinsability</w:t>
      </w:r>
      <w:proofErr w:type="spellEnd"/>
      <w:r w:rsidRPr="00093EF7">
        <w:rPr>
          <w:rFonts w:asciiTheme="majorBidi" w:hAnsiTheme="majorBidi" w:cstheme="majorBidi"/>
          <w:sz w:val="24"/>
          <w:szCs w:val="24"/>
        </w:rPr>
        <w:t xml:space="preserve">. Assume of each is as follows: </w:t>
      </w:r>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b/>
          <w:bCs/>
          <w:i/>
          <w:iCs/>
          <w:sz w:val="24"/>
          <w:szCs w:val="24"/>
        </w:rPr>
        <w:t>Bar soaps or gels</w:t>
      </w:r>
      <w:r w:rsidRPr="00093EF7">
        <w:rPr>
          <w:rFonts w:asciiTheme="majorBidi" w:hAnsiTheme="majorBidi" w:cstheme="majorBidi"/>
          <w:sz w:val="24"/>
          <w:szCs w:val="24"/>
        </w:rPr>
        <w:t xml:space="preserve"> are formulated for cleaning the hands, face and body. Depending on the other ingredients, they may also moisturize the skin and/or kill or inhibit bacteria that can cause odor or disease. Specialty bars include transparent/translucent soaps, luxury soaps and medicated soaps. </w:t>
      </w:r>
      <w:r w:rsidRPr="00093EF7">
        <w:rPr>
          <w:rFonts w:asciiTheme="majorBidi" w:hAnsiTheme="majorBidi" w:cstheme="majorBidi"/>
          <w:sz w:val="24"/>
          <w:szCs w:val="24"/>
        </w:rPr>
        <w:br/>
      </w:r>
      <w:r w:rsidRPr="00093EF7">
        <w:rPr>
          <w:rFonts w:asciiTheme="majorBidi" w:hAnsiTheme="majorBidi" w:cstheme="majorBidi"/>
          <w:sz w:val="24"/>
          <w:szCs w:val="24"/>
        </w:rPr>
        <w:br/>
      </w:r>
      <w:r w:rsidRPr="00093EF7">
        <w:rPr>
          <w:rFonts w:asciiTheme="majorBidi" w:hAnsiTheme="majorBidi" w:cstheme="majorBidi"/>
          <w:b/>
          <w:bCs/>
          <w:i/>
          <w:iCs/>
          <w:sz w:val="24"/>
          <w:szCs w:val="24"/>
        </w:rPr>
        <w:t>Liquid soaps</w:t>
      </w:r>
      <w:r w:rsidRPr="00093EF7">
        <w:rPr>
          <w:rFonts w:asciiTheme="majorBidi" w:hAnsiTheme="majorBidi" w:cstheme="majorBidi"/>
          <w:b/>
          <w:bCs/>
          <w:sz w:val="24"/>
          <w:szCs w:val="24"/>
        </w:rPr>
        <w:t xml:space="preserve"> </w:t>
      </w:r>
      <w:r w:rsidRPr="00093EF7">
        <w:rPr>
          <w:rFonts w:asciiTheme="majorBidi" w:hAnsiTheme="majorBidi" w:cstheme="majorBidi"/>
          <w:sz w:val="24"/>
          <w:szCs w:val="24"/>
        </w:rPr>
        <w:t>are formulated for cleaning hands or body, and feature skin conditioners. Some contain antimicrobial agents that kill or inhibit bacteria that can cause odor or disease.</w:t>
      </w:r>
    </w:p>
    <w:p w:rsidR="00BA5DAF" w:rsidRPr="00093EF7" w:rsidRDefault="00BA5DAF" w:rsidP="00BA5DAF">
      <w:pPr>
        <w:spacing w:line="360" w:lineRule="auto"/>
        <w:jc w:val="both"/>
        <w:rPr>
          <w:rFonts w:asciiTheme="majorBidi" w:hAnsiTheme="majorBidi" w:cstheme="majorBidi"/>
          <w:sz w:val="24"/>
          <w:szCs w:val="24"/>
          <w:rtl/>
        </w:rPr>
      </w:pPr>
      <w:r w:rsidRPr="00093EF7">
        <w:rPr>
          <w:rFonts w:asciiTheme="majorBidi" w:hAnsiTheme="majorBidi" w:cstheme="majorBidi"/>
          <w:b/>
          <w:bCs/>
          <w:i/>
          <w:iCs/>
          <w:sz w:val="24"/>
          <w:szCs w:val="24"/>
        </w:rPr>
        <w:t>Heavy duty hand cleaners</w:t>
      </w:r>
      <w:r w:rsidRPr="00093EF7">
        <w:rPr>
          <w:rFonts w:asciiTheme="majorBidi" w:hAnsiTheme="majorBidi" w:cstheme="majorBidi"/>
          <w:sz w:val="24"/>
          <w:szCs w:val="24"/>
        </w:rPr>
        <w:t xml:space="preserve"> are available as bars, liquids, powders and pastes. Formulated for removing stubborn</w:t>
      </w:r>
      <w:r w:rsidRPr="00093EF7">
        <w:rPr>
          <w:rFonts w:asciiTheme="majorBidi" w:hAnsiTheme="majorBidi" w:cstheme="majorBidi"/>
          <w:sz w:val="24"/>
          <w:szCs w:val="24"/>
          <w:rtl/>
        </w:rPr>
        <w:t>,</w:t>
      </w:r>
      <w:r w:rsidRPr="00093EF7">
        <w:rPr>
          <w:rFonts w:asciiTheme="majorBidi" w:hAnsiTheme="majorBidi" w:cstheme="majorBidi"/>
          <w:sz w:val="24"/>
          <w:szCs w:val="24"/>
        </w:rPr>
        <w:t xml:space="preserve"> greasy dirt, they may include abrasive materials.</w:t>
      </w:r>
    </w:p>
    <w:p w:rsidR="00BA5DAF" w:rsidRPr="00093EF7" w:rsidRDefault="00BA5DAF" w:rsidP="00BA5DAF">
      <w:pPr>
        <w:pStyle w:val="ListParagraph"/>
        <w:numPr>
          <w:ilvl w:val="0"/>
          <w:numId w:val="1"/>
        </w:numPr>
        <w:spacing w:after="0" w:line="360" w:lineRule="auto"/>
        <w:jc w:val="both"/>
        <w:rPr>
          <w:rFonts w:asciiTheme="majorBidi" w:hAnsiTheme="majorBidi" w:cstheme="majorBidi"/>
          <w:b/>
          <w:bCs/>
          <w:sz w:val="24"/>
          <w:szCs w:val="24"/>
        </w:rPr>
      </w:pPr>
      <w:r w:rsidRPr="00093EF7">
        <w:rPr>
          <w:rFonts w:asciiTheme="majorBidi" w:eastAsia="+mn-ea" w:hAnsiTheme="majorBidi" w:cstheme="majorBidi"/>
          <w:b/>
          <w:bCs/>
          <w:sz w:val="24"/>
          <w:szCs w:val="24"/>
        </w:rPr>
        <w:t>Laundry detergent</w:t>
      </w:r>
    </w:p>
    <w:p w:rsidR="00BA5DAF" w:rsidRPr="00093EF7" w:rsidRDefault="00BA5DAF" w:rsidP="00BA5DAF">
      <w:pPr>
        <w:spacing w:line="360" w:lineRule="auto"/>
        <w:rPr>
          <w:rFonts w:asciiTheme="majorBidi" w:hAnsiTheme="majorBidi" w:cstheme="majorBidi"/>
          <w:sz w:val="24"/>
          <w:szCs w:val="24"/>
          <w:rtl/>
        </w:rPr>
      </w:pPr>
      <w:r w:rsidRPr="00093EF7">
        <w:rPr>
          <w:rFonts w:asciiTheme="majorBidi" w:hAnsiTheme="majorBidi" w:cstheme="majorBidi"/>
          <w:sz w:val="24"/>
          <w:szCs w:val="24"/>
        </w:rPr>
        <w:t xml:space="preserve">Available as liquids, powders, gels, sticks, sprays, sheets and bars. They are formulated to meet a variety of soil and stain removal, bleaching, fabric softening and conditioning, and disinfectant needs under varying water, temperature and use conditions. </w:t>
      </w:r>
      <w:r w:rsidRPr="00093EF7">
        <w:rPr>
          <w:rFonts w:asciiTheme="majorBidi" w:hAnsiTheme="majorBidi" w:cstheme="majorBidi"/>
          <w:sz w:val="24"/>
          <w:szCs w:val="24"/>
        </w:rPr>
        <w:br/>
      </w:r>
      <w:r w:rsidRPr="00093EF7">
        <w:rPr>
          <w:rFonts w:asciiTheme="majorBidi" w:hAnsiTheme="majorBidi" w:cstheme="majorBidi"/>
          <w:b/>
          <w:bCs/>
          <w:i/>
          <w:iCs/>
          <w:sz w:val="24"/>
          <w:szCs w:val="24"/>
        </w:rPr>
        <w:t>Laundry detergents</w:t>
      </w:r>
      <w:r w:rsidRPr="00093EF7">
        <w:rPr>
          <w:rFonts w:asciiTheme="majorBidi" w:hAnsiTheme="majorBidi" w:cstheme="majorBidi"/>
          <w:sz w:val="24"/>
          <w:szCs w:val="24"/>
        </w:rPr>
        <w:t xml:space="preserve"> are either general purpose or light duty. </w:t>
      </w:r>
    </w:p>
    <w:p w:rsidR="00BA5DAF" w:rsidRPr="00093EF7" w:rsidRDefault="00BA5DAF" w:rsidP="00BA5DAF">
      <w:pPr>
        <w:spacing w:line="360" w:lineRule="auto"/>
        <w:jc w:val="both"/>
        <w:rPr>
          <w:rFonts w:asciiTheme="majorBidi" w:hAnsiTheme="majorBidi" w:cstheme="majorBidi"/>
          <w:sz w:val="24"/>
          <w:szCs w:val="24"/>
          <w:rtl/>
        </w:rPr>
      </w:pPr>
      <w:r w:rsidRPr="00093EF7">
        <w:rPr>
          <w:rFonts w:asciiTheme="majorBidi" w:hAnsiTheme="majorBidi" w:cstheme="majorBidi"/>
          <w:sz w:val="24"/>
          <w:szCs w:val="24"/>
        </w:rPr>
        <w:lastRenderedPageBreak/>
        <w:t>General purpose detergents are suitable for all washable fabrics. Liquids work best on oily soils and for retreating soils and stains. Powders are especially effective in lifting out clay and ground-in dirt.</w:t>
      </w:r>
    </w:p>
    <w:p w:rsidR="00BA5DAF" w:rsidRPr="00093EF7" w:rsidRDefault="00BA5DAF" w:rsidP="00BA5DAF">
      <w:pPr>
        <w:spacing w:line="360" w:lineRule="auto"/>
        <w:jc w:val="both"/>
        <w:rPr>
          <w:rFonts w:asciiTheme="majorBidi" w:eastAsia="+mn-ea" w:hAnsiTheme="majorBidi" w:cstheme="majorBidi"/>
          <w:sz w:val="24"/>
          <w:szCs w:val="24"/>
        </w:rPr>
      </w:pPr>
      <w:r w:rsidRPr="00093EF7">
        <w:rPr>
          <w:rFonts w:asciiTheme="majorBidi" w:eastAsia="+mn-ea" w:hAnsiTheme="majorBidi" w:cstheme="majorBidi"/>
          <w:sz w:val="24"/>
          <w:szCs w:val="24"/>
        </w:rPr>
        <w:t xml:space="preserve">Light duty detergents are used for hand or machine washing lightly soiled items and delicate fabrics. </w:t>
      </w:r>
    </w:p>
    <w:p w:rsidR="00BA5DAF" w:rsidRPr="00093EF7" w:rsidRDefault="00BA5DAF" w:rsidP="00BA5DAF">
      <w:pPr>
        <w:pStyle w:val="ListParagraph"/>
        <w:numPr>
          <w:ilvl w:val="0"/>
          <w:numId w:val="1"/>
        </w:numPr>
        <w:spacing w:after="0" w:line="360" w:lineRule="auto"/>
        <w:jc w:val="both"/>
        <w:rPr>
          <w:rFonts w:asciiTheme="majorBidi" w:hAnsiTheme="majorBidi" w:cstheme="majorBidi"/>
          <w:sz w:val="24"/>
          <w:szCs w:val="24"/>
        </w:rPr>
      </w:pPr>
      <w:r w:rsidRPr="00093EF7">
        <w:rPr>
          <w:rFonts w:asciiTheme="majorBidi" w:hAnsiTheme="majorBidi" w:cstheme="majorBidi"/>
          <w:b/>
          <w:bCs/>
          <w:sz w:val="24"/>
          <w:szCs w:val="24"/>
        </w:rPr>
        <w:t>Dishwashing Products</w:t>
      </w:r>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Dishwashing Products include detergents for hand and machine dishwashing as well as some specialty products. They are available as liquids, gels, powders and solids.</w:t>
      </w:r>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i/>
          <w:iCs/>
          <w:sz w:val="24"/>
          <w:szCs w:val="24"/>
        </w:rPr>
        <w:t>Hand dishwashing detergents</w:t>
      </w:r>
      <w:r w:rsidRPr="00093EF7">
        <w:rPr>
          <w:rFonts w:asciiTheme="majorBidi" w:hAnsiTheme="majorBidi" w:cstheme="majorBidi"/>
          <w:sz w:val="24"/>
          <w:szCs w:val="24"/>
        </w:rPr>
        <w:t xml:space="preserve"> remove food soils, hold soil in suspension and provide long-lasting suds that indicate how much cleaning power is left in the wash water.</w:t>
      </w:r>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i/>
          <w:iCs/>
          <w:sz w:val="24"/>
          <w:szCs w:val="24"/>
        </w:rPr>
        <w:t>Automatic dishwasher detergents</w:t>
      </w:r>
      <w:r w:rsidRPr="00093EF7">
        <w:rPr>
          <w:rFonts w:asciiTheme="majorBidi" w:hAnsiTheme="majorBidi" w:cstheme="majorBidi"/>
          <w:sz w:val="24"/>
          <w:szCs w:val="24"/>
        </w:rPr>
        <w:t xml:space="preserve">, in addition to removing food soils and holding them in suspension, tie up hardness minerals, emulsify grease and oil, </w:t>
      </w:r>
      <w:proofErr w:type="gramStart"/>
      <w:r w:rsidRPr="00093EF7">
        <w:rPr>
          <w:rFonts w:asciiTheme="majorBidi" w:hAnsiTheme="majorBidi" w:cstheme="majorBidi"/>
          <w:sz w:val="24"/>
          <w:szCs w:val="24"/>
        </w:rPr>
        <w:t>suppress</w:t>
      </w:r>
      <w:proofErr w:type="gramEnd"/>
      <w:r w:rsidRPr="00093EF7">
        <w:rPr>
          <w:rFonts w:asciiTheme="majorBidi" w:hAnsiTheme="majorBidi" w:cstheme="majorBidi"/>
          <w:sz w:val="24"/>
          <w:szCs w:val="24"/>
        </w:rPr>
        <w:t xml:space="preserve"> foam caused by protein soil and help water sheet off dish surfaces. They produce little or no suds that would interfere with the washing action of the machine.</w:t>
      </w:r>
    </w:p>
    <w:p w:rsidR="00BA5DAF" w:rsidRPr="00093EF7" w:rsidRDefault="00BA5DAF" w:rsidP="00BA5DAF">
      <w:pPr>
        <w:numPr>
          <w:ilvl w:val="0"/>
          <w:numId w:val="6"/>
        </w:numPr>
        <w:spacing w:line="360" w:lineRule="auto"/>
        <w:jc w:val="both"/>
        <w:rPr>
          <w:rFonts w:asciiTheme="majorBidi" w:hAnsiTheme="majorBidi" w:cstheme="majorBidi"/>
          <w:b/>
          <w:bCs/>
          <w:sz w:val="24"/>
          <w:szCs w:val="24"/>
        </w:rPr>
      </w:pPr>
      <w:r w:rsidRPr="00093EF7">
        <w:rPr>
          <w:rFonts w:asciiTheme="majorBidi" w:hAnsiTheme="majorBidi" w:cstheme="majorBidi"/>
          <w:b/>
          <w:bCs/>
          <w:sz w:val="24"/>
          <w:szCs w:val="24"/>
        </w:rPr>
        <w:t>Household Cleaners</w:t>
      </w:r>
    </w:p>
    <w:p w:rsidR="00BA5DAF" w:rsidRPr="00093EF7" w:rsidRDefault="00BA5DAF" w:rsidP="00BA5DAF">
      <w:pPr>
        <w:spacing w:line="360" w:lineRule="auto"/>
        <w:ind w:left="502"/>
        <w:jc w:val="both"/>
        <w:rPr>
          <w:rFonts w:asciiTheme="majorBidi" w:hAnsiTheme="majorBidi" w:cstheme="majorBidi"/>
          <w:sz w:val="24"/>
          <w:szCs w:val="24"/>
          <w:rtl/>
        </w:rPr>
      </w:pPr>
      <w:r w:rsidRPr="00093EF7">
        <w:rPr>
          <w:rFonts w:asciiTheme="majorBidi" w:hAnsiTheme="majorBidi" w:cstheme="majorBidi"/>
          <w:sz w:val="24"/>
          <w:szCs w:val="24"/>
        </w:rPr>
        <w:t>Available as liquids, gels, powders, solids, sheets and pads for use on painted, plastic, metal, porcelain, glass and other surfaces, and on washable floor coverings. Because no single product can provide optimum performance on all surfaces and soils, a broad range of products has been formulated to clean efficiently and easily. While all-purpose cleaners are intended for more general use, others work best under highly specialized conditions.</w:t>
      </w:r>
    </w:p>
    <w:p w:rsidR="00BA5DAF" w:rsidRPr="00093EF7" w:rsidRDefault="00BA5DAF" w:rsidP="00BA5DAF">
      <w:pPr>
        <w:numPr>
          <w:ilvl w:val="0"/>
          <w:numId w:val="2"/>
        </w:numPr>
        <w:spacing w:line="360" w:lineRule="auto"/>
        <w:jc w:val="both"/>
        <w:rPr>
          <w:rFonts w:asciiTheme="majorBidi" w:hAnsiTheme="majorBidi" w:cstheme="majorBidi"/>
          <w:sz w:val="24"/>
          <w:szCs w:val="24"/>
          <w:rtl/>
        </w:rPr>
      </w:pPr>
      <w:r w:rsidRPr="00093EF7">
        <w:rPr>
          <w:rFonts w:asciiTheme="majorBidi" w:hAnsiTheme="majorBidi" w:cstheme="majorBidi"/>
          <w:sz w:val="24"/>
          <w:szCs w:val="24"/>
        </w:rPr>
        <w:t xml:space="preserve"> </w:t>
      </w:r>
      <w:r w:rsidRPr="00093EF7">
        <w:rPr>
          <w:rFonts w:asciiTheme="majorBidi" w:hAnsiTheme="majorBidi" w:cstheme="majorBidi"/>
          <w:i/>
          <w:iCs/>
          <w:sz w:val="24"/>
          <w:szCs w:val="24"/>
        </w:rPr>
        <w:t>All-purpose cleaners</w:t>
      </w:r>
      <w:r w:rsidRPr="00093EF7">
        <w:rPr>
          <w:rFonts w:asciiTheme="majorBidi" w:hAnsiTheme="majorBidi" w:cstheme="majorBidi"/>
          <w:sz w:val="24"/>
          <w:szCs w:val="24"/>
        </w:rPr>
        <w:t xml:space="preserve"> penetrate and loosen soil, soften water and prevent soil from re-depositing on the cleaned surface. Some also disinfect.</w:t>
      </w:r>
    </w:p>
    <w:p w:rsidR="00BA5DAF" w:rsidRPr="00093EF7" w:rsidRDefault="00BA5DAF" w:rsidP="00BA5DAF">
      <w:pPr>
        <w:numPr>
          <w:ilvl w:val="0"/>
          <w:numId w:val="2"/>
        </w:numPr>
        <w:spacing w:line="360" w:lineRule="auto"/>
        <w:jc w:val="both"/>
        <w:rPr>
          <w:rFonts w:asciiTheme="majorBidi" w:hAnsiTheme="majorBidi" w:cstheme="majorBidi"/>
          <w:sz w:val="24"/>
          <w:szCs w:val="24"/>
          <w:rtl/>
        </w:rPr>
      </w:pPr>
      <w:r w:rsidRPr="00093EF7">
        <w:rPr>
          <w:rFonts w:asciiTheme="majorBidi" w:hAnsiTheme="majorBidi" w:cstheme="majorBidi"/>
          <w:sz w:val="24"/>
          <w:szCs w:val="24"/>
        </w:rPr>
        <w:t xml:space="preserve"> </w:t>
      </w:r>
      <w:r w:rsidRPr="00093EF7">
        <w:rPr>
          <w:rFonts w:asciiTheme="majorBidi" w:hAnsiTheme="majorBidi" w:cstheme="majorBidi"/>
          <w:i/>
          <w:iCs/>
          <w:sz w:val="24"/>
          <w:szCs w:val="24"/>
        </w:rPr>
        <w:t>Abrasive cleansers</w:t>
      </w:r>
      <w:r w:rsidRPr="00093EF7">
        <w:rPr>
          <w:rFonts w:asciiTheme="majorBidi" w:hAnsiTheme="majorBidi" w:cstheme="majorBidi"/>
          <w:sz w:val="24"/>
          <w:szCs w:val="24"/>
        </w:rPr>
        <w:t xml:space="preserve"> remove heavy accumulations of soil often found in small areas. The abrasive action is provided by small mineral or metal particles, fine steel wool, and copper or nylon particles. Some also disinfect.</w:t>
      </w:r>
    </w:p>
    <w:p w:rsidR="00BA5DAF" w:rsidRPr="00093EF7" w:rsidRDefault="00BA5DAF" w:rsidP="00BA5DAF">
      <w:pPr>
        <w:numPr>
          <w:ilvl w:val="0"/>
          <w:numId w:val="2"/>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 </w:t>
      </w:r>
      <w:r w:rsidRPr="00093EF7">
        <w:rPr>
          <w:rFonts w:asciiTheme="majorBidi" w:hAnsiTheme="majorBidi" w:cstheme="majorBidi"/>
          <w:i/>
          <w:iCs/>
          <w:sz w:val="24"/>
          <w:szCs w:val="24"/>
        </w:rPr>
        <w:t>Specialty cleaners</w:t>
      </w:r>
      <w:r w:rsidRPr="00093EF7">
        <w:rPr>
          <w:rFonts w:asciiTheme="majorBidi" w:hAnsiTheme="majorBidi" w:cstheme="majorBidi"/>
          <w:sz w:val="24"/>
          <w:szCs w:val="24"/>
        </w:rPr>
        <w:t xml:space="preserve"> are designed for the soil conditions found on specific surfaces, such as glass, tile, metal, ovens, carpets and upholstery, toilet bowls and in drains.</w:t>
      </w:r>
    </w:p>
    <w:p w:rsidR="00BA5DAF" w:rsidRPr="00093EF7" w:rsidRDefault="00BA5DAF" w:rsidP="00BA5DAF">
      <w:pPr>
        <w:numPr>
          <w:ilvl w:val="0"/>
          <w:numId w:val="2"/>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lastRenderedPageBreak/>
        <w:t xml:space="preserve">Glass cleaners loosen and dissolve oily soils found on glass and dry quickly without streaking. </w:t>
      </w:r>
      <w:r w:rsidRPr="00093EF7">
        <w:rPr>
          <w:rFonts w:asciiTheme="majorBidi" w:hAnsiTheme="majorBidi" w:cstheme="majorBidi"/>
          <w:sz w:val="24"/>
          <w:szCs w:val="24"/>
        </w:rPr>
        <w:br/>
        <w:t>Glass and multi-surface cleaners remove soils from a variety of smooth surfaces. They shine surfaces without streaking.</w:t>
      </w:r>
    </w:p>
    <w:p w:rsidR="00BA5DAF" w:rsidRPr="00093EF7" w:rsidRDefault="00BA5DAF" w:rsidP="00BA5DAF">
      <w:pPr>
        <w:numPr>
          <w:ilvl w:val="0"/>
          <w:numId w:val="2"/>
        </w:numPr>
        <w:spacing w:line="360" w:lineRule="auto"/>
        <w:jc w:val="both"/>
        <w:rPr>
          <w:rFonts w:asciiTheme="majorBidi" w:hAnsiTheme="majorBidi" w:cstheme="majorBidi"/>
          <w:sz w:val="24"/>
          <w:szCs w:val="24"/>
          <w:rtl/>
        </w:rPr>
      </w:pPr>
      <w:r w:rsidRPr="00093EF7">
        <w:rPr>
          <w:rFonts w:asciiTheme="majorBidi" w:hAnsiTheme="majorBidi" w:cstheme="majorBidi"/>
          <w:sz w:val="24"/>
          <w:szCs w:val="24"/>
        </w:rPr>
        <w:t xml:space="preserve"> Tub (container), tile (surface) and sink cleaners remove normal soils found on bathroom surfaces as well as hard water deposits, soap scum, rust stains, and/or mildew and mold. Some also treat surfaces to retard soiling; some also disinfect.</w:t>
      </w:r>
    </w:p>
    <w:p w:rsidR="00BA5DAF" w:rsidRPr="00093EF7" w:rsidRDefault="00BA5DAF" w:rsidP="00BA5DAF">
      <w:pPr>
        <w:numPr>
          <w:ilvl w:val="0"/>
          <w:numId w:val="2"/>
        </w:numPr>
        <w:spacing w:line="360" w:lineRule="auto"/>
        <w:jc w:val="both"/>
        <w:rPr>
          <w:rFonts w:asciiTheme="majorBidi" w:hAnsiTheme="majorBidi" w:cstheme="majorBidi"/>
          <w:sz w:val="24"/>
          <w:szCs w:val="24"/>
          <w:rtl/>
        </w:rPr>
      </w:pPr>
      <w:r w:rsidRPr="00093EF7">
        <w:rPr>
          <w:rFonts w:asciiTheme="majorBidi" w:hAnsiTheme="majorBidi" w:cstheme="majorBidi"/>
          <w:sz w:val="24"/>
          <w:szCs w:val="24"/>
        </w:rPr>
        <w:t xml:space="preserve"> Metal cleaners remove soils and polish metal ware. Tarnish, the oxidation of metal, is the principal soil found on metal ware. Some products also protect cleaned metal ware against rapid re-tarnishing.</w:t>
      </w:r>
    </w:p>
    <w:p w:rsidR="00BA5DAF" w:rsidRPr="00093EF7" w:rsidRDefault="00BA5DAF" w:rsidP="00BA5DAF">
      <w:pPr>
        <w:numPr>
          <w:ilvl w:val="0"/>
          <w:numId w:val="2"/>
        </w:numPr>
        <w:spacing w:line="360" w:lineRule="auto"/>
        <w:jc w:val="both"/>
        <w:rPr>
          <w:rFonts w:asciiTheme="majorBidi" w:hAnsiTheme="majorBidi" w:cstheme="majorBidi"/>
          <w:sz w:val="24"/>
          <w:szCs w:val="24"/>
          <w:rtl/>
        </w:rPr>
      </w:pPr>
      <w:r w:rsidRPr="00093EF7">
        <w:rPr>
          <w:rFonts w:asciiTheme="majorBidi" w:hAnsiTheme="majorBidi" w:cstheme="majorBidi"/>
          <w:sz w:val="24"/>
          <w:szCs w:val="24"/>
        </w:rPr>
        <w:t xml:space="preserve"> Oven cleaners remove burned-on grease and other food soils from oven walls. These cleaners are thick so the product will cling to vertical oven surfaces.</w:t>
      </w:r>
    </w:p>
    <w:p w:rsidR="00BA5DAF" w:rsidRPr="00093EF7" w:rsidRDefault="00BA5DAF" w:rsidP="00BA5DAF">
      <w:pPr>
        <w:numPr>
          <w:ilvl w:val="0"/>
          <w:numId w:val="2"/>
        </w:numPr>
        <w:spacing w:line="360" w:lineRule="auto"/>
        <w:jc w:val="both"/>
        <w:rPr>
          <w:rFonts w:asciiTheme="majorBidi" w:hAnsiTheme="majorBidi" w:cstheme="majorBidi"/>
          <w:sz w:val="24"/>
          <w:szCs w:val="24"/>
          <w:rtl/>
        </w:rPr>
      </w:pPr>
      <w:r w:rsidRPr="00093EF7">
        <w:rPr>
          <w:rFonts w:asciiTheme="majorBidi" w:hAnsiTheme="majorBidi" w:cstheme="majorBidi"/>
          <w:sz w:val="24"/>
          <w:szCs w:val="24"/>
        </w:rPr>
        <w:t xml:space="preserve"> Rug shampoos and upholstery cleaners dissolve oily and greasy soils and hold them in suspension for removal. Some also treat surfaces to repel soil (keep away soil).</w:t>
      </w:r>
    </w:p>
    <w:p w:rsidR="00BA5DAF" w:rsidRPr="00093EF7" w:rsidRDefault="00BA5DAF" w:rsidP="00BA5DAF">
      <w:pPr>
        <w:numPr>
          <w:ilvl w:val="0"/>
          <w:numId w:val="2"/>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Toilet bowl cleaners prevent or remove stains caused by hard water and rust deposits, and maintain a clean and pleasant-smelling bowl. Some products also disinfect. </w:t>
      </w:r>
    </w:p>
    <w:p w:rsidR="00BA5DAF" w:rsidRPr="00093EF7" w:rsidRDefault="00BA5DAF" w:rsidP="00BA5DAF">
      <w:pPr>
        <w:numPr>
          <w:ilvl w:val="0"/>
          <w:numId w:val="2"/>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Drain openers unclog kitchen and bathroom drains. They work by producing heat to melt fats, breaking them down into simpler substances that can be rinsed away, or by oxidizing hair and other materials. Some use bacteria to prevent grease build-up w</w:t>
      </w:r>
      <w:r w:rsidR="006A76C6" w:rsidRPr="00093EF7">
        <w:rPr>
          <w:rFonts w:asciiTheme="majorBidi" w:hAnsiTheme="majorBidi" w:cstheme="majorBidi"/>
          <w:sz w:val="24"/>
          <w:szCs w:val="24"/>
        </w:rPr>
        <w:t>h</w:t>
      </w:r>
      <w:r w:rsidR="00DE08FA" w:rsidRPr="00093EF7">
        <w:rPr>
          <w:rFonts w:asciiTheme="majorBidi" w:hAnsiTheme="majorBidi" w:cstheme="majorBidi"/>
          <w:sz w:val="24"/>
          <w:szCs w:val="24"/>
        </w:rPr>
        <w:t>ich leads to drain clogging. (</w:t>
      </w:r>
      <w:r w:rsidR="006A76C6" w:rsidRPr="00093EF7">
        <w:rPr>
          <w:rFonts w:asciiTheme="majorBidi" w:hAnsiTheme="majorBidi" w:cstheme="majorBidi"/>
          <w:sz w:val="24"/>
          <w:szCs w:val="24"/>
        </w:rPr>
        <w:t>1</w:t>
      </w:r>
      <w:r w:rsidR="00DE08FA" w:rsidRPr="00093EF7">
        <w:rPr>
          <w:rFonts w:asciiTheme="majorBidi" w:hAnsiTheme="majorBidi" w:cstheme="majorBidi"/>
          <w:sz w:val="24"/>
          <w:szCs w:val="24"/>
        </w:rPr>
        <w:t>)</w:t>
      </w:r>
    </w:p>
    <w:p w:rsidR="00BA5DAF" w:rsidRPr="00093EF7" w:rsidRDefault="00BA5DAF" w:rsidP="00BA5DAF">
      <w:pPr>
        <w:autoSpaceDE w:val="0"/>
        <w:autoSpaceDN w:val="0"/>
        <w:adjustRightInd w:val="0"/>
        <w:spacing w:after="0" w:line="360" w:lineRule="auto"/>
        <w:jc w:val="both"/>
        <w:rPr>
          <w:rFonts w:asciiTheme="majorBidi" w:hAnsiTheme="majorBidi" w:cstheme="majorBidi"/>
          <w:sz w:val="24"/>
          <w:szCs w:val="24"/>
          <w:lang w:bidi="ar-LB"/>
        </w:rPr>
      </w:pPr>
    </w:p>
    <w:p w:rsidR="00BA5DAF" w:rsidRPr="00093EF7" w:rsidRDefault="00BA5DAF" w:rsidP="00BA5DAF">
      <w:pPr>
        <w:autoSpaceDE w:val="0"/>
        <w:autoSpaceDN w:val="0"/>
        <w:adjustRightInd w:val="0"/>
        <w:spacing w:after="0" w:line="360" w:lineRule="auto"/>
        <w:jc w:val="both"/>
        <w:rPr>
          <w:rFonts w:asciiTheme="majorBidi" w:hAnsiTheme="majorBidi" w:cstheme="majorBidi"/>
          <w:sz w:val="24"/>
          <w:szCs w:val="24"/>
          <w:lang w:bidi="ar-LB"/>
        </w:rPr>
      </w:pPr>
    </w:p>
    <w:p w:rsidR="00BA5DAF" w:rsidRPr="00093EF7" w:rsidRDefault="00BA5DAF" w:rsidP="00BA5DAF">
      <w:pPr>
        <w:autoSpaceDE w:val="0"/>
        <w:autoSpaceDN w:val="0"/>
        <w:adjustRightInd w:val="0"/>
        <w:spacing w:after="0" w:line="360" w:lineRule="auto"/>
        <w:jc w:val="both"/>
        <w:rPr>
          <w:rFonts w:asciiTheme="majorBidi" w:hAnsiTheme="majorBidi" w:cstheme="majorBidi"/>
          <w:sz w:val="24"/>
          <w:szCs w:val="24"/>
          <w:lang w:bidi="ar-LB"/>
        </w:rPr>
      </w:pPr>
    </w:p>
    <w:p w:rsidR="00BA5DAF" w:rsidRPr="00093EF7" w:rsidRDefault="00BA5DAF" w:rsidP="00BA5DAF">
      <w:pPr>
        <w:autoSpaceDE w:val="0"/>
        <w:autoSpaceDN w:val="0"/>
        <w:adjustRightInd w:val="0"/>
        <w:spacing w:after="0" w:line="360" w:lineRule="auto"/>
        <w:jc w:val="both"/>
        <w:rPr>
          <w:rFonts w:asciiTheme="majorBidi" w:hAnsiTheme="majorBidi" w:cstheme="majorBidi"/>
          <w:sz w:val="24"/>
          <w:szCs w:val="24"/>
          <w:lang w:bidi="ar-LB"/>
        </w:rPr>
      </w:pPr>
    </w:p>
    <w:p w:rsidR="00BA5DAF" w:rsidRDefault="00BA5DAF" w:rsidP="00BA5DAF">
      <w:pPr>
        <w:autoSpaceDE w:val="0"/>
        <w:autoSpaceDN w:val="0"/>
        <w:adjustRightInd w:val="0"/>
        <w:spacing w:after="0" w:line="360" w:lineRule="auto"/>
        <w:jc w:val="both"/>
        <w:rPr>
          <w:rFonts w:asciiTheme="majorBidi" w:hAnsiTheme="majorBidi" w:cstheme="majorBidi"/>
          <w:sz w:val="24"/>
          <w:szCs w:val="24"/>
          <w:lang w:bidi="ar-LB"/>
        </w:rPr>
      </w:pPr>
    </w:p>
    <w:p w:rsidR="004D250E" w:rsidRPr="00093EF7" w:rsidRDefault="004D250E" w:rsidP="00BA5DAF">
      <w:pPr>
        <w:autoSpaceDE w:val="0"/>
        <w:autoSpaceDN w:val="0"/>
        <w:adjustRightInd w:val="0"/>
        <w:spacing w:after="0" w:line="360" w:lineRule="auto"/>
        <w:jc w:val="both"/>
        <w:rPr>
          <w:rFonts w:asciiTheme="majorBidi" w:hAnsiTheme="majorBidi" w:cstheme="majorBidi"/>
          <w:sz w:val="24"/>
          <w:szCs w:val="24"/>
          <w:lang w:bidi="ar-LB"/>
        </w:rPr>
      </w:pPr>
    </w:p>
    <w:p w:rsidR="00BA5DAF" w:rsidRPr="00093EF7" w:rsidRDefault="00BA5DAF" w:rsidP="00E278D8">
      <w:pPr>
        <w:pStyle w:val="Heading2"/>
        <w:rPr>
          <w:rFonts w:asciiTheme="majorBidi" w:hAnsiTheme="majorBidi"/>
          <w:color w:val="auto"/>
          <w:sz w:val="28"/>
          <w:szCs w:val="28"/>
        </w:rPr>
      </w:pPr>
      <w:bookmarkStart w:id="10" w:name="_Toc252214235"/>
      <w:r w:rsidRPr="00093EF7">
        <w:rPr>
          <w:rFonts w:asciiTheme="majorBidi" w:hAnsiTheme="majorBidi"/>
          <w:color w:val="auto"/>
          <w:sz w:val="28"/>
          <w:szCs w:val="28"/>
        </w:rPr>
        <w:lastRenderedPageBreak/>
        <w:t>3.4. All Purpose Cleaners</w:t>
      </w:r>
      <w:bookmarkEnd w:id="10"/>
      <w:r w:rsidRPr="00093EF7">
        <w:rPr>
          <w:rFonts w:asciiTheme="majorBidi" w:hAnsiTheme="majorBidi"/>
          <w:color w:val="auto"/>
          <w:sz w:val="28"/>
          <w:szCs w:val="28"/>
        </w:rPr>
        <w:t xml:space="preserve"> </w:t>
      </w:r>
    </w:p>
    <w:p w:rsidR="00BA5DAF" w:rsidRPr="00093EF7" w:rsidRDefault="00BA5DAF" w:rsidP="00BA5DAF">
      <w:pPr>
        <w:spacing w:line="360" w:lineRule="auto"/>
        <w:jc w:val="both"/>
        <w:rPr>
          <w:rFonts w:asciiTheme="majorBidi" w:hAnsiTheme="majorBidi" w:cstheme="majorBidi"/>
          <w:b/>
          <w:bCs/>
          <w:sz w:val="28"/>
          <w:szCs w:val="28"/>
        </w:rPr>
      </w:pPr>
    </w:p>
    <w:p w:rsidR="00BA5DAF" w:rsidRPr="00093EF7" w:rsidRDefault="00BA5DAF" w:rsidP="00E278D8">
      <w:pPr>
        <w:pStyle w:val="Heading3"/>
        <w:rPr>
          <w:rFonts w:asciiTheme="majorBidi" w:hAnsiTheme="majorBidi"/>
          <w:color w:val="auto"/>
          <w:sz w:val="24"/>
          <w:szCs w:val="24"/>
        </w:rPr>
      </w:pPr>
      <w:bookmarkStart w:id="11" w:name="_Toc252214236"/>
      <w:r w:rsidRPr="00093EF7">
        <w:rPr>
          <w:rFonts w:asciiTheme="majorBidi" w:hAnsiTheme="majorBidi"/>
          <w:color w:val="auto"/>
          <w:sz w:val="24"/>
          <w:szCs w:val="24"/>
        </w:rPr>
        <w:t>3.4.1. Powder cleaners</w:t>
      </w:r>
      <w:bookmarkEnd w:id="11"/>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The evolution of household cleaners begins with all-purpose cleaners. Specialization to handle the multiple problems of household cleaning has arisen relatively recently. Before the 1930s, consumers had only soap powders with which to do all their household cleaning, which included not only kitchen and bath surfaces but also laundry and dishes. Glass windows were nearly the only surface that could not be effectively cleaned with this product. This multiple use of a basic cleaning product continues in many developing regions of the world.</w:t>
      </w:r>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In the 1920s powdered products began to appear in the U.S. markets that were formulated especially for general household cleaning. These were generally highly built, very alkaline formulations designed to be dissolved in warm or hot water for tasks such as ﬂoor mopping, grease removal, and bathroom cleaning.</w:t>
      </w:r>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These cleaners were more effective than their predecessors, but they also required a large amount of rinsing. The builders, which boosted cleaning efficacy, also increased the amount of residue left behind when the cleaning solution dried on a surface. Depending on water temperature and hardness, these cleaners could also be difficult to dissolve co</w:t>
      </w:r>
      <w:r w:rsidR="00DE08FA" w:rsidRPr="00093EF7">
        <w:rPr>
          <w:rFonts w:asciiTheme="majorBidi" w:hAnsiTheme="majorBidi" w:cstheme="majorBidi"/>
          <w:sz w:val="24"/>
          <w:szCs w:val="24"/>
        </w:rPr>
        <w:t>mpletely in a bucket of water (</w:t>
      </w:r>
      <w:r w:rsidR="006A76C6" w:rsidRPr="00093EF7">
        <w:rPr>
          <w:rFonts w:asciiTheme="majorBidi" w:hAnsiTheme="majorBidi" w:cstheme="majorBidi"/>
          <w:sz w:val="24"/>
          <w:szCs w:val="24"/>
        </w:rPr>
        <w:t>1</w:t>
      </w:r>
      <w:r w:rsidR="00DE08FA" w:rsidRPr="00093EF7">
        <w:rPr>
          <w:rFonts w:asciiTheme="majorBidi" w:hAnsiTheme="majorBidi" w:cstheme="majorBidi"/>
          <w:sz w:val="24"/>
          <w:szCs w:val="24"/>
        </w:rPr>
        <w:t>).</w:t>
      </w:r>
    </w:p>
    <w:p w:rsidR="00BA5DAF" w:rsidRPr="00093EF7" w:rsidRDefault="00BA5DAF" w:rsidP="00BA5DAF">
      <w:pPr>
        <w:spacing w:line="360" w:lineRule="auto"/>
        <w:jc w:val="both"/>
        <w:rPr>
          <w:rFonts w:asciiTheme="majorBidi" w:hAnsiTheme="majorBidi" w:cstheme="majorBidi"/>
          <w:sz w:val="24"/>
          <w:szCs w:val="24"/>
        </w:rPr>
      </w:pPr>
    </w:p>
    <w:p w:rsidR="00BA5DAF" w:rsidRPr="00093EF7" w:rsidRDefault="00B4335D" w:rsidP="00E278D8">
      <w:pPr>
        <w:pStyle w:val="Heading3"/>
        <w:rPr>
          <w:rFonts w:asciiTheme="majorBidi" w:hAnsiTheme="majorBidi"/>
          <w:color w:val="auto"/>
          <w:sz w:val="24"/>
          <w:szCs w:val="24"/>
        </w:rPr>
      </w:pPr>
      <w:bookmarkStart w:id="12" w:name="_Toc252214237"/>
      <w:r w:rsidRPr="00093EF7">
        <w:rPr>
          <w:rFonts w:asciiTheme="majorBidi" w:hAnsiTheme="majorBidi"/>
          <w:color w:val="auto"/>
          <w:sz w:val="24"/>
          <w:szCs w:val="24"/>
        </w:rPr>
        <w:t>3.4.2 Cream c</w:t>
      </w:r>
      <w:r w:rsidR="00BA5DAF" w:rsidRPr="00093EF7">
        <w:rPr>
          <w:rFonts w:asciiTheme="majorBidi" w:hAnsiTheme="majorBidi"/>
          <w:color w:val="auto"/>
          <w:sz w:val="24"/>
          <w:szCs w:val="24"/>
        </w:rPr>
        <w:t>leansers</w:t>
      </w:r>
      <w:bookmarkEnd w:id="12"/>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Liquid cleaners with suspended abrasives - cream cleansers- first started to appear in the U.S. and Europe in the 1980s.  Their arrival on the market so recently is due to the difficulty of producing stable suspensions of abrasive particles; the advancement of polymer science and clay technology during the last 30 years has played a large role in the successful formulation of these products.</w:t>
      </w:r>
    </w:p>
    <w:p w:rsidR="00BA5DAF" w:rsidRPr="00093EF7" w:rsidRDefault="00BA5DAF" w:rsidP="00DE08FA">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Unlike their parent product, powder cleansers, the cream cleansers usually use the gentler calcite</w:t>
      </w:r>
      <w:r w:rsidR="00584474">
        <w:rPr>
          <w:rFonts w:asciiTheme="majorBidi" w:hAnsiTheme="majorBidi" w:cstheme="majorBidi"/>
          <w:sz w:val="24"/>
          <w:szCs w:val="24"/>
        </w:rPr>
        <w:t xml:space="preserve"> abrasive (as shown in table 2</w:t>
      </w:r>
      <w:r w:rsidRPr="00093EF7">
        <w:rPr>
          <w:rFonts w:asciiTheme="majorBidi" w:hAnsiTheme="majorBidi" w:cstheme="majorBidi"/>
          <w:sz w:val="24"/>
          <w:szCs w:val="24"/>
        </w:rPr>
        <w:t>). This, combined with their liquid form, helps to convey the image of less harsh cleaning to the consumer. This is especially important to consumers who have softer, plastic surfaces in their bathrooms such as the ﬁber glass (</w:t>
      </w:r>
      <w:proofErr w:type="spellStart"/>
      <w:r w:rsidRPr="00093EF7">
        <w:rPr>
          <w:rFonts w:asciiTheme="majorBidi" w:hAnsiTheme="majorBidi" w:cstheme="majorBidi"/>
          <w:sz w:val="24"/>
          <w:szCs w:val="24"/>
        </w:rPr>
        <w:t>polymethyl</w:t>
      </w:r>
      <w:proofErr w:type="spellEnd"/>
      <w:r w:rsidRPr="00093EF7">
        <w:rPr>
          <w:rFonts w:asciiTheme="majorBidi" w:hAnsiTheme="majorBidi" w:cstheme="majorBidi"/>
          <w:sz w:val="24"/>
          <w:szCs w:val="24"/>
        </w:rPr>
        <w:t xml:space="preserve"> methacrylate) shower enclosures which are much more easily marred than the</w:t>
      </w:r>
      <w:r w:rsidR="00DE08FA" w:rsidRPr="00093EF7">
        <w:rPr>
          <w:rFonts w:asciiTheme="majorBidi" w:hAnsiTheme="majorBidi" w:cstheme="majorBidi"/>
          <w:sz w:val="24"/>
          <w:szCs w:val="24"/>
        </w:rPr>
        <w:t xml:space="preserve"> traditional vitreous materials.</w:t>
      </w:r>
      <w:sdt>
        <w:sdtPr>
          <w:rPr>
            <w:rFonts w:asciiTheme="majorBidi" w:hAnsiTheme="majorBidi" w:cstheme="majorBidi"/>
            <w:sz w:val="24"/>
            <w:szCs w:val="24"/>
          </w:rPr>
          <w:id w:val="52175995"/>
          <w:citation/>
        </w:sdtPr>
        <w:sdtEndPr/>
        <w:sdtContent>
          <w:r w:rsidR="0066487A" w:rsidRPr="00093EF7">
            <w:rPr>
              <w:rFonts w:asciiTheme="majorBidi" w:hAnsiTheme="majorBidi" w:cstheme="majorBidi"/>
              <w:sz w:val="24"/>
              <w:szCs w:val="24"/>
            </w:rPr>
            <w:fldChar w:fldCharType="begin"/>
          </w:r>
          <w:r w:rsidR="00DE08FA" w:rsidRPr="00093EF7">
            <w:rPr>
              <w:rFonts w:asciiTheme="majorBidi" w:hAnsiTheme="majorBidi" w:cstheme="majorBidi"/>
              <w:sz w:val="24"/>
              <w:szCs w:val="24"/>
            </w:rPr>
            <w:instrText xml:space="preserve"> CITATION Odi80 \l 1033 </w:instrText>
          </w:r>
          <w:r w:rsidR="0066487A" w:rsidRPr="00093EF7">
            <w:rPr>
              <w:rFonts w:asciiTheme="majorBidi" w:hAnsiTheme="majorBidi" w:cstheme="majorBidi"/>
              <w:sz w:val="24"/>
              <w:szCs w:val="24"/>
            </w:rPr>
            <w:fldChar w:fldCharType="separate"/>
          </w:r>
          <w:r w:rsidR="00DE08FA" w:rsidRPr="00093EF7">
            <w:rPr>
              <w:rFonts w:asciiTheme="majorBidi" w:hAnsiTheme="majorBidi" w:cstheme="majorBidi"/>
              <w:noProof/>
              <w:sz w:val="24"/>
              <w:szCs w:val="24"/>
            </w:rPr>
            <w:t xml:space="preserve"> (3)</w:t>
          </w:r>
          <w:r w:rsidR="0066487A" w:rsidRPr="00093EF7">
            <w:rPr>
              <w:rFonts w:asciiTheme="majorBidi" w:hAnsiTheme="majorBidi" w:cstheme="majorBidi"/>
              <w:sz w:val="24"/>
              <w:szCs w:val="24"/>
            </w:rPr>
            <w:fldChar w:fldCharType="end"/>
          </w:r>
        </w:sdtContent>
      </w:sdt>
    </w:p>
    <w:p w:rsidR="00BA5DAF" w:rsidRPr="00093EF7" w:rsidRDefault="003B452A" w:rsidP="003B452A">
      <w:pPr>
        <w:pStyle w:val="Caption"/>
        <w:keepNext/>
        <w:jc w:val="center"/>
        <w:rPr>
          <w:rFonts w:asciiTheme="majorBidi" w:hAnsiTheme="majorBidi" w:cstheme="majorBidi"/>
          <w:b w:val="0"/>
          <w:bCs w:val="0"/>
          <w:color w:val="auto"/>
          <w:sz w:val="24"/>
          <w:szCs w:val="24"/>
        </w:rPr>
      </w:pPr>
      <w:bookmarkStart w:id="13" w:name="_Toc252259537"/>
      <w:r w:rsidRPr="00093EF7">
        <w:rPr>
          <w:rFonts w:asciiTheme="majorBidi" w:hAnsiTheme="majorBidi" w:cstheme="majorBidi"/>
          <w:b w:val="0"/>
          <w:bCs w:val="0"/>
          <w:color w:val="auto"/>
          <w:sz w:val="24"/>
          <w:szCs w:val="24"/>
        </w:rPr>
        <w:lastRenderedPageBreak/>
        <w:t xml:space="preserve">Table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Table \* ARABIC </w:instrText>
      </w:r>
      <w:r w:rsidR="0066487A" w:rsidRPr="00093EF7">
        <w:rPr>
          <w:rFonts w:asciiTheme="majorBidi" w:hAnsiTheme="majorBidi" w:cstheme="majorBidi"/>
          <w:b w:val="0"/>
          <w:bCs w:val="0"/>
          <w:color w:val="auto"/>
          <w:sz w:val="24"/>
          <w:szCs w:val="24"/>
        </w:rPr>
        <w:fldChar w:fldCharType="separate"/>
      </w:r>
      <w:r w:rsidR="00E95EF4" w:rsidRPr="00093EF7">
        <w:rPr>
          <w:rFonts w:asciiTheme="majorBidi" w:hAnsiTheme="majorBidi" w:cstheme="majorBidi"/>
          <w:b w:val="0"/>
          <w:bCs w:val="0"/>
          <w:noProof/>
          <w:color w:val="auto"/>
          <w:sz w:val="24"/>
          <w:szCs w:val="24"/>
        </w:rPr>
        <w:t>2</w:t>
      </w:r>
      <w:r w:rsidR="0066487A" w:rsidRPr="00093EF7">
        <w:rPr>
          <w:rFonts w:asciiTheme="majorBidi" w:hAnsiTheme="majorBidi" w:cstheme="majorBidi"/>
          <w:b w:val="0"/>
          <w:bCs w:val="0"/>
          <w:color w:val="auto"/>
          <w:sz w:val="24"/>
          <w:szCs w:val="24"/>
        </w:rPr>
        <w:fldChar w:fldCharType="end"/>
      </w:r>
      <w:r w:rsidRPr="00093EF7">
        <w:rPr>
          <w:rFonts w:asciiTheme="majorBidi" w:hAnsiTheme="majorBidi" w:cstheme="majorBidi"/>
          <w:b w:val="0"/>
          <w:bCs w:val="0"/>
          <w:color w:val="auto"/>
          <w:sz w:val="24"/>
          <w:szCs w:val="24"/>
        </w:rPr>
        <w:t>: Cream Cleanser Formulas</w:t>
      </w:r>
      <w:r w:rsidR="00DE08FA" w:rsidRPr="00093EF7">
        <w:rPr>
          <w:rFonts w:asciiTheme="majorBidi" w:hAnsiTheme="majorBidi" w:cstheme="majorBidi"/>
          <w:b w:val="0"/>
          <w:bCs w:val="0"/>
          <w:color w:val="auto"/>
          <w:sz w:val="24"/>
          <w:szCs w:val="24"/>
        </w:rPr>
        <w:t xml:space="preserve"> </w:t>
      </w:r>
      <w:sdt>
        <w:sdtPr>
          <w:rPr>
            <w:rFonts w:asciiTheme="majorBidi" w:hAnsiTheme="majorBidi" w:cstheme="majorBidi"/>
            <w:b w:val="0"/>
            <w:bCs w:val="0"/>
            <w:color w:val="auto"/>
            <w:sz w:val="24"/>
            <w:szCs w:val="24"/>
          </w:rPr>
          <w:id w:val="52175996"/>
          <w:citation/>
        </w:sdtPr>
        <w:sdtEndPr/>
        <w:sdtContent>
          <w:r w:rsidR="0066487A" w:rsidRPr="00093EF7">
            <w:rPr>
              <w:rFonts w:asciiTheme="majorBidi" w:hAnsiTheme="majorBidi" w:cstheme="majorBidi"/>
              <w:b w:val="0"/>
              <w:bCs w:val="0"/>
              <w:color w:val="auto"/>
              <w:sz w:val="24"/>
              <w:szCs w:val="24"/>
            </w:rPr>
            <w:fldChar w:fldCharType="begin"/>
          </w:r>
          <w:r w:rsidR="00DE08FA" w:rsidRPr="00093EF7">
            <w:rPr>
              <w:rFonts w:asciiTheme="majorBidi" w:hAnsiTheme="majorBidi" w:cstheme="majorBidi"/>
              <w:b w:val="0"/>
              <w:bCs w:val="0"/>
              <w:color w:val="auto"/>
              <w:sz w:val="24"/>
              <w:szCs w:val="24"/>
            </w:rPr>
            <w:instrText xml:space="preserve"> CITATION Orm90 \l 1033 </w:instrText>
          </w:r>
          <w:r w:rsidR="0066487A" w:rsidRPr="00093EF7">
            <w:rPr>
              <w:rFonts w:asciiTheme="majorBidi" w:hAnsiTheme="majorBidi" w:cstheme="majorBidi"/>
              <w:b w:val="0"/>
              <w:bCs w:val="0"/>
              <w:color w:val="auto"/>
              <w:sz w:val="24"/>
              <w:szCs w:val="24"/>
            </w:rPr>
            <w:fldChar w:fldCharType="separate"/>
          </w:r>
          <w:r w:rsidR="00DE08FA" w:rsidRPr="00093EF7">
            <w:rPr>
              <w:rFonts w:asciiTheme="majorBidi" w:hAnsiTheme="majorBidi" w:cstheme="majorBidi"/>
              <w:noProof/>
              <w:color w:val="auto"/>
              <w:sz w:val="24"/>
              <w:szCs w:val="24"/>
            </w:rPr>
            <w:t>(4)</w:t>
          </w:r>
          <w:r w:rsidR="0066487A" w:rsidRPr="00093EF7">
            <w:rPr>
              <w:rFonts w:asciiTheme="majorBidi" w:hAnsiTheme="majorBidi" w:cstheme="majorBidi"/>
              <w:b w:val="0"/>
              <w:bCs w:val="0"/>
              <w:color w:val="auto"/>
              <w:sz w:val="24"/>
              <w:szCs w:val="24"/>
            </w:rPr>
            <w:fldChar w:fldCharType="end"/>
          </w:r>
        </w:sdtContent>
      </w:sdt>
      <w:bookmarkEnd w:id="13"/>
    </w:p>
    <w:p w:rsidR="00BA5DAF" w:rsidRPr="00093EF7" w:rsidRDefault="00BA5DAF" w:rsidP="00BA5DAF">
      <w:pPr>
        <w:spacing w:line="360" w:lineRule="auto"/>
        <w:jc w:val="center"/>
        <w:rPr>
          <w:rFonts w:asciiTheme="majorBidi" w:hAnsiTheme="majorBidi" w:cstheme="majorBidi"/>
          <w:sz w:val="24"/>
          <w:szCs w:val="24"/>
        </w:rPr>
      </w:pPr>
      <w:r w:rsidRPr="00093EF7">
        <w:rPr>
          <w:rFonts w:asciiTheme="majorBidi" w:hAnsiTheme="majorBidi" w:cstheme="majorBidi"/>
          <w:noProof/>
          <w:sz w:val="24"/>
          <w:szCs w:val="24"/>
        </w:rPr>
        <w:drawing>
          <wp:inline distT="0" distB="0" distL="0" distR="0">
            <wp:extent cx="5274310" cy="3232298"/>
            <wp:effectExtent l="19050" t="0" r="254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274310" cy="3232298"/>
                    </a:xfrm>
                    <a:prstGeom prst="rect">
                      <a:avLst/>
                    </a:prstGeom>
                    <a:noFill/>
                    <a:ln w="9525">
                      <a:noFill/>
                      <a:miter lim="800000"/>
                      <a:headEnd/>
                      <a:tailEnd/>
                    </a:ln>
                  </pic:spPr>
                </pic:pic>
              </a:graphicData>
            </a:graphic>
          </wp:inline>
        </w:drawing>
      </w:r>
    </w:p>
    <w:p w:rsidR="00BA5DAF" w:rsidRPr="00093EF7" w:rsidRDefault="00BA5DAF" w:rsidP="00BA5DAF">
      <w:pPr>
        <w:spacing w:line="360" w:lineRule="auto"/>
        <w:jc w:val="both"/>
        <w:rPr>
          <w:rFonts w:asciiTheme="majorBidi" w:hAnsiTheme="majorBidi" w:cstheme="majorBidi"/>
          <w:b/>
          <w:bCs/>
          <w:sz w:val="24"/>
          <w:szCs w:val="24"/>
        </w:rPr>
      </w:pPr>
    </w:p>
    <w:p w:rsidR="00BA5DAF" w:rsidRPr="00093EF7" w:rsidRDefault="00E278D8" w:rsidP="00E278D8">
      <w:pPr>
        <w:pStyle w:val="Heading3"/>
        <w:rPr>
          <w:rFonts w:asciiTheme="majorBidi" w:hAnsiTheme="majorBidi"/>
          <w:color w:val="auto"/>
          <w:sz w:val="24"/>
          <w:szCs w:val="24"/>
          <w:rtl/>
          <w:lang w:bidi="ar-LB"/>
        </w:rPr>
      </w:pPr>
      <w:bookmarkStart w:id="14" w:name="_Toc252214238"/>
      <w:r w:rsidRPr="00093EF7">
        <w:rPr>
          <w:rFonts w:asciiTheme="majorBidi" w:hAnsiTheme="majorBidi"/>
          <w:color w:val="auto"/>
          <w:sz w:val="24"/>
          <w:szCs w:val="24"/>
        </w:rPr>
        <w:t>3.4</w:t>
      </w:r>
      <w:r w:rsidR="00BA5DAF" w:rsidRPr="00093EF7">
        <w:rPr>
          <w:rFonts w:asciiTheme="majorBidi" w:hAnsiTheme="majorBidi"/>
          <w:color w:val="auto"/>
          <w:sz w:val="24"/>
          <w:szCs w:val="24"/>
        </w:rPr>
        <w:t>.3. Gel cleaners</w:t>
      </w:r>
      <w:bookmarkEnd w:id="14"/>
      <w:r w:rsidR="00BA5DAF" w:rsidRPr="00093EF7">
        <w:rPr>
          <w:rFonts w:asciiTheme="majorBidi" w:hAnsiTheme="majorBidi"/>
          <w:color w:val="auto"/>
          <w:sz w:val="24"/>
          <w:szCs w:val="24"/>
        </w:rPr>
        <w:t xml:space="preserve"> </w:t>
      </w:r>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A natural development of thickening systems is to develop transparent or translucent thickened systems. Such a form is generally called a “gel” although it may or may not conform to the technical rheological deﬁnition of a gel. Because such products are thickened, they lend themselves to the addition of abrasive material because the structure of the gel can suspend the solid. However, some cleaners are formulated as gels to achieve ben</w:t>
      </w:r>
      <w:r w:rsidR="00DE08FA" w:rsidRPr="00093EF7">
        <w:rPr>
          <w:rFonts w:asciiTheme="majorBidi" w:hAnsiTheme="majorBidi" w:cstheme="majorBidi"/>
          <w:sz w:val="24"/>
          <w:szCs w:val="24"/>
        </w:rPr>
        <w:t xml:space="preserve">efits like cling on a surface. </w:t>
      </w:r>
      <w:sdt>
        <w:sdtPr>
          <w:rPr>
            <w:rFonts w:asciiTheme="majorBidi" w:hAnsiTheme="majorBidi" w:cstheme="majorBidi"/>
            <w:sz w:val="24"/>
            <w:szCs w:val="24"/>
          </w:rPr>
          <w:id w:val="52175997"/>
          <w:citation/>
        </w:sdtPr>
        <w:sdtEndPr/>
        <w:sdtContent>
          <w:r w:rsidR="0066487A" w:rsidRPr="00093EF7">
            <w:rPr>
              <w:rFonts w:asciiTheme="majorBidi" w:hAnsiTheme="majorBidi" w:cstheme="majorBidi"/>
              <w:sz w:val="24"/>
              <w:szCs w:val="24"/>
            </w:rPr>
            <w:fldChar w:fldCharType="begin"/>
          </w:r>
          <w:r w:rsidR="00DE08FA" w:rsidRPr="00093EF7">
            <w:rPr>
              <w:rFonts w:asciiTheme="majorBidi" w:hAnsiTheme="majorBidi" w:cstheme="majorBidi"/>
              <w:sz w:val="24"/>
              <w:szCs w:val="24"/>
            </w:rPr>
            <w:instrText xml:space="preserve"> CITATION Bag03 \l 1033 </w:instrText>
          </w:r>
          <w:r w:rsidR="0066487A" w:rsidRPr="00093EF7">
            <w:rPr>
              <w:rFonts w:asciiTheme="majorBidi" w:hAnsiTheme="majorBidi" w:cstheme="majorBidi"/>
              <w:sz w:val="24"/>
              <w:szCs w:val="24"/>
            </w:rPr>
            <w:fldChar w:fldCharType="separate"/>
          </w:r>
          <w:r w:rsidR="00DE08FA" w:rsidRPr="00093EF7">
            <w:rPr>
              <w:rFonts w:asciiTheme="majorBidi" w:hAnsiTheme="majorBidi" w:cstheme="majorBidi"/>
              <w:noProof/>
              <w:sz w:val="24"/>
              <w:szCs w:val="24"/>
            </w:rPr>
            <w:t>(5)</w:t>
          </w:r>
          <w:r w:rsidR="0066487A" w:rsidRPr="00093EF7">
            <w:rPr>
              <w:rFonts w:asciiTheme="majorBidi" w:hAnsiTheme="majorBidi" w:cstheme="majorBidi"/>
              <w:sz w:val="24"/>
              <w:szCs w:val="24"/>
            </w:rPr>
            <w:fldChar w:fldCharType="end"/>
          </w:r>
        </w:sdtContent>
      </w:sdt>
      <w:r w:rsidRPr="00093EF7">
        <w:rPr>
          <w:rFonts w:asciiTheme="majorBidi" w:hAnsiTheme="majorBidi" w:cstheme="majorBidi"/>
          <w:sz w:val="24"/>
          <w:szCs w:val="24"/>
        </w:rPr>
        <w:t xml:space="preserve"> </w:t>
      </w:r>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In the case of floor cleaning gel, pine oil is one of the most important ingredients. It is considered as solvent, surfactant and viscosity improver agent.</w:t>
      </w:r>
    </w:p>
    <w:p w:rsidR="00BA5DAF" w:rsidRPr="00093EF7" w:rsidRDefault="00BA5DAF" w:rsidP="00BA5DAF">
      <w:pPr>
        <w:spacing w:line="360" w:lineRule="auto"/>
        <w:jc w:val="both"/>
        <w:rPr>
          <w:rFonts w:asciiTheme="majorBidi" w:hAnsiTheme="majorBidi" w:cstheme="majorBidi"/>
          <w:sz w:val="24"/>
          <w:szCs w:val="24"/>
        </w:rPr>
      </w:pPr>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The following points describe pine oil structures and prosperities:    </w:t>
      </w:r>
    </w:p>
    <w:p w:rsidR="00BA5DAF" w:rsidRPr="00093EF7" w:rsidRDefault="00BA5DAF" w:rsidP="00BA5DAF">
      <w:pPr>
        <w:pStyle w:val="ListParagraph"/>
        <w:numPr>
          <w:ilvl w:val="0"/>
          <w:numId w:val="12"/>
        </w:numPr>
        <w:spacing w:line="360" w:lineRule="auto"/>
        <w:rPr>
          <w:rFonts w:asciiTheme="majorBidi" w:hAnsiTheme="majorBidi" w:cstheme="majorBidi"/>
          <w:sz w:val="24"/>
          <w:szCs w:val="24"/>
        </w:rPr>
      </w:pPr>
      <w:r w:rsidRPr="00093EF7">
        <w:rPr>
          <w:rFonts w:asciiTheme="majorBidi" w:hAnsiTheme="majorBidi" w:cstheme="majorBidi"/>
          <w:sz w:val="24"/>
          <w:szCs w:val="24"/>
        </w:rPr>
        <w:t xml:space="preserve">Pine oil is a complex blend of oils, alcohols, acids, asters, aldehydes and other organic compounds. These include </w:t>
      </w:r>
      <w:proofErr w:type="spellStart"/>
      <w:r w:rsidRPr="00093EF7">
        <w:rPr>
          <w:rFonts w:asciiTheme="majorBidi" w:hAnsiTheme="majorBidi" w:cstheme="majorBidi"/>
          <w:sz w:val="24"/>
          <w:szCs w:val="24"/>
        </w:rPr>
        <w:t>terpens</w:t>
      </w:r>
      <w:proofErr w:type="spellEnd"/>
      <w:r w:rsidRPr="00093EF7">
        <w:rPr>
          <w:rFonts w:asciiTheme="majorBidi" w:hAnsiTheme="majorBidi" w:cstheme="majorBidi"/>
          <w:sz w:val="24"/>
          <w:szCs w:val="24"/>
        </w:rPr>
        <w:t xml:space="preserve"> which include a large number of related alcohols or </w:t>
      </w:r>
      <w:proofErr w:type="spellStart"/>
      <w:r w:rsidRPr="00093EF7">
        <w:rPr>
          <w:rFonts w:asciiTheme="majorBidi" w:hAnsiTheme="majorBidi" w:cstheme="majorBidi"/>
          <w:sz w:val="24"/>
          <w:szCs w:val="24"/>
        </w:rPr>
        <w:t>ketons</w:t>
      </w:r>
      <w:proofErr w:type="spellEnd"/>
      <w:r w:rsidRPr="00093EF7">
        <w:rPr>
          <w:rFonts w:asciiTheme="majorBidi" w:hAnsiTheme="majorBidi" w:cstheme="majorBidi"/>
          <w:sz w:val="24"/>
          <w:szCs w:val="24"/>
        </w:rPr>
        <w:t xml:space="preserve">. Some important in statements include </w:t>
      </w:r>
      <w:proofErr w:type="spellStart"/>
      <w:r w:rsidRPr="00093EF7">
        <w:rPr>
          <w:rFonts w:asciiTheme="majorBidi" w:hAnsiTheme="majorBidi" w:cstheme="majorBidi"/>
          <w:sz w:val="24"/>
          <w:szCs w:val="24"/>
        </w:rPr>
        <w:t>terpineol</w:t>
      </w:r>
      <w:proofErr w:type="spellEnd"/>
      <w:r w:rsidRPr="00093EF7">
        <w:rPr>
          <w:rFonts w:asciiTheme="majorBidi" w:hAnsiTheme="majorBidi" w:cstheme="majorBidi"/>
          <w:sz w:val="24"/>
          <w:szCs w:val="24"/>
        </w:rPr>
        <w:t xml:space="preserve">, which is one of three isomeric </w:t>
      </w:r>
      <w:r w:rsidRPr="00093EF7">
        <w:rPr>
          <w:rFonts w:asciiTheme="majorBidi" w:hAnsiTheme="majorBidi" w:cstheme="majorBidi"/>
          <w:sz w:val="24"/>
          <w:szCs w:val="24"/>
        </w:rPr>
        <w:lastRenderedPageBreak/>
        <w:t>alcohols having the basic molecular formula C</w:t>
      </w:r>
      <w:r w:rsidRPr="00093EF7">
        <w:rPr>
          <w:rFonts w:asciiTheme="majorBidi" w:hAnsiTheme="majorBidi" w:cstheme="majorBidi"/>
          <w:sz w:val="24"/>
          <w:szCs w:val="24"/>
          <w:vertAlign w:val="subscript"/>
        </w:rPr>
        <w:t>10</w:t>
      </w:r>
      <w:r w:rsidRPr="00093EF7">
        <w:rPr>
          <w:rFonts w:asciiTheme="majorBidi" w:hAnsiTheme="majorBidi" w:cstheme="majorBidi"/>
          <w:sz w:val="24"/>
          <w:szCs w:val="24"/>
        </w:rPr>
        <w:t>H</w:t>
      </w:r>
      <w:r w:rsidRPr="00093EF7">
        <w:rPr>
          <w:rFonts w:asciiTheme="majorBidi" w:hAnsiTheme="majorBidi" w:cstheme="majorBidi"/>
          <w:sz w:val="24"/>
          <w:szCs w:val="24"/>
          <w:vertAlign w:val="subscript"/>
        </w:rPr>
        <w:t>17</w:t>
      </w:r>
      <w:r w:rsidRPr="00093EF7">
        <w:rPr>
          <w:rFonts w:asciiTheme="majorBidi" w:hAnsiTheme="majorBidi" w:cstheme="majorBidi"/>
          <w:sz w:val="24"/>
          <w:szCs w:val="24"/>
        </w:rPr>
        <w:t xml:space="preserve">OH. One type of pine oil, synthetic pine oil, will generally have a specific gravity, at 15.5°C. </w:t>
      </w:r>
      <w:proofErr w:type="gramStart"/>
      <w:r w:rsidRPr="00093EF7">
        <w:rPr>
          <w:rFonts w:asciiTheme="majorBidi" w:hAnsiTheme="majorBidi" w:cstheme="majorBidi"/>
          <w:sz w:val="24"/>
          <w:szCs w:val="24"/>
        </w:rPr>
        <w:t>of</w:t>
      </w:r>
      <w:proofErr w:type="gramEnd"/>
      <w:r w:rsidRPr="00093EF7">
        <w:rPr>
          <w:rFonts w:asciiTheme="majorBidi" w:hAnsiTheme="majorBidi" w:cstheme="majorBidi"/>
          <w:sz w:val="24"/>
          <w:szCs w:val="24"/>
        </w:rPr>
        <w:t xml:space="preserve"> about 0.09300, which is lower than the two other grades of pine oil, namely steam distilled and sulfate pine oils, will generally contain a higher content of turpentine alcohols. Other important compounds include alpha- and beta- </w:t>
      </w:r>
      <w:proofErr w:type="spellStart"/>
      <w:r w:rsidRPr="00093EF7">
        <w:rPr>
          <w:rFonts w:asciiTheme="majorBidi" w:hAnsiTheme="majorBidi" w:cstheme="majorBidi"/>
          <w:sz w:val="24"/>
          <w:szCs w:val="24"/>
        </w:rPr>
        <w:t>pinene</w:t>
      </w:r>
      <w:proofErr w:type="spellEnd"/>
      <w:r w:rsidRPr="00093EF7">
        <w:rPr>
          <w:rFonts w:asciiTheme="majorBidi" w:hAnsiTheme="majorBidi" w:cstheme="majorBidi"/>
          <w:sz w:val="24"/>
          <w:szCs w:val="24"/>
        </w:rPr>
        <w:t xml:space="preserve"> (turpentine), </w:t>
      </w:r>
      <w:proofErr w:type="spellStart"/>
      <w:r w:rsidRPr="00093EF7">
        <w:rPr>
          <w:rFonts w:asciiTheme="majorBidi" w:hAnsiTheme="majorBidi" w:cstheme="majorBidi"/>
          <w:sz w:val="24"/>
          <w:szCs w:val="24"/>
        </w:rPr>
        <w:t>abietic</w:t>
      </w:r>
      <w:proofErr w:type="spellEnd"/>
      <w:r w:rsidRPr="00093EF7">
        <w:rPr>
          <w:rFonts w:asciiTheme="majorBidi" w:hAnsiTheme="majorBidi" w:cstheme="majorBidi"/>
          <w:sz w:val="24"/>
          <w:szCs w:val="24"/>
        </w:rPr>
        <w:t xml:space="preserve"> acid (</w:t>
      </w:r>
      <w:r w:rsidR="00B4335D" w:rsidRPr="00093EF7">
        <w:rPr>
          <w:rFonts w:asciiTheme="majorBidi" w:hAnsiTheme="majorBidi" w:cstheme="majorBidi"/>
          <w:sz w:val="24"/>
          <w:szCs w:val="24"/>
        </w:rPr>
        <w:t>rosin)</w:t>
      </w:r>
      <w:r w:rsidRPr="00093EF7">
        <w:rPr>
          <w:rFonts w:asciiTheme="majorBidi" w:hAnsiTheme="majorBidi" w:cstheme="majorBidi"/>
          <w:sz w:val="24"/>
          <w:szCs w:val="24"/>
        </w:rPr>
        <w:t>, and ot</w:t>
      </w:r>
      <w:r w:rsidR="00253FDB" w:rsidRPr="00093EF7">
        <w:rPr>
          <w:rFonts w:asciiTheme="majorBidi" w:hAnsiTheme="majorBidi" w:cstheme="majorBidi"/>
          <w:sz w:val="24"/>
          <w:szCs w:val="24"/>
        </w:rPr>
        <w:t xml:space="preserve">her </w:t>
      </w:r>
      <w:proofErr w:type="spellStart"/>
      <w:r w:rsidR="00253FDB" w:rsidRPr="00093EF7">
        <w:rPr>
          <w:rFonts w:asciiTheme="majorBidi" w:hAnsiTheme="majorBidi" w:cstheme="majorBidi"/>
          <w:sz w:val="24"/>
          <w:szCs w:val="24"/>
        </w:rPr>
        <w:t>iso</w:t>
      </w:r>
      <w:proofErr w:type="spellEnd"/>
      <w:r w:rsidR="00253FDB" w:rsidRPr="00093EF7">
        <w:rPr>
          <w:rFonts w:asciiTheme="majorBidi" w:hAnsiTheme="majorBidi" w:cstheme="majorBidi"/>
          <w:sz w:val="24"/>
          <w:szCs w:val="24"/>
        </w:rPr>
        <w:t xml:space="preserve">- </w:t>
      </w:r>
      <w:proofErr w:type="spellStart"/>
      <w:r w:rsidR="00253FDB" w:rsidRPr="00093EF7">
        <w:rPr>
          <w:rFonts w:asciiTheme="majorBidi" w:hAnsiTheme="majorBidi" w:cstheme="majorBidi"/>
          <w:sz w:val="24"/>
          <w:szCs w:val="24"/>
        </w:rPr>
        <w:t>prene</w:t>
      </w:r>
      <w:proofErr w:type="spellEnd"/>
      <w:r w:rsidR="00253FDB" w:rsidRPr="00093EF7">
        <w:rPr>
          <w:rFonts w:asciiTheme="majorBidi" w:hAnsiTheme="majorBidi" w:cstheme="majorBidi"/>
          <w:sz w:val="24"/>
          <w:szCs w:val="24"/>
        </w:rPr>
        <w:t xml:space="preserve"> derivatives. [w3</w:t>
      </w:r>
      <w:r w:rsidRPr="00093EF7">
        <w:rPr>
          <w:rFonts w:asciiTheme="majorBidi" w:hAnsiTheme="majorBidi" w:cstheme="majorBidi"/>
          <w:sz w:val="24"/>
          <w:szCs w:val="24"/>
        </w:rPr>
        <w:t>]</w:t>
      </w:r>
    </w:p>
    <w:p w:rsidR="00BA5DAF" w:rsidRPr="00093EF7" w:rsidRDefault="00BA5DAF" w:rsidP="00BA5DAF">
      <w:pPr>
        <w:spacing w:after="0" w:line="360" w:lineRule="auto"/>
        <w:rPr>
          <w:rFonts w:asciiTheme="majorBidi" w:hAnsiTheme="majorBidi" w:cstheme="majorBidi"/>
          <w:sz w:val="24"/>
          <w:szCs w:val="24"/>
        </w:rPr>
      </w:pPr>
    </w:p>
    <w:p w:rsidR="00BA5DAF" w:rsidRPr="00093EF7" w:rsidRDefault="00BA5DAF" w:rsidP="00BA5DAF">
      <w:pPr>
        <w:pStyle w:val="ListParagraph"/>
        <w:numPr>
          <w:ilvl w:val="0"/>
          <w:numId w:val="12"/>
        </w:numPr>
        <w:spacing w:after="0" w:line="360" w:lineRule="auto"/>
        <w:ind w:left="360"/>
        <w:jc w:val="center"/>
        <w:rPr>
          <w:rFonts w:asciiTheme="majorBidi" w:hAnsiTheme="majorBidi" w:cstheme="majorBidi"/>
          <w:sz w:val="24"/>
          <w:szCs w:val="24"/>
        </w:rPr>
      </w:pPr>
      <w:r w:rsidRPr="00093EF7">
        <w:rPr>
          <w:rFonts w:asciiTheme="majorBidi" w:hAnsiTheme="majorBidi" w:cstheme="majorBidi"/>
          <w:sz w:val="24"/>
          <w:szCs w:val="24"/>
        </w:rPr>
        <w:t xml:space="preserve">Chemical identification: the following two tables </w:t>
      </w:r>
      <w:r w:rsidR="00584474">
        <w:rPr>
          <w:rFonts w:asciiTheme="majorBidi" w:hAnsiTheme="majorBidi" w:cstheme="majorBidi"/>
          <w:sz w:val="24"/>
          <w:szCs w:val="24"/>
        </w:rPr>
        <w:t>(3), (4</w:t>
      </w:r>
      <w:r w:rsidR="00C83381" w:rsidRPr="00093EF7">
        <w:rPr>
          <w:rFonts w:asciiTheme="majorBidi" w:hAnsiTheme="majorBidi" w:cstheme="majorBidi"/>
          <w:sz w:val="24"/>
          <w:szCs w:val="24"/>
        </w:rPr>
        <w:t xml:space="preserve">) </w:t>
      </w:r>
      <w:r w:rsidRPr="00093EF7">
        <w:rPr>
          <w:rFonts w:asciiTheme="majorBidi" w:hAnsiTheme="majorBidi" w:cstheme="majorBidi"/>
          <w:sz w:val="24"/>
          <w:szCs w:val="24"/>
        </w:rPr>
        <w:t xml:space="preserve">describe pine oil properties </w:t>
      </w:r>
    </w:p>
    <w:p w:rsidR="00BA5DAF" w:rsidRPr="00093EF7" w:rsidRDefault="00BA5DAF" w:rsidP="00BA5DAF">
      <w:pPr>
        <w:pStyle w:val="ListParagraph"/>
        <w:spacing w:line="360" w:lineRule="auto"/>
        <w:rPr>
          <w:rFonts w:asciiTheme="majorBidi" w:hAnsiTheme="majorBidi" w:cstheme="majorBidi"/>
          <w:sz w:val="24"/>
          <w:szCs w:val="24"/>
        </w:rPr>
      </w:pPr>
    </w:p>
    <w:p w:rsidR="00BA5DAF" w:rsidRPr="00093EF7" w:rsidRDefault="003B452A" w:rsidP="003B452A">
      <w:pPr>
        <w:pStyle w:val="Caption"/>
        <w:keepNext/>
        <w:jc w:val="center"/>
        <w:rPr>
          <w:rFonts w:asciiTheme="majorBidi" w:hAnsiTheme="majorBidi" w:cstheme="majorBidi"/>
          <w:b w:val="0"/>
          <w:bCs w:val="0"/>
          <w:color w:val="auto"/>
          <w:sz w:val="24"/>
          <w:szCs w:val="24"/>
        </w:rPr>
      </w:pPr>
      <w:bookmarkStart w:id="15" w:name="_Toc252259538"/>
      <w:r w:rsidRPr="00093EF7">
        <w:rPr>
          <w:rFonts w:asciiTheme="majorBidi" w:hAnsiTheme="majorBidi" w:cstheme="majorBidi"/>
          <w:b w:val="0"/>
          <w:bCs w:val="0"/>
          <w:color w:val="auto"/>
          <w:sz w:val="24"/>
          <w:szCs w:val="24"/>
        </w:rPr>
        <w:t xml:space="preserve">Table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Table \* ARABIC </w:instrText>
      </w:r>
      <w:r w:rsidR="0066487A" w:rsidRPr="00093EF7">
        <w:rPr>
          <w:rFonts w:asciiTheme="majorBidi" w:hAnsiTheme="majorBidi" w:cstheme="majorBidi"/>
          <w:b w:val="0"/>
          <w:bCs w:val="0"/>
          <w:color w:val="auto"/>
          <w:sz w:val="24"/>
          <w:szCs w:val="24"/>
        </w:rPr>
        <w:fldChar w:fldCharType="separate"/>
      </w:r>
      <w:r w:rsidR="00E95EF4" w:rsidRPr="00093EF7">
        <w:rPr>
          <w:rFonts w:asciiTheme="majorBidi" w:hAnsiTheme="majorBidi" w:cstheme="majorBidi"/>
          <w:b w:val="0"/>
          <w:bCs w:val="0"/>
          <w:noProof/>
          <w:color w:val="auto"/>
          <w:sz w:val="24"/>
          <w:szCs w:val="24"/>
        </w:rPr>
        <w:t>3</w:t>
      </w:r>
      <w:r w:rsidR="0066487A" w:rsidRPr="00093EF7">
        <w:rPr>
          <w:rFonts w:asciiTheme="majorBidi" w:hAnsiTheme="majorBidi" w:cstheme="majorBidi"/>
          <w:b w:val="0"/>
          <w:bCs w:val="0"/>
          <w:color w:val="auto"/>
          <w:sz w:val="24"/>
          <w:szCs w:val="24"/>
        </w:rPr>
        <w:fldChar w:fldCharType="end"/>
      </w:r>
      <w:r w:rsidR="00BA5DAF" w:rsidRPr="00093EF7">
        <w:rPr>
          <w:rFonts w:asciiTheme="majorBidi" w:hAnsiTheme="majorBidi" w:cstheme="majorBidi"/>
          <w:b w:val="0"/>
          <w:bCs w:val="0"/>
          <w:color w:val="auto"/>
          <w:sz w:val="24"/>
          <w:szCs w:val="24"/>
        </w:rPr>
        <w:t>: chemical</w:t>
      </w:r>
      <w:r w:rsidR="00253FDB" w:rsidRPr="00093EF7">
        <w:rPr>
          <w:rFonts w:asciiTheme="majorBidi" w:hAnsiTheme="majorBidi" w:cstheme="majorBidi"/>
          <w:b w:val="0"/>
          <w:bCs w:val="0"/>
          <w:color w:val="auto"/>
          <w:sz w:val="24"/>
          <w:szCs w:val="24"/>
        </w:rPr>
        <w:t xml:space="preserve"> identification of pine oil [w7</w:t>
      </w:r>
      <w:r w:rsidR="00BA5DAF" w:rsidRPr="00093EF7">
        <w:rPr>
          <w:rFonts w:asciiTheme="majorBidi" w:hAnsiTheme="majorBidi" w:cstheme="majorBidi"/>
          <w:b w:val="0"/>
          <w:bCs w:val="0"/>
          <w:color w:val="auto"/>
          <w:sz w:val="24"/>
          <w:szCs w:val="24"/>
        </w:rPr>
        <w:t>]</w:t>
      </w:r>
      <w:bookmarkEnd w:id="15"/>
    </w:p>
    <w:tbl>
      <w:tblPr>
        <w:tblStyle w:val="TableGrid"/>
        <w:tblW w:w="0" w:type="auto"/>
        <w:jc w:val="center"/>
        <w:tblInd w:w="360" w:type="dxa"/>
        <w:tblLook w:val="01E0" w:firstRow="1" w:lastRow="1" w:firstColumn="1" w:lastColumn="1" w:noHBand="0" w:noVBand="0"/>
      </w:tblPr>
      <w:tblGrid>
        <w:gridCol w:w="4068"/>
        <w:gridCol w:w="4428"/>
      </w:tblGrid>
      <w:tr w:rsidR="00BA5DAF" w:rsidRPr="00093EF7" w:rsidTr="00856DBD">
        <w:trPr>
          <w:jc w:val="center"/>
        </w:trPr>
        <w:tc>
          <w:tcPr>
            <w:tcW w:w="406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Chemical name</w:t>
            </w:r>
          </w:p>
        </w:tc>
        <w:tc>
          <w:tcPr>
            <w:tcW w:w="442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1-Mythyl-4-isopropyl-1- cyclo-hexen-8-ol</w:t>
            </w:r>
          </w:p>
        </w:tc>
      </w:tr>
      <w:tr w:rsidR="00BA5DAF" w:rsidRPr="00093EF7" w:rsidTr="00856DBD">
        <w:trPr>
          <w:jc w:val="center"/>
        </w:trPr>
        <w:tc>
          <w:tcPr>
            <w:tcW w:w="406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Common/ trade names</w:t>
            </w:r>
          </w:p>
        </w:tc>
        <w:tc>
          <w:tcPr>
            <w:tcW w:w="442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Pine oil 80</w:t>
            </w:r>
          </w:p>
        </w:tc>
      </w:tr>
      <w:tr w:rsidR="00BA5DAF" w:rsidRPr="00093EF7" w:rsidTr="00856DBD">
        <w:trPr>
          <w:jc w:val="center"/>
        </w:trPr>
        <w:tc>
          <w:tcPr>
            <w:tcW w:w="406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Chemical family</w:t>
            </w:r>
          </w:p>
        </w:tc>
        <w:tc>
          <w:tcPr>
            <w:tcW w:w="442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Alpha-</w:t>
            </w:r>
            <w:proofErr w:type="spellStart"/>
            <w:r w:rsidRPr="00093EF7">
              <w:rPr>
                <w:rFonts w:asciiTheme="majorBidi" w:hAnsiTheme="majorBidi" w:cstheme="majorBidi"/>
                <w:sz w:val="24"/>
                <w:szCs w:val="24"/>
              </w:rPr>
              <w:t>terpineol</w:t>
            </w:r>
            <w:proofErr w:type="spellEnd"/>
            <w:r w:rsidRPr="00093EF7">
              <w:rPr>
                <w:rFonts w:asciiTheme="majorBidi" w:hAnsiTheme="majorBidi" w:cstheme="majorBidi"/>
                <w:sz w:val="24"/>
                <w:szCs w:val="24"/>
              </w:rPr>
              <w:t xml:space="preserve"> and </w:t>
            </w:r>
            <w:proofErr w:type="spellStart"/>
            <w:r w:rsidRPr="00093EF7">
              <w:rPr>
                <w:rFonts w:asciiTheme="majorBidi" w:hAnsiTheme="majorBidi" w:cstheme="majorBidi"/>
                <w:sz w:val="24"/>
                <w:szCs w:val="24"/>
              </w:rPr>
              <w:t>terpinolene</w:t>
            </w:r>
            <w:proofErr w:type="spellEnd"/>
            <w:r w:rsidRPr="00093EF7">
              <w:rPr>
                <w:rFonts w:asciiTheme="majorBidi" w:hAnsiTheme="majorBidi" w:cstheme="majorBidi"/>
                <w:sz w:val="24"/>
                <w:szCs w:val="24"/>
              </w:rPr>
              <w:t xml:space="preserve"> (</w:t>
            </w:r>
            <w:proofErr w:type="spellStart"/>
            <w:r w:rsidRPr="00093EF7">
              <w:rPr>
                <w:rFonts w:asciiTheme="majorBidi" w:hAnsiTheme="majorBidi" w:cstheme="majorBidi"/>
                <w:sz w:val="24"/>
                <w:szCs w:val="24"/>
              </w:rPr>
              <w:t>Terpin</w:t>
            </w:r>
            <w:proofErr w:type="spellEnd"/>
            <w:r w:rsidRPr="00093EF7">
              <w:rPr>
                <w:rFonts w:asciiTheme="majorBidi" w:hAnsiTheme="majorBidi" w:cstheme="majorBidi"/>
                <w:sz w:val="24"/>
                <w:szCs w:val="24"/>
              </w:rPr>
              <w:t xml:space="preserve"> alcohol)</w:t>
            </w:r>
          </w:p>
        </w:tc>
      </w:tr>
      <w:tr w:rsidR="00BA5DAF" w:rsidRPr="00093EF7" w:rsidTr="00856DBD">
        <w:trPr>
          <w:jc w:val="center"/>
        </w:trPr>
        <w:tc>
          <w:tcPr>
            <w:tcW w:w="406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CAS number</w:t>
            </w:r>
          </w:p>
        </w:tc>
        <w:tc>
          <w:tcPr>
            <w:tcW w:w="442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8002-09-3</w:t>
            </w:r>
          </w:p>
        </w:tc>
      </w:tr>
      <w:tr w:rsidR="00BA5DAF" w:rsidRPr="00093EF7" w:rsidTr="00856DBD">
        <w:trPr>
          <w:jc w:val="center"/>
        </w:trPr>
        <w:tc>
          <w:tcPr>
            <w:tcW w:w="406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Case number</w:t>
            </w:r>
          </w:p>
        </w:tc>
        <w:tc>
          <w:tcPr>
            <w:tcW w:w="442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3113</w:t>
            </w:r>
          </w:p>
        </w:tc>
      </w:tr>
      <w:tr w:rsidR="00BA5DAF" w:rsidRPr="00093EF7" w:rsidTr="00856DBD">
        <w:trPr>
          <w:jc w:val="center"/>
        </w:trPr>
        <w:tc>
          <w:tcPr>
            <w:tcW w:w="406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OPP chemical code</w:t>
            </w:r>
          </w:p>
        </w:tc>
        <w:tc>
          <w:tcPr>
            <w:tcW w:w="442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067002</w:t>
            </w:r>
          </w:p>
        </w:tc>
      </w:tr>
      <w:tr w:rsidR="00BA5DAF" w:rsidRPr="00093EF7" w:rsidTr="00856DBD">
        <w:trPr>
          <w:jc w:val="center"/>
        </w:trPr>
        <w:tc>
          <w:tcPr>
            <w:tcW w:w="406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Molecular formula</w:t>
            </w:r>
          </w:p>
        </w:tc>
        <w:tc>
          <w:tcPr>
            <w:tcW w:w="442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C</w:t>
            </w:r>
            <w:r w:rsidRPr="00093EF7">
              <w:rPr>
                <w:rFonts w:asciiTheme="majorBidi" w:hAnsiTheme="majorBidi" w:cstheme="majorBidi"/>
                <w:sz w:val="24"/>
                <w:szCs w:val="24"/>
                <w:vertAlign w:val="subscript"/>
              </w:rPr>
              <w:t>10</w:t>
            </w:r>
            <w:r w:rsidRPr="00093EF7">
              <w:rPr>
                <w:rFonts w:asciiTheme="majorBidi" w:hAnsiTheme="majorBidi" w:cstheme="majorBidi"/>
                <w:sz w:val="24"/>
                <w:szCs w:val="24"/>
              </w:rPr>
              <w:t>H</w:t>
            </w:r>
            <w:r w:rsidRPr="00093EF7">
              <w:rPr>
                <w:rFonts w:asciiTheme="majorBidi" w:hAnsiTheme="majorBidi" w:cstheme="majorBidi"/>
                <w:sz w:val="24"/>
                <w:szCs w:val="24"/>
                <w:vertAlign w:val="subscript"/>
              </w:rPr>
              <w:t>18</w:t>
            </w:r>
            <w:r w:rsidRPr="00093EF7">
              <w:rPr>
                <w:rFonts w:asciiTheme="majorBidi" w:hAnsiTheme="majorBidi" w:cstheme="majorBidi"/>
                <w:sz w:val="24"/>
                <w:szCs w:val="24"/>
              </w:rPr>
              <w:t>O</w:t>
            </w:r>
          </w:p>
        </w:tc>
      </w:tr>
      <w:tr w:rsidR="00BA5DAF" w:rsidRPr="00093EF7" w:rsidTr="00856DBD">
        <w:trPr>
          <w:jc w:val="center"/>
        </w:trPr>
        <w:tc>
          <w:tcPr>
            <w:tcW w:w="406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Molecular structure</w:t>
            </w:r>
          </w:p>
        </w:tc>
        <w:tc>
          <w:tcPr>
            <w:tcW w:w="442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CH</w:t>
            </w:r>
            <w:r w:rsidRPr="00093EF7">
              <w:rPr>
                <w:rFonts w:asciiTheme="majorBidi" w:hAnsiTheme="majorBidi" w:cstheme="majorBidi"/>
                <w:sz w:val="24"/>
                <w:szCs w:val="24"/>
                <w:vertAlign w:val="subscript"/>
              </w:rPr>
              <w:t>3</w:t>
            </w:r>
            <w:r w:rsidRPr="00093EF7">
              <w:rPr>
                <w:rFonts w:asciiTheme="majorBidi" w:hAnsiTheme="majorBidi" w:cstheme="majorBidi"/>
                <w:sz w:val="24"/>
                <w:szCs w:val="24"/>
              </w:rPr>
              <w:t>-C6H</w:t>
            </w:r>
            <w:r w:rsidRPr="00093EF7">
              <w:rPr>
                <w:rFonts w:asciiTheme="majorBidi" w:hAnsiTheme="majorBidi" w:cstheme="majorBidi"/>
                <w:sz w:val="24"/>
                <w:szCs w:val="24"/>
                <w:vertAlign w:val="subscript"/>
              </w:rPr>
              <w:t>9</w:t>
            </w:r>
            <w:r w:rsidRPr="00093EF7">
              <w:rPr>
                <w:rFonts w:asciiTheme="majorBidi" w:hAnsiTheme="majorBidi" w:cstheme="majorBidi"/>
                <w:sz w:val="24"/>
                <w:szCs w:val="24"/>
              </w:rPr>
              <w:t>-(OH)-C</w:t>
            </w:r>
            <w:r w:rsidRPr="00093EF7">
              <w:rPr>
                <w:rFonts w:asciiTheme="majorBidi" w:hAnsiTheme="majorBidi" w:cstheme="majorBidi"/>
                <w:sz w:val="24"/>
                <w:szCs w:val="24"/>
                <w:vertAlign w:val="subscript"/>
              </w:rPr>
              <w:t>3</w:t>
            </w:r>
            <w:r w:rsidRPr="00093EF7">
              <w:rPr>
                <w:rFonts w:asciiTheme="majorBidi" w:hAnsiTheme="majorBidi" w:cstheme="majorBidi"/>
                <w:sz w:val="24"/>
                <w:szCs w:val="24"/>
              </w:rPr>
              <w:t>H</w:t>
            </w:r>
            <w:r w:rsidRPr="00093EF7">
              <w:rPr>
                <w:rFonts w:asciiTheme="majorBidi" w:hAnsiTheme="majorBidi" w:cstheme="majorBidi"/>
                <w:sz w:val="24"/>
                <w:szCs w:val="24"/>
                <w:vertAlign w:val="subscript"/>
              </w:rPr>
              <w:t>5</w:t>
            </w:r>
          </w:p>
        </w:tc>
      </w:tr>
    </w:tbl>
    <w:p w:rsidR="004D250E" w:rsidRDefault="004D250E" w:rsidP="00BA5DAF">
      <w:pPr>
        <w:spacing w:line="360" w:lineRule="auto"/>
        <w:rPr>
          <w:rFonts w:asciiTheme="majorBidi" w:hAnsiTheme="majorBidi" w:cstheme="majorBidi"/>
          <w:sz w:val="24"/>
          <w:szCs w:val="24"/>
        </w:rPr>
      </w:pPr>
    </w:p>
    <w:p w:rsidR="00845288" w:rsidRDefault="00845288" w:rsidP="00BA5DAF">
      <w:pPr>
        <w:spacing w:line="360" w:lineRule="auto"/>
        <w:rPr>
          <w:rFonts w:asciiTheme="majorBidi" w:hAnsiTheme="majorBidi" w:cstheme="majorBidi"/>
          <w:sz w:val="24"/>
          <w:szCs w:val="24"/>
        </w:rPr>
      </w:pPr>
    </w:p>
    <w:p w:rsidR="00845288" w:rsidRDefault="00845288" w:rsidP="00BA5DAF">
      <w:pPr>
        <w:spacing w:line="360" w:lineRule="auto"/>
        <w:rPr>
          <w:rFonts w:asciiTheme="majorBidi" w:hAnsiTheme="majorBidi" w:cstheme="majorBidi"/>
          <w:sz w:val="24"/>
          <w:szCs w:val="24"/>
        </w:rPr>
      </w:pPr>
    </w:p>
    <w:p w:rsidR="00845288" w:rsidRDefault="00845288" w:rsidP="00BA5DAF">
      <w:pPr>
        <w:spacing w:line="360" w:lineRule="auto"/>
        <w:rPr>
          <w:rFonts w:asciiTheme="majorBidi" w:hAnsiTheme="majorBidi" w:cstheme="majorBidi"/>
          <w:sz w:val="24"/>
          <w:szCs w:val="24"/>
        </w:rPr>
      </w:pPr>
    </w:p>
    <w:p w:rsidR="00845288" w:rsidRDefault="00845288" w:rsidP="00BA5DAF">
      <w:pPr>
        <w:spacing w:line="360" w:lineRule="auto"/>
        <w:rPr>
          <w:rFonts w:asciiTheme="majorBidi" w:hAnsiTheme="majorBidi" w:cstheme="majorBidi"/>
          <w:sz w:val="24"/>
          <w:szCs w:val="24"/>
        </w:rPr>
      </w:pPr>
    </w:p>
    <w:p w:rsidR="00845288" w:rsidRPr="00093EF7" w:rsidRDefault="00845288" w:rsidP="00BA5DAF">
      <w:pPr>
        <w:spacing w:line="360" w:lineRule="auto"/>
        <w:rPr>
          <w:rFonts w:asciiTheme="majorBidi" w:hAnsiTheme="majorBidi" w:cstheme="majorBidi"/>
          <w:sz w:val="24"/>
          <w:szCs w:val="24"/>
        </w:rPr>
      </w:pPr>
    </w:p>
    <w:p w:rsidR="00BA5DAF" w:rsidRPr="00093EF7" w:rsidRDefault="003B452A" w:rsidP="003B452A">
      <w:pPr>
        <w:pStyle w:val="Caption"/>
        <w:keepNext/>
        <w:jc w:val="center"/>
        <w:rPr>
          <w:rFonts w:asciiTheme="majorBidi" w:hAnsiTheme="majorBidi" w:cstheme="majorBidi"/>
          <w:b w:val="0"/>
          <w:bCs w:val="0"/>
          <w:color w:val="auto"/>
          <w:sz w:val="24"/>
          <w:szCs w:val="24"/>
        </w:rPr>
      </w:pPr>
      <w:bookmarkStart w:id="16" w:name="_Toc252259539"/>
      <w:r w:rsidRPr="00093EF7">
        <w:rPr>
          <w:rFonts w:asciiTheme="majorBidi" w:hAnsiTheme="majorBidi" w:cstheme="majorBidi"/>
          <w:b w:val="0"/>
          <w:bCs w:val="0"/>
          <w:color w:val="auto"/>
          <w:sz w:val="24"/>
          <w:szCs w:val="24"/>
        </w:rPr>
        <w:lastRenderedPageBreak/>
        <w:t xml:space="preserve">Table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Table \* ARABIC </w:instrText>
      </w:r>
      <w:r w:rsidR="0066487A" w:rsidRPr="00093EF7">
        <w:rPr>
          <w:rFonts w:asciiTheme="majorBidi" w:hAnsiTheme="majorBidi" w:cstheme="majorBidi"/>
          <w:b w:val="0"/>
          <w:bCs w:val="0"/>
          <w:color w:val="auto"/>
          <w:sz w:val="24"/>
          <w:szCs w:val="24"/>
        </w:rPr>
        <w:fldChar w:fldCharType="separate"/>
      </w:r>
      <w:r w:rsidR="00E95EF4" w:rsidRPr="00093EF7">
        <w:rPr>
          <w:rFonts w:asciiTheme="majorBidi" w:hAnsiTheme="majorBidi" w:cstheme="majorBidi"/>
          <w:b w:val="0"/>
          <w:bCs w:val="0"/>
          <w:noProof/>
          <w:color w:val="auto"/>
          <w:sz w:val="24"/>
          <w:szCs w:val="24"/>
        </w:rPr>
        <w:t>4</w:t>
      </w:r>
      <w:r w:rsidR="0066487A" w:rsidRPr="00093EF7">
        <w:rPr>
          <w:rFonts w:asciiTheme="majorBidi" w:hAnsiTheme="majorBidi" w:cstheme="majorBidi"/>
          <w:b w:val="0"/>
          <w:bCs w:val="0"/>
          <w:color w:val="auto"/>
          <w:sz w:val="24"/>
          <w:szCs w:val="24"/>
        </w:rPr>
        <w:fldChar w:fldCharType="end"/>
      </w:r>
      <w:r w:rsidR="00BA5DAF" w:rsidRPr="00093EF7">
        <w:rPr>
          <w:rFonts w:asciiTheme="majorBidi" w:hAnsiTheme="majorBidi" w:cstheme="majorBidi"/>
          <w:b w:val="0"/>
          <w:bCs w:val="0"/>
          <w:color w:val="auto"/>
          <w:sz w:val="24"/>
          <w:szCs w:val="24"/>
        </w:rPr>
        <w:t>: physical and chem</w:t>
      </w:r>
      <w:r w:rsidR="00253FDB" w:rsidRPr="00093EF7">
        <w:rPr>
          <w:rFonts w:asciiTheme="majorBidi" w:hAnsiTheme="majorBidi" w:cstheme="majorBidi"/>
          <w:b w:val="0"/>
          <w:bCs w:val="0"/>
          <w:color w:val="auto"/>
          <w:sz w:val="24"/>
          <w:szCs w:val="24"/>
        </w:rPr>
        <w:t>ical properties of pine oil [w</w:t>
      </w:r>
      <w:r w:rsidR="00BA5DAF" w:rsidRPr="00093EF7">
        <w:rPr>
          <w:rFonts w:asciiTheme="majorBidi" w:hAnsiTheme="majorBidi" w:cstheme="majorBidi"/>
          <w:b w:val="0"/>
          <w:bCs w:val="0"/>
          <w:color w:val="auto"/>
          <w:sz w:val="24"/>
          <w:szCs w:val="24"/>
        </w:rPr>
        <w:t>7]</w:t>
      </w:r>
      <w:bookmarkEnd w:id="16"/>
    </w:p>
    <w:tbl>
      <w:tblPr>
        <w:tblStyle w:val="TableGrid"/>
        <w:tblW w:w="0" w:type="auto"/>
        <w:jc w:val="center"/>
        <w:tblLook w:val="01E0" w:firstRow="1" w:lastRow="1" w:firstColumn="1" w:lastColumn="1" w:noHBand="0" w:noVBand="0"/>
      </w:tblPr>
      <w:tblGrid>
        <w:gridCol w:w="4428"/>
        <w:gridCol w:w="4428"/>
      </w:tblGrid>
      <w:tr w:rsidR="00BA5DAF" w:rsidRPr="00093EF7" w:rsidTr="00856DBD">
        <w:trPr>
          <w:jc w:val="center"/>
        </w:trPr>
        <w:tc>
          <w:tcPr>
            <w:tcW w:w="442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Parameter</w:t>
            </w:r>
          </w:p>
        </w:tc>
        <w:tc>
          <w:tcPr>
            <w:tcW w:w="442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Value</w:t>
            </w:r>
          </w:p>
        </w:tc>
      </w:tr>
      <w:tr w:rsidR="00BA5DAF" w:rsidRPr="00093EF7" w:rsidTr="00856DBD">
        <w:trPr>
          <w:jc w:val="center"/>
        </w:trPr>
        <w:tc>
          <w:tcPr>
            <w:tcW w:w="442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Molecular weight</w:t>
            </w:r>
          </w:p>
        </w:tc>
        <w:tc>
          <w:tcPr>
            <w:tcW w:w="442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154.0</w:t>
            </w:r>
          </w:p>
        </w:tc>
      </w:tr>
      <w:tr w:rsidR="00BA5DAF" w:rsidRPr="00093EF7" w:rsidTr="00856DBD">
        <w:trPr>
          <w:jc w:val="center"/>
        </w:trPr>
        <w:tc>
          <w:tcPr>
            <w:tcW w:w="442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Color</w:t>
            </w:r>
          </w:p>
        </w:tc>
        <w:tc>
          <w:tcPr>
            <w:tcW w:w="442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Colorless or pale yellow</w:t>
            </w:r>
          </w:p>
        </w:tc>
      </w:tr>
      <w:tr w:rsidR="00BA5DAF" w:rsidRPr="00093EF7" w:rsidTr="00856DBD">
        <w:trPr>
          <w:jc w:val="center"/>
        </w:trPr>
        <w:tc>
          <w:tcPr>
            <w:tcW w:w="442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Physical state</w:t>
            </w:r>
          </w:p>
        </w:tc>
        <w:tc>
          <w:tcPr>
            <w:tcW w:w="442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Liquid</w:t>
            </w:r>
          </w:p>
        </w:tc>
      </w:tr>
      <w:tr w:rsidR="00BA5DAF" w:rsidRPr="00093EF7" w:rsidTr="00856DBD">
        <w:trPr>
          <w:jc w:val="center"/>
        </w:trPr>
        <w:tc>
          <w:tcPr>
            <w:tcW w:w="442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Specific gravity</w:t>
            </w:r>
          </w:p>
        </w:tc>
        <w:tc>
          <w:tcPr>
            <w:tcW w:w="442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 xml:space="preserve">0.952 at </w:t>
            </w:r>
            <w:smartTag w:uri="urn:schemas-microsoft-com:office:smarttags" w:element="metricconverter">
              <w:smartTagPr>
                <w:attr w:name="ProductID" w:val="20°C"/>
              </w:smartTagPr>
              <w:r w:rsidRPr="00093EF7">
                <w:rPr>
                  <w:rFonts w:asciiTheme="majorBidi" w:hAnsiTheme="majorBidi" w:cstheme="majorBidi"/>
                  <w:sz w:val="24"/>
                  <w:szCs w:val="24"/>
                </w:rPr>
                <w:t>20°C</w:t>
              </w:r>
            </w:smartTag>
          </w:p>
        </w:tc>
      </w:tr>
      <w:tr w:rsidR="00BA5DAF" w:rsidRPr="00093EF7" w:rsidTr="00856DBD">
        <w:trPr>
          <w:jc w:val="center"/>
        </w:trPr>
        <w:tc>
          <w:tcPr>
            <w:tcW w:w="442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Boiling point</w:t>
            </w:r>
          </w:p>
        </w:tc>
        <w:tc>
          <w:tcPr>
            <w:tcW w:w="4428" w:type="dxa"/>
          </w:tcPr>
          <w:p w:rsidR="00BA5DAF" w:rsidRPr="00093EF7" w:rsidRDefault="00BA5DAF" w:rsidP="00856DBD">
            <w:pPr>
              <w:spacing w:line="360" w:lineRule="auto"/>
              <w:rPr>
                <w:rFonts w:asciiTheme="majorBidi" w:hAnsiTheme="majorBidi" w:cstheme="majorBidi"/>
                <w:sz w:val="24"/>
                <w:szCs w:val="24"/>
              </w:rPr>
            </w:pPr>
            <w:smartTag w:uri="urn:schemas-microsoft-com:office:smarttags" w:element="metricconverter">
              <w:smartTagPr>
                <w:attr w:name="ProductID" w:val="210°C"/>
              </w:smartTagPr>
              <w:r w:rsidRPr="00093EF7">
                <w:rPr>
                  <w:rFonts w:asciiTheme="majorBidi" w:hAnsiTheme="majorBidi" w:cstheme="majorBidi"/>
                  <w:sz w:val="24"/>
                  <w:szCs w:val="24"/>
                </w:rPr>
                <w:t>210°C</w:t>
              </w:r>
            </w:smartTag>
            <w:r w:rsidRPr="00093EF7">
              <w:rPr>
                <w:rFonts w:asciiTheme="majorBidi" w:hAnsiTheme="majorBidi" w:cstheme="majorBidi"/>
                <w:sz w:val="24"/>
                <w:szCs w:val="24"/>
              </w:rPr>
              <w:t xml:space="preserve"> at 750 mmHg</w:t>
            </w:r>
          </w:p>
        </w:tc>
      </w:tr>
      <w:tr w:rsidR="00BA5DAF" w:rsidRPr="00093EF7" w:rsidTr="00856DBD">
        <w:trPr>
          <w:jc w:val="center"/>
        </w:trPr>
        <w:tc>
          <w:tcPr>
            <w:tcW w:w="442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Dissociation constant</w:t>
            </w:r>
          </w:p>
        </w:tc>
        <w:tc>
          <w:tcPr>
            <w:tcW w:w="442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NA(insoluble in water)</w:t>
            </w:r>
          </w:p>
        </w:tc>
      </w:tr>
      <w:tr w:rsidR="00BA5DAF" w:rsidRPr="00093EF7" w:rsidTr="00856DBD">
        <w:trPr>
          <w:jc w:val="center"/>
        </w:trPr>
        <w:tc>
          <w:tcPr>
            <w:tcW w:w="442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pH</w:t>
            </w:r>
          </w:p>
        </w:tc>
        <w:tc>
          <w:tcPr>
            <w:tcW w:w="442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NA(insoluble in water)</w:t>
            </w:r>
          </w:p>
        </w:tc>
      </w:tr>
      <w:tr w:rsidR="00BA5DAF" w:rsidRPr="00093EF7" w:rsidTr="00856DBD">
        <w:trPr>
          <w:jc w:val="center"/>
        </w:trPr>
        <w:tc>
          <w:tcPr>
            <w:tcW w:w="442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Solubility</w:t>
            </w:r>
          </w:p>
        </w:tc>
        <w:tc>
          <w:tcPr>
            <w:tcW w:w="442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30- day accelerated strong study showing the substance is stable</w:t>
            </w:r>
          </w:p>
        </w:tc>
      </w:tr>
      <w:tr w:rsidR="00BA5DAF" w:rsidRPr="00093EF7" w:rsidTr="00856DBD">
        <w:trPr>
          <w:jc w:val="center"/>
        </w:trPr>
        <w:tc>
          <w:tcPr>
            <w:tcW w:w="442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Milting point</w:t>
            </w:r>
          </w:p>
        </w:tc>
        <w:tc>
          <w:tcPr>
            <w:tcW w:w="442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N/A</w:t>
            </w:r>
          </w:p>
        </w:tc>
      </w:tr>
      <w:tr w:rsidR="00BA5DAF" w:rsidRPr="00093EF7" w:rsidTr="00856DBD">
        <w:trPr>
          <w:jc w:val="center"/>
        </w:trPr>
        <w:tc>
          <w:tcPr>
            <w:tcW w:w="442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Water solubility</w:t>
            </w:r>
          </w:p>
        </w:tc>
        <w:tc>
          <w:tcPr>
            <w:tcW w:w="4428" w:type="dxa"/>
          </w:tcPr>
          <w:p w:rsidR="00BA5DAF" w:rsidRPr="00093EF7" w:rsidRDefault="00BA5DAF" w:rsidP="00856DBD">
            <w:pPr>
              <w:spacing w:line="360" w:lineRule="auto"/>
              <w:rPr>
                <w:rFonts w:asciiTheme="majorBidi" w:hAnsiTheme="majorBidi" w:cstheme="majorBidi"/>
                <w:sz w:val="24"/>
                <w:szCs w:val="24"/>
              </w:rPr>
            </w:pPr>
            <w:r w:rsidRPr="00093EF7">
              <w:rPr>
                <w:rFonts w:asciiTheme="majorBidi" w:hAnsiTheme="majorBidi" w:cstheme="majorBidi"/>
                <w:sz w:val="24"/>
                <w:szCs w:val="24"/>
              </w:rPr>
              <w:t>Insoluble in water (immiscible)</w:t>
            </w:r>
          </w:p>
        </w:tc>
      </w:tr>
      <w:tr w:rsidR="00BA5DAF" w:rsidRPr="00093EF7" w:rsidTr="00856DBD">
        <w:trPr>
          <w:jc w:val="center"/>
        </w:trPr>
        <w:tc>
          <w:tcPr>
            <w:tcW w:w="4428" w:type="dxa"/>
          </w:tcPr>
          <w:p w:rsidR="00BA5DAF" w:rsidRPr="00093EF7" w:rsidRDefault="00BA5DAF" w:rsidP="00856DBD">
            <w:pPr>
              <w:spacing w:line="360" w:lineRule="auto"/>
              <w:rPr>
                <w:rFonts w:asciiTheme="majorBidi" w:hAnsiTheme="majorBidi" w:cstheme="majorBidi"/>
              </w:rPr>
            </w:pPr>
            <w:r w:rsidRPr="00093EF7">
              <w:rPr>
                <w:rFonts w:asciiTheme="majorBidi" w:hAnsiTheme="majorBidi" w:cstheme="majorBidi"/>
              </w:rPr>
              <w:t>Solubility in organic solvents</w:t>
            </w:r>
          </w:p>
        </w:tc>
        <w:tc>
          <w:tcPr>
            <w:tcW w:w="4428" w:type="dxa"/>
          </w:tcPr>
          <w:p w:rsidR="00BA5DAF" w:rsidRPr="00093EF7" w:rsidRDefault="00BA5DAF" w:rsidP="00856DBD">
            <w:pPr>
              <w:spacing w:line="360" w:lineRule="auto"/>
              <w:rPr>
                <w:rFonts w:asciiTheme="majorBidi" w:hAnsiTheme="majorBidi" w:cstheme="majorBidi"/>
              </w:rPr>
            </w:pPr>
            <w:r w:rsidRPr="00093EF7">
              <w:rPr>
                <w:rFonts w:asciiTheme="majorBidi" w:hAnsiTheme="majorBidi" w:cstheme="majorBidi"/>
              </w:rPr>
              <w:t xml:space="preserve">Isopropyl alcohol &gt;90 %                     Toluene &gt;90%                               </w:t>
            </w:r>
          </w:p>
        </w:tc>
      </w:tr>
      <w:tr w:rsidR="00BA5DAF" w:rsidRPr="00093EF7" w:rsidTr="00856DBD">
        <w:trPr>
          <w:jc w:val="center"/>
        </w:trPr>
        <w:tc>
          <w:tcPr>
            <w:tcW w:w="4428" w:type="dxa"/>
          </w:tcPr>
          <w:p w:rsidR="00BA5DAF" w:rsidRPr="00093EF7" w:rsidRDefault="00BA5DAF" w:rsidP="00856DBD">
            <w:pPr>
              <w:spacing w:line="360" w:lineRule="auto"/>
              <w:rPr>
                <w:rFonts w:asciiTheme="majorBidi" w:hAnsiTheme="majorBidi" w:cstheme="majorBidi"/>
              </w:rPr>
            </w:pPr>
            <w:proofErr w:type="spellStart"/>
            <w:r w:rsidRPr="00093EF7">
              <w:rPr>
                <w:rFonts w:asciiTheme="majorBidi" w:hAnsiTheme="majorBidi" w:cstheme="majorBidi"/>
              </w:rPr>
              <w:t>Octan</w:t>
            </w:r>
            <w:proofErr w:type="spellEnd"/>
            <w:r w:rsidRPr="00093EF7">
              <w:rPr>
                <w:rFonts w:asciiTheme="majorBidi" w:hAnsiTheme="majorBidi" w:cstheme="majorBidi"/>
              </w:rPr>
              <w:t>- water partition coefficient</w:t>
            </w:r>
          </w:p>
        </w:tc>
        <w:tc>
          <w:tcPr>
            <w:tcW w:w="4428" w:type="dxa"/>
          </w:tcPr>
          <w:p w:rsidR="00BA5DAF" w:rsidRPr="00093EF7" w:rsidRDefault="00BA5DAF" w:rsidP="00856DBD">
            <w:pPr>
              <w:spacing w:line="360" w:lineRule="auto"/>
              <w:rPr>
                <w:rFonts w:asciiTheme="majorBidi" w:hAnsiTheme="majorBidi" w:cstheme="majorBidi"/>
              </w:rPr>
            </w:pPr>
            <w:r w:rsidRPr="00093EF7">
              <w:rPr>
                <w:rFonts w:asciiTheme="majorBidi" w:hAnsiTheme="majorBidi" w:cstheme="majorBidi"/>
              </w:rPr>
              <w:t>Cannot be determined (insoluble in water)</w:t>
            </w:r>
          </w:p>
        </w:tc>
      </w:tr>
      <w:tr w:rsidR="00BA5DAF" w:rsidRPr="00093EF7" w:rsidTr="00856DBD">
        <w:trPr>
          <w:jc w:val="center"/>
        </w:trPr>
        <w:tc>
          <w:tcPr>
            <w:tcW w:w="4428" w:type="dxa"/>
          </w:tcPr>
          <w:p w:rsidR="00BA5DAF" w:rsidRPr="00093EF7" w:rsidRDefault="00BA5DAF" w:rsidP="00856DBD">
            <w:pPr>
              <w:spacing w:line="360" w:lineRule="auto"/>
              <w:rPr>
                <w:rFonts w:asciiTheme="majorBidi" w:hAnsiTheme="majorBidi" w:cstheme="majorBidi"/>
              </w:rPr>
            </w:pPr>
            <w:r w:rsidRPr="00093EF7">
              <w:rPr>
                <w:rFonts w:asciiTheme="majorBidi" w:hAnsiTheme="majorBidi" w:cstheme="majorBidi"/>
              </w:rPr>
              <w:t>Vapor pressure</w:t>
            </w:r>
          </w:p>
        </w:tc>
        <w:tc>
          <w:tcPr>
            <w:tcW w:w="4428" w:type="dxa"/>
          </w:tcPr>
          <w:p w:rsidR="00BA5DAF" w:rsidRPr="00093EF7" w:rsidRDefault="00BA5DAF" w:rsidP="00856DBD">
            <w:pPr>
              <w:spacing w:line="360" w:lineRule="auto"/>
              <w:rPr>
                <w:rFonts w:asciiTheme="majorBidi" w:hAnsiTheme="majorBidi" w:cstheme="majorBidi"/>
              </w:rPr>
            </w:pPr>
            <w:r w:rsidRPr="00093EF7">
              <w:rPr>
                <w:rFonts w:asciiTheme="majorBidi" w:hAnsiTheme="majorBidi" w:cstheme="majorBidi"/>
              </w:rPr>
              <w:t>0.2 mmHg at 20°C</w:t>
            </w:r>
          </w:p>
        </w:tc>
      </w:tr>
    </w:tbl>
    <w:p w:rsidR="00BA5DAF" w:rsidRPr="00093EF7" w:rsidRDefault="00BA5DAF" w:rsidP="00BA5DAF">
      <w:pPr>
        <w:spacing w:line="360" w:lineRule="auto"/>
        <w:rPr>
          <w:rFonts w:asciiTheme="majorBidi" w:hAnsiTheme="majorBidi" w:cstheme="majorBidi"/>
        </w:rPr>
      </w:pPr>
    </w:p>
    <w:p w:rsidR="00BA5DAF" w:rsidRPr="00093EF7" w:rsidRDefault="00BA5DAF" w:rsidP="00BA5DAF">
      <w:pPr>
        <w:spacing w:line="360" w:lineRule="auto"/>
        <w:jc w:val="both"/>
        <w:rPr>
          <w:rFonts w:asciiTheme="majorBidi" w:hAnsiTheme="majorBidi" w:cstheme="majorBidi"/>
          <w:sz w:val="24"/>
          <w:szCs w:val="24"/>
        </w:rPr>
      </w:pPr>
    </w:p>
    <w:p w:rsidR="00BA5DAF" w:rsidRPr="00093EF7" w:rsidRDefault="00BA5DAF" w:rsidP="00E278D8">
      <w:pPr>
        <w:pStyle w:val="Heading3"/>
        <w:rPr>
          <w:rFonts w:asciiTheme="majorBidi" w:hAnsiTheme="majorBidi"/>
          <w:color w:val="auto"/>
          <w:sz w:val="24"/>
          <w:szCs w:val="24"/>
          <w:rtl/>
        </w:rPr>
      </w:pPr>
      <w:bookmarkStart w:id="17" w:name="_Toc252214239"/>
      <w:r w:rsidRPr="00093EF7">
        <w:rPr>
          <w:rFonts w:asciiTheme="majorBidi" w:hAnsiTheme="majorBidi"/>
          <w:color w:val="auto"/>
          <w:sz w:val="24"/>
          <w:szCs w:val="24"/>
        </w:rPr>
        <w:t>3.4.4. Liquid all-purpose cleaners</w:t>
      </w:r>
      <w:bookmarkEnd w:id="17"/>
    </w:p>
    <w:p w:rsidR="00BA5DAF" w:rsidRPr="00093EF7" w:rsidRDefault="00BA5DAF" w:rsidP="00BA5DAF">
      <w:pPr>
        <w:spacing w:line="360" w:lineRule="auto"/>
        <w:jc w:val="both"/>
        <w:rPr>
          <w:rFonts w:asciiTheme="majorBidi" w:hAnsiTheme="majorBidi" w:cstheme="majorBidi"/>
          <w:sz w:val="24"/>
          <w:szCs w:val="24"/>
        </w:rPr>
      </w:pPr>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Simple all-purpose cleaners were introduced in liquid form starting in the 1930s.</w:t>
      </w:r>
    </w:p>
    <w:p w:rsidR="00BA5DAF" w:rsidRPr="00093EF7" w:rsidRDefault="00BA5DAF" w:rsidP="00667974">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Liquid all-purpose cleaners were for many years differentiated mainly by the speciﬁc active ingredient that they contained. The simplest liquid cleaner was ammonia with some added soap which has been us</w:t>
      </w:r>
      <w:r w:rsidR="00DE08FA" w:rsidRPr="00093EF7">
        <w:rPr>
          <w:rFonts w:asciiTheme="majorBidi" w:hAnsiTheme="majorBidi" w:cstheme="majorBidi"/>
          <w:sz w:val="24"/>
          <w:szCs w:val="24"/>
        </w:rPr>
        <w:t>ed for nearly a hundred years</w:t>
      </w:r>
      <w:r w:rsidRPr="00093EF7">
        <w:rPr>
          <w:rFonts w:asciiTheme="majorBidi" w:hAnsiTheme="majorBidi" w:cstheme="majorBidi"/>
          <w:sz w:val="24"/>
          <w:szCs w:val="24"/>
        </w:rPr>
        <w:t>.</w:t>
      </w:r>
      <w:sdt>
        <w:sdtPr>
          <w:rPr>
            <w:rFonts w:asciiTheme="majorBidi" w:hAnsiTheme="majorBidi" w:cstheme="majorBidi"/>
            <w:sz w:val="24"/>
            <w:szCs w:val="24"/>
          </w:rPr>
          <w:id w:val="52175998"/>
          <w:citation/>
        </w:sdtPr>
        <w:sdtEndPr/>
        <w:sdtContent>
          <w:r w:rsidR="0066487A" w:rsidRPr="00093EF7">
            <w:rPr>
              <w:rFonts w:asciiTheme="majorBidi" w:hAnsiTheme="majorBidi" w:cstheme="majorBidi"/>
              <w:sz w:val="24"/>
              <w:szCs w:val="24"/>
            </w:rPr>
            <w:fldChar w:fldCharType="begin"/>
          </w:r>
          <w:r w:rsidR="00667974" w:rsidRPr="00093EF7">
            <w:rPr>
              <w:rFonts w:asciiTheme="majorBidi" w:hAnsiTheme="majorBidi" w:cstheme="majorBidi"/>
              <w:sz w:val="24"/>
              <w:szCs w:val="24"/>
            </w:rPr>
            <w:instrText xml:space="preserve"> CITATION Mil \l 1033  </w:instrText>
          </w:r>
          <w:r w:rsidR="0066487A" w:rsidRPr="00093EF7">
            <w:rPr>
              <w:rFonts w:asciiTheme="majorBidi" w:hAnsiTheme="majorBidi" w:cstheme="majorBidi"/>
              <w:sz w:val="24"/>
              <w:szCs w:val="24"/>
            </w:rPr>
            <w:fldChar w:fldCharType="separate"/>
          </w:r>
          <w:r w:rsidR="00667974" w:rsidRPr="00093EF7">
            <w:rPr>
              <w:rFonts w:asciiTheme="majorBidi" w:hAnsiTheme="majorBidi" w:cstheme="majorBidi"/>
              <w:noProof/>
              <w:sz w:val="24"/>
              <w:szCs w:val="24"/>
            </w:rPr>
            <w:t xml:space="preserve"> (6)</w:t>
          </w:r>
          <w:r w:rsidR="0066487A" w:rsidRPr="00093EF7">
            <w:rPr>
              <w:rFonts w:asciiTheme="majorBidi" w:hAnsiTheme="majorBidi" w:cstheme="majorBidi"/>
              <w:sz w:val="24"/>
              <w:szCs w:val="24"/>
            </w:rPr>
            <w:fldChar w:fldCharType="end"/>
          </w:r>
        </w:sdtContent>
      </w:sdt>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Liquid all-purpose cleaners at that time still incorporated many of the characteristics of their dry predecessors. They still use the popular anionic surfactants such as </w:t>
      </w:r>
      <w:proofErr w:type="spellStart"/>
      <w:r w:rsidRPr="00093EF7">
        <w:rPr>
          <w:rFonts w:asciiTheme="majorBidi" w:hAnsiTheme="majorBidi" w:cstheme="majorBidi"/>
          <w:sz w:val="24"/>
          <w:szCs w:val="24"/>
        </w:rPr>
        <w:t>alkylbenzene</w:t>
      </w:r>
      <w:proofErr w:type="spellEnd"/>
      <w:r w:rsidRPr="00093EF7">
        <w:rPr>
          <w:rFonts w:asciiTheme="majorBidi" w:hAnsiTheme="majorBidi" w:cstheme="majorBidi"/>
          <w:sz w:val="24"/>
          <w:szCs w:val="24"/>
        </w:rPr>
        <w:t xml:space="preserve"> </w:t>
      </w:r>
      <w:proofErr w:type="spellStart"/>
      <w:r w:rsidRPr="00093EF7">
        <w:rPr>
          <w:rFonts w:asciiTheme="majorBidi" w:hAnsiTheme="majorBidi" w:cstheme="majorBidi"/>
          <w:sz w:val="24"/>
          <w:szCs w:val="24"/>
        </w:rPr>
        <w:t>sulfonate</w:t>
      </w:r>
      <w:proofErr w:type="spellEnd"/>
      <w:r w:rsidRPr="00093EF7">
        <w:rPr>
          <w:rFonts w:asciiTheme="majorBidi" w:hAnsiTheme="majorBidi" w:cstheme="majorBidi"/>
          <w:sz w:val="24"/>
          <w:szCs w:val="24"/>
        </w:rPr>
        <w:t xml:space="preserve"> and builders with high alkalinity to ac</w:t>
      </w:r>
      <w:r w:rsidR="00584474">
        <w:rPr>
          <w:rFonts w:asciiTheme="majorBidi" w:hAnsiTheme="majorBidi" w:cstheme="majorBidi"/>
          <w:sz w:val="24"/>
          <w:szCs w:val="24"/>
        </w:rPr>
        <w:t>hieve their goals (see table 5</w:t>
      </w:r>
      <w:r w:rsidRPr="00093EF7">
        <w:rPr>
          <w:rFonts w:asciiTheme="majorBidi" w:hAnsiTheme="majorBidi" w:cstheme="majorBidi"/>
          <w:sz w:val="24"/>
          <w:szCs w:val="24"/>
        </w:rPr>
        <w:t>).</w:t>
      </w:r>
    </w:p>
    <w:p w:rsidR="00BA5DAF" w:rsidRPr="00093EF7" w:rsidRDefault="003B452A" w:rsidP="003B452A">
      <w:pPr>
        <w:pStyle w:val="Caption"/>
        <w:keepNext/>
        <w:jc w:val="center"/>
        <w:rPr>
          <w:rFonts w:asciiTheme="majorBidi" w:hAnsiTheme="majorBidi" w:cstheme="majorBidi"/>
          <w:b w:val="0"/>
          <w:bCs w:val="0"/>
          <w:color w:val="auto"/>
          <w:sz w:val="24"/>
          <w:szCs w:val="24"/>
        </w:rPr>
      </w:pPr>
      <w:bookmarkStart w:id="18" w:name="_Toc252259540"/>
      <w:r w:rsidRPr="00093EF7">
        <w:rPr>
          <w:rFonts w:asciiTheme="majorBidi" w:hAnsiTheme="majorBidi" w:cstheme="majorBidi"/>
          <w:b w:val="0"/>
          <w:bCs w:val="0"/>
          <w:color w:val="auto"/>
          <w:sz w:val="24"/>
          <w:szCs w:val="24"/>
        </w:rPr>
        <w:lastRenderedPageBreak/>
        <w:t xml:space="preserve">Table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Table \* ARABIC </w:instrText>
      </w:r>
      <w:r w:rsidR="0066487A" w:rsidRPr="00093EF7">
        <w:rPr>
          <w:rFonts w:asciiTheme="majorBidi" w:hAnsiTheme="majorBidi" w:cstheme="majorBidi"/>
          <w:b w:val="0"/>
          <w:bCs w:val="0"/>
          <w:color w:val="auto"/>
          <w:sz w:val="24"/>
          <w:szCs w:val="24"/>
        </w:rPr>
        <w:fldChar w:fldCharType="separate"/>
      </w:r>
      <w:r w:rsidR="00E95EF4" w:rsidRPr="00093EF7">
        <w:rPr>
          <w:rFonts w:asciiTheme="majorBidi" w:hAnsiTheme="majorBidi" w:cstheme="majorBidi"/>
          <w:b w:val="0"/>
          <w:bCs w:val="0"/>
          <w:noProof/>
          <w:color w:val="auto"/>
          <w:sz w:val="24"/>
          <w:szCs w:val="24"/>
        </w:rPr>
        <w:t>5</w:t>
      </w:r>
      <w:r w:rsidR="0066487A" w:rsidRPr="00093EF7">
        <w:rPr>
          <w:rFonts w:asciiTheme="majorBidi" w:hAnsiTheme="majorBidi" w:cstheme="majorBidi"/>
          <w:b w:val="0"/>
          <w:bCs w:val="0"/>
          <w:color w:val="auto"/>
          <w:sz w:val="24"/>
          <w:szCs w:val="24"/>
        </w:rPr>
        <w:fldChar w:fldCharType="end"/>
      </w:r>
      <w:r w:rsidR="00BA5DAF" w:rsidRPr="00093EF7">
        <w:rPr>
          <w:rFonts w:asciiTheme="majorBidi" w:hAnsiTheme="majorBidi" w:cstheme="majorBidi"/>
          <w:b w:val="0"/>
          <w:bCs w:val="0"/>
          <w:color w:val="auto"/>
          <w:sz w:val="24"/>
          <w:szCs w:val="24"/>
        </w:rPr>
        <w:t xml:space="preserve">: Liquid </w:t>
      </w:r>
      <w:proofErr w:type="spellStart"/>
      <w:r w:rsidR="00BA5DAF" w:rsidRPr="00093EF7">
        <w:rPr>
          <w:rFonts w:asciiTheme="majorBidi" w:hAnsiTheme="majorBidi" w:cstheme="majorBidi"/>
          <w:b w:val="0"/>
          <w:bCs w:val="0"/>
          <w:color w:val="auto"/>
          <w:sz w:val="24"/>
          <w:szCs w:val="24"/>
        </w:rPr>
        <w:t>Dilutable</w:t>
      </w:r>
      <w:proofErr w:type="spellEnd"/>
      <w:r w:rsidR="00DE08FA" w:rsidRPr="00093EF7">
        <w:rPr>
          <w:rFonts w:asciiTheme="majorBidi" w:hAnsiTheme="majorBidi" w:cstheme="majorBidi"/>
          <w:b w:val="0"/>
          <w:bCs w:val="0"/>
          <w:color w:val="auto"/>
          <w:sz w:val="24"/>
          <w:szCs w:val="24"/>
        </w:rPr>
        <w:t xml:space="preserve"> All-Purpose Cleaner Formulas (</w:t>
      </w:r>
      <w:r w:rsidR="00A3533E" w:rsidRPr="00093EF7">
        <w:rPr>
          <w:rFonts w:asciiTheme="majorBidi" w:hAnsiTheme="majorBidi" w:cstheme="majorBidi"/>
          <w:b w:val="0"/>
          <w:bCs w:val="0"/>
          <w:color w:val="auto"/>
          <w:sz w:val="24"/>
          <w:szCs w:val="24"/>
        </w:rPr>
        <w:t>4</w:t>
      </w:r>
      <w:r w:rsidR="00DE08FA" w:rsidRPr="00093EF7">
        <w:rPr>
          <w:rFonts w:asciiTheme="majorBidi" w:hAnsiTheme="majorBidi" w:cstheme="majorBidi"/>
          <w:b w:val="0"/>
          <w:bCs w:val="0"/>
          <w:color w:val="auto"/>
          <w:sz w:val="24"/>
          <w:szCs w:val="24"/>
        </w:rPr>
        <w:t>)</w:t>
      </w:r>
      <w:bookmarkEnd w:id="18"/>
    </w:p>
    <w:p w:rsidR="00BA5DAF" w:rsidRPr="00093EF7" w:rsidRDefault="00BA5DAF" w:rsidP="00BA5DAF">
      <w:pPr>
        <w:spacing w:line="360" w:lineRule="auto"/>
        <w:jc w:val="center"/>
        <w:rPr>
          <w:rFonts w:asciiTheme="majorBidi" w:hAnsiTheme="majorBidi" w:cstheme="majorBidi"/>
          <w:sz w:val="24"/>
          <w:szCs w:val="24"/>
        </w:rPr>
      </w:pPr>
      <w:r w:rsidRPr="00093EF7">
        <w:rPr>
          <w:rFonts w:asciiTheme="majorBidi" w:hAnsiTheme="majorBidi" w:cstheme="majorBidi"/>
          <w:noProof/>
          <w:sz w:val="24"/>
          <w:szCs w:val="24"/>
        </w:rPr>
        <w:drawing>
          <wp:inline distT="0" distB="0" distL="0" distR="0">
            <wp:extent cx="5274310" cy="3977372"/>
            <wp:effectExtent l="19050" t="0" r="2540" b="0"/>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274310" cy="3977372"/>
                    </a:xfrm>
                    <a:prstGeom prst="rect">
                      <a:avLst/>
                    </a:prstGeom>
                    <a:noFill/>
                    <a:ln w="9525">
                      <a:noFill/>
                      <a:miter lim="800000"/>
                      <a:headEnd/>
                      <a:tailEnd/>
                    </a:ln>
                  </pic:spPr>
                </pic:pic>
              </a:graphicData>
            </a:graphic>
          </wp:inline>
        </w:drawing>
      </w:r>
    </w:p>
    <w:p w:rsidR="00BA5DAF" w:rsidRPr="00093EF7" w:rsidRDefault="00BA5DAF" w:rsidP="00BA5DAF">
      <w:pPr>
        <w:spacing w:line="360" w:lineRule="auto"/>
        <w:jc w:val="both"/>
        <w:rPr>
          <w:rFonts w:asciiTheme="majorBidi" w:hAnsiTheme="majorBidi" w:cstheme="majorBidi"/>
          <w:b/>
          <w:bCs/>
          <w:sz w:val="24"/>
          <w:szCs w:val="24"/>
        </w:rPr>
      </w:pPr>
    </w:p>
    <w:p w:rsidR="00BA5DAF" w:rsidRPr="00093EF7" w:rsidRDefault="00BA5DAF" w:rsidP="00BA5DAF">
      <w:pPr>
        <w:spacing w:line="360" w:lineRule="auto"/>
        <w:jc w:val="both"/>
        <w:rPr>
          <w:rFonts w:asciiTheme="majorBidi" w:hAnsiTheme="majorBidi" w:cstheme="majorBidi"/>
          <w:b/>
          <w:bCs/>
          <w:sz w:val="24"/>
          <w:szCs w:val="24"/>
        </w:rPr>
      </w:pPr>
    </w:p>
    <w:p w:rsidR="00BA5DAF" w:rsidRPr="00093EF7" w:rsidRDefault="00BA5DAF" w:rsidP="00BA5DAF">
      <w:pPr>
        <w:spacing w:line="360" w:lineRule="auto"/>
        <w:jc w:val="both"/>
        <w:rPr>
          <w:rFonts w:asciiTheme="majorBidi" w:hAnsiTheme="majorBidi" w:cstheme="majorBidi"/>
          <w:b/>
          <w:bCs/>
          <w:sz w:val="24"/>
          <w:szCs w:val="24"/>
        </w:rPr>
      </w:pPr>
    </w:p>
    <w:p w:rsidR="00BA5DAF" w:rsidRPr="00093EF7" w:rsidRDefault="00BA5DAF" w:rsidP="00BA5DAF">
      <w:pPr>
        <w:spacing w:line="360" w:lineRule="auto"/>
        <w:jc w:val="both"/>
        <w:rPr>
          <w:rFonts w:asciiTheme="majorBidi" w:hAnsiTheme="majorBidi" w:cstheme="majorBidi"/>
          <w:b/>
          <w:bCs/>
          <w:sz w:val="24"/>
          <w:szCs w:val="24"/>
        </w:rPr>
      </w:pPr>
    </w:p>
    <w:p w:rsidR="00BA5DAF" w:rsidRPr="00093EF7" w:rsidRDefault="00BA5DAF" w:rsidP="00BA5DAF">
      <w:pPr>
        <w:spacing w:line="360" w:lineRule="auto"/>
        <w:jc w:val="both"/>
        <w:rPr>
          <w:rFonts w:asciiTheme="majorBidi" w:hAnsiTheme="majorBidi" w:cstheme="majorBidi"/>
          <w:b/>
          <w:bCs/>
          <w:sz w:val="24"/>
          <w:szCs w:val="24"/>
        </w:rPr>
      </w:pPr>
    </w:p>
    <w:p w:rsidR="00BA5DAF" w:rsidRPr="00093EF7" w:rsidRDefault="00BA5DAF" w:rsidP="00BA5DAF">
      <w:pPr>
        <w:spacing w:line="360" w:lineRule="auto"/>
        <w:jc w:val="both"/>
        <w:rPr>
          <w:rFonts w:asciiTheme="majorBidi" w:hAnsiTheme="majorBidi" w:cstheme="majorBidi"/>
          <w:b/>
          <w:bCs/>
          <w:sz w:val="24"/>
          <w:szCs w:val="24"/>
        </w:rPr>
      </w:pPr>
    </w:p>
    <w:p w:rsidR="00BA5DAF" w:rsidRPr="00093EF7" w:rsidRDefault="00BA5DAF" w:rsidP="00BA5DAF">
      <w:pPr>
        <w:spacing w:line="360" w:lineRule="auto"/>
        <w:jc w:val="both"/>
        <w:rPr>
          <w:rFonts w:asciiTheme="majorBidi" w:hAnsiTheme="majorBidi" w:cstheme="majorBidi"/>
          <w:b/>
          <w:bCs/>
          <w:sz w:val="24"/>
          <w:szCs w:val="24"/>
        </w:rPr>
      </w:pPr>
    </w:p>
    <w:p w:rsidR="00BA5DAF" w:rsidRPr="00093EF7" w:rsidRDefault="00BA5DAF" w:rsidP="00BA5DAF">
      <w:pPr>
        <w:spacing w:line="360" w:lineRule="auto"/>
        <w:jc w:val="both"/>
        <w:rPr>
          <w:rFonts w:asciiTheme="majorBidi" w:hAnsiTheme="majorBidi" w:cstheme="majorBidi"/>
          <w:b/>
          <w:bCs/>
          <w:sz w:val="24"/>
          <w:szCs w:val="24"/>
        </w:rPr>
      </w:pPr>
    </w:p>
    <w:p w:rsidR="00BA5DAF" w:rsidRPr="00093EF7" w:rsidRDefault="00BA5DAF" w:rsidP="00BA5DAF">
      <w:pPr>
        <w:spacing w:line="360" w:lineRule="auto"/>
        <w:jc w:val="both"/>
        <w:rPr>
          <w:rFonts w:asciiTheme="majorBidi" w:hAnsiTheme="majorBidi" w:cstheme="majorBidi"/>
          <w:b/>
          <w:bCs/>
          <w:sz w:val="24"/>
          <w:szCs w:val="24"/>
        </w:rPr>
      </w:pPr>
    </w:p>
    <w:p w:rsidR="00BA5DAF" w:rsidRPr="00093EF7" w:rsidRDefault="00E278D8" w:rsidP="00E278D8">
      <w:pPr>
        <w:pStyle w:val="Heading3"/>
        <w:rPr>
          <w:rFonts w:asciiTheme="majorBidi" w:hAnsiTheme="majorBidi"/>
          <w:color w:val="auto"/>
          <w:sz w:val="24"/>
          <w:szCs w:val="24"/>
        </w:rPr>
      </w:pPr>
      <w:bookmarkStart w:id="19" w:name="_Toc252214240"/>
      <w:r w:rsidRPr="00093EF7">
        <w:rPr>
          <w:rFonts w:asciiTheme="majorBidi" w:hAnsiTheme="majorBidi"/>
          <w:color w:val="auto"/>
          <w:sz w:val="24"/>
          <w:szCs w:val="24"/>
        </w:rPr>
        <w:lastRenderedPageBreak/>
        <w:t>3.4.5.</w:t>
      </w:r>
      <w:r w:rsidR="00BA5DAF" w:rsidRPr="00093EF7">
        <w:rPr>
          <w:rFonts w:asciiTheme="majorBidi" w:hAnsiTheme="majorBidi"/>
          <w:color w:val="auto"/>
          <w:sz w:val="24"/>
          <w:szCs w:val="24"/>
        </w:rPr>
        <w:t xml:space="preserve"> Cleaner with abrasive</w:t>
      </w:r>
      <w:bookmarkEnd w:id="19"/>
    </w:p>
    <w:p w:rsidR="00BA5DAF" w:rsidRPr="00093EF7" w:rsidRDefault="00BA5DAF" w:rsidP="00BA5DAF">
      <w:pPr>
        <w:spacing w:before="100" w:beforeAutospacing="1" w:after="100" w:afterAutospacing="1" w:line="360" w:lineRule="auto"/>
        <w:jc w:val="both"/>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 xml:space="preserve">Abrasives are those materials used in operations such as grinding, polishing, pressure blasting or other similar process. Abrasives come in different particle or grit sizes depending on how much material needs to be removed. </w:t>
      </w:r>
      <w:r w:rsidRPr="00093EF7">
        <w:rPr>
          <w:rFonts w:asciiTheme="majorBidi" w:hAnsiTheme="majorBidi" w:cstheme="majorBidi"/>
          <w:sz w:val="24"/>
          <w:szCs w:val="24"/>
        </w:rPr>
        <w:t>They come in powder and liquid form and contain a kind of built-in elbow grease, which helps cut down on the hard rubbing required to remove soil.</w:t>
      </w:r>
    </w:p>
    <w:p w:rsidR="00BA5DAF" w:rsidRPr="00093EF7" w:rsidRDefault="00BA5DAF" w:rsidP="00BA5DAF">
      <w:pPr>
        <w:spacing w:before="100" w:beforeAutospacing="1" w:after="100" w:afterAutospacing="1" w:line="360" w:lineRule="auto"/>
        <w:jc w:val="both"/>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Some materials that are used as abrasives include: - Calcium carbonate, Silicon carbide, </w:t>
      </w:r>
      <w:proofErr w:type="spellStart"/>
      <w:r w:rsidRPr="00093EF7">
        <w:rPr>
          <w:rFonts w:asciiTheme="majorBidi" w:eastAsia="Times New Roman" w:hAnsiTheme="majorBidi" w:cstheme="majorBidi"/>
          <w:sz w:val="24"/>
          <w:szCs w:val="24"/>
        </w:rPr>
        <w:t>Aluminium</w:t>
      </w:r>
      <w:proofErr w:type="spellEnd"/>
      <w:r w:rsidRPr="00093EF7">
        <w:rPr>
          <w:rFonts w:asciiTheme="majorBidi" w:eastAsia="Times New Roman" w:hAnsiTheme="majorBidi" w:cstheme="majorBidi"/>
          <w:sz w:val="24"/>
          <w:szCs w:val="24"/>
        </w:rPr>
        <w:t xml:space="preserve"> oxide or alumina, Diamond, cubic boron nitride      (CBN), Zirconia/Alumina alloys, suited, glass and colloidal silica. They are generally characterized by high hardness, and moderate to high fracture toughness. </w:t>
      </w:r>
    </w:p>
    <w:p w:rsidR="00BA5DAF" w:rsidRPr="00093EF7" w:rsidRDefault="00BA5DAF" w:rsidP="00BA5DAF">
      <w:pPr>
        <w:pStyle w:val="NormalWeb"/>
        <w:spacing w:line="360" w:lineRule="auto"/>
        <w:jc w:val="both"/>
        <w:rPr>
          <w:rFonts w:asciiTheme="majorBidi" w:hAnsiTheme="majorBidi" w:cstheme="majorBidi"/>
        </w:rPr>
      </w:pPr>
      <w:r w:rsidRPr="00093EF7">
        <w:rPr>
          <w:rFonts w:asciiTheme="majorBidi" w:hAnsiTheme="majorBidi" w:cstheme="majorBidi"/>
        </w:rPr>
        <w:t xml:space="preserve">The degree of abrasiveness of products varies. Over an extended period of time, the overuse of some abrasive cleaners can remove the coating from some surfaces. </w:t>
      </w:r>
    </w:p>
    <w:p w:rsidR="00BA5DAF" w:rsidRPr="00093EF7" w:rsidRDefault="00BA5DAF" w:rsidP="00BA5DAF">
      <w:pPr>
        <w:pStyle w:val="NormalWeb"/>
        <w:spacing w:line="360" w:lineRule="auto"/>
        <w:jc w:val="both"/>
        <w:rPr>
          <w:rFonts w:asciiTheme="majorBidi" w:hAnsiTheme="majorBidi" w:cstheme="majorBidi"/>
          <w:lang w:bidi="ar-LB"/>
        </w:rPr>
      </w:pPr>
      <w:r w:rsidRPr="00093EF7">
        <w:rPr>
          <w:rFonts w:asciiTheme="majorBidi" w:hAnsiTheme="majorBidi" w:cstheme="majorBidi"/>
        </w:rPr>
        <w:t xml:space="preserve">Liquid cleaners are a suspension of solid abrasive particles in a thickened liquid matrix. They contain more surfactant and softer abrasives than are found in some powdered cleaners. As a result, their abrasive action is </w:t>
      </w:r>
      <w:r w:rsidR="00A3533E" w:rsidRPr="00093EF7">
        <w:rPr>
          <w:rFonts w:asciiTheme="majorBidi" w:hAnsiTheme="majorBidi" w:cstheme="majorBidi"/>
        </w:rPr>
        <w:t>usually gentler than powders [w8</w:t>
      </w:r>
      <w:r w:rsidRPr="00093EF7">
        <w:rPr>
          <w:rFonts w:asciiTheme="majorBidi" w:hAnsiTheme="majorBidi" w:cstheme="majorBidi"/>
        </w:rPr>
        <w:t>].</w:t>
      </w:r>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 </w:t>
      </w:r>
    </w:p>
    <w:p w:rsidR="00BA5DAF" w:rsidRPr="00093EF7" w:rsidRDefault="00BA5DAF" w:rsidP="00E278D8">
      <w:pPr>
        <w:pStyle w:val="Heading2"/>
        <w:rPr>
          <w:rFonts w:asciiTheme="majorBidi" w:hAnsiTheme="majorBidi"/>
          <w:color w:val="auto"/>
          <w:sz w:val="28"/>
          <w:szCs w:val="28"/>
        </w:rPr>
      </w:pPr>
      <w:bookmarkStart w:id="20" w:name="_Toc252214241"/>
      <w:r w:rsidRPr="00093EF7">
        <w:rPr>
          <w:rFonts w:asciiTheme="majorBidi" w:hAnsiTheme="majorBidi"/>
          <w:color w:val="auto"/>
          <w:sz w:val="28"/>
          <w:szCs w:val="28"/>
        </w:rPr>
        <w:t>3.5. How Do Detergents Work?</w:t>
      </w:r>
      <w:bookmarkEnd w:id="20"/>
    </w:p>
    <w:p w:rsidR="00E278D8" w:rsidRPr="00093EF7" w:rsidRDefault="00E278D8" w:rsidP="00E278D8">
      <w:pPr>
        <w:rPr>
          <w:rFonts w:asciiTheme="majorBidi" w:hAnsiTheme="majorBidi" w:cstheme="majorBidi"/>
        </w:rPr>
      </w:pPr>
    </w:p>
    <w:p w:rsidR="00BA5DAF" w:rsidRPr="00093EF7" w:rsidRDefault="00BA5DAF" w:rsidP="00BA5DAF">
      <w:pPr>
        <w:shd w:val="clear" w:color="auto" w:fill="FFFFFF"/>
        <w:spacing w:after="0" w:line="360" w:lineRule="auto"/>
        <w:jc w:val="both"/>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Detergents are primarily surfactants, which could be produced easily from petrochemicals. Surfactants lower the surface tension of water, essentially making it 'wetter' so that it is less likely to stick to itself and more likely to interact with oil and grease.</w:t>
      </w:r>
    </w:p>
    <w:p w:rsidR="00BA5DAF" w:rsidRPr="00093EF7" w:rsidRDefault="00BA5DAF" w:rsidP="00BA5DAF">
      <w:pPr>
        <w:shd w:val="clear" w:color="auto" w:fill="FFFFFF"/>
        <w:spacing w:before="360" w:line="360" w:lineRule="auto"/>
        <w:jc w:val="both"/>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 xml:space="preserve">Modern detergents contain more than surfactants. Cleaning products may also contain enzymes to degrade protein-based stains, bleaches to de-color stains and add power to cleaning agents, and blue dyes to counter yellowing. Like soaps, detergents have hydrophobic or water-hating molecular chains and hydrophilic or water-loving components. The hydrophobic hydrocarbons are repelled by water, but are attracted to oil and grease. The hydrophilic end of the same molecule means that one end of the molecule will be attracted to water, while the other side is binding to oil. Neither detergents nor soap accomplish anything except binding to the soil until </w:t>
      </w:r>
      <w:r w:rsidRPr="00093EF7">
        <w:rPr>
          <w:rFonts w:asciiTheme="majorBidi" w:eastAsia="Times New Roman" w:hAnsiTheme="majorBidi" w:cstheme="majorBidi"/>
          <w:sz w:val="24"/>
          <w:szCs w:val="24"/>
        </w:rPr>
        <w:lastRenderedPageBreak/>
        <w:t>some mechanical energy or agitation is added into the equation. Swishing the soapy water around allows the soap or detergent to pull the grime away from clothes or dishes and into the larger pool of rinse water. Rinsing washes the detergent and soil away. Warm or hot water melts fats and oils so that it is easier for the soap or detergent to dissolve the soil and pull it away into the rinse water. Detergents are similar to soap, but they are less likely to form films (soap scum) and are not as affected by the presence of minerals in water (hard w</w:t>
      </w:r>
      <w:r w:rsidR="00A3533E" w:rsidRPr="00093EF7">
        <w:rPr>
          <w:rFonts w:asciiTheme="majorBidi" w:eastAsia="Times New Roman" w:hAnsiTheme="majorBidi" w:cstheme="majorBidi"/>
          <w:sz w:val="24"/>
          <w:szCs w:val="24"/>
        </w:rPr>
        <w:t>ater). [w9</w:t>
      </w:r>
      <w:r w:rsidRPr="00093EF7">
        <w:rPr>
          <w:rFonts w:asciiTheme="majorBidi" w:eastAsia="Times New Roman" w:hAnsiTheme="majorBidi" w:cstheme="majorBidi"/>
          <w:sz w:val="24"/>
          <w:szCs w:val="24"/>
        </w:rPr>
        <w:t>]</w:t>
      </w:r>
    </w:p>
    <w:p w:rsidR="00BA5DAF" w:rsidRPr="00093EF7" w:rsidRDefault="00BA5DAF" w:rsidP="00BA5DAF">
      <w:pPr>
        <w:spacing w:after="0" w:line="360" w:lineRule="auto"/>
        <w:jc w:val="both"/>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The cleaning action by detergents is generally accomplished by the next steps:</w:t>
      </w:r>
    </w:p>
    <w:p w:rsidR="00BA5DAF" w:rsidRPr="00093EF7" w:rsidRDefault="00BA5DAF" w:rsidP="00BA5DAF">
      <w:pPr>
        <w:pStyle w:val="ListParagraph"/>
        <w:numPr>
          <w:ilvl w:val="0"/>
          <w:numId w:val="11"/>
        </w:numPr>
        <w:spacing w:after="0" w:line="360" w:lineRule="auto"/>
        <w:jc w:val="both"/>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A plate with some grease is taken and it is dipped in a detergent solution.</w:t>
      </w:r>
    </w:p>
    <w:p w:rsidR="00BA5DAF" w:rsidRPr="00093EF7" w:rsidRDefault="00BA5DAF" w:rsidP="00BA5DAF">
      <w:pPr>
        <w:pStyle w:val="ListParagraph"/>
        <w:numPr>
          <w:ilvl w:val="0"/>
          <w:numId w:val="11"/>
        </w:numPr>
        <w:spacing w:after="0" w:line="360" w:lineRule="auto"/>
        <w:jc w:val="both"/>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Wetting: At the molecular level, the detergent molecules are adsorbing onto the grease.</w:t>
      </w:r>
    </w:p>
    <w:p w:rsidR="00BA5DAF" w:rsidRPr="00093EF7" w:rsidRDefault="00BA5DAF" w:rsidP="00BA5DAF">
      <w:pPr>
        <w:pStyle w:val="ListParagraph"/>
        <w:numPr>
          <w:ilvl w:val="0"/>
          <w:numId w:val="11"/>
        </w:numPr>
        <w:spacing w:after="0" w:line="360" w:lineRule="auto"/>
        <w:jc w:val="both"/>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Penetration: By agitating or scrubbing the plate, the grease is breaking into small droplets.</w:t>
      </w:r>
    </w:p>
    <w:p w:rsidR="00BA5DAF" w:rsidRPr="00093EF7" w:rsidRDefault="00BA5DAF" w:rsidP="00BA5DAF">
      <w:pPr>
        <w:pStyle w:val="ListParagraph"/>
        <w:numPr>
          <w:ilvl w:val="0"/>
          <w:numId w:val="11"/>
        </w:numPr>
        <w:spacing w:after="0" w:line="360" w:lineRule="auto"/>
        <w:jc w:val="both"/>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 xml:space="preserve">Removal: The role of detergents is to prevent the droplets </w:t>
      </w:r>
      <w:proofErr w:type="spellStart"/>
      <w:r w:rsidRPr="00093EF7">
        <w:rPr>
          <w:rFonts w:asciiTheme="majorBidi" w:eastAsia="Times New Roman" w:hAnsiTheme="majorBidi" w:cstheme="majorBidi"/>
          <w:sz w:val="24"/>
          <w:szCs w:val="24"/>
        </w:rPr>
        <w:t>redeposition</w:t>
      </w:r>
      <w:proofErr w:type="spellEnd"/>
      <w:r w:rsidRPr="00093EF7">
        <w:rPr>
          <w:rFonts w:asciiTheme="majorBidi" w:eastAsia="Times New Roman" w:hAnsiTheme="majorBidi" w:cstheme="majorBidi"/>
          <w:sz w:val="24"/>
          <w:szCs w:val="24"/>
        </w:rPr>
        <w:t xml:space="preserve"> on the plate.</w:t>
      </w:r>
    </w:p>
    <w:p w:rsidR="00BA5DAF" w:rsidRPr="00093EF7" w:rsidRDefault="00C83381" w:rsidP="00BA5DAF">
      <w:pPr>
        <w:pStyle w:val="ListParagraph"/>
        <w:spacing w:after="0" w:line="360" w:lineRule="auto"/>
        <w:jc w:val="both"/>
        <w:rPr>
          <w:rFonts w:asciiTheme="majorBidi" w:eastAsia="Times New Roman" w:hAnsiTheme="majorBidi" w:cstheme="majorBidi"/>
          <w:sz w:val="24"/>
          <w:szCs w:val="24"/>
          <w:lang w:bidi="ar-LB"/>
        </w:rPr>
      </w:pPr>
      <w:r w:rsidRPr="00093EF7">
        <w:rPr>
          <w:rFonts w:asciiTheme="majorBidi" w:eastAsia="Times New Roman" w:hAnsiTheme="majorBidi" w:cstheme="majorBidi"/>
          <w:sz w:val="24"/>
          <w:szCs w:val="24"/>
        </w:rPr>
        <w:t>These steps are</w:t>
      </w:r>
      <w:r w:rsidR="00BA5DAF" w:rsidRPr="00093EF7">
        <w:rPr>
          <w:rFonts w:asciiTheme="majorBidi" w:eastAsia="Times New Roman" w:hAnsiTheme="majorBidi" w:cstheme="majorBidi"/>
          <w:sz w:val="24"/>
          <w:szCs w:val="24"/>
        </w:rPr>
        <w:t xml:space="preserve"> </w:t>
      </w:r>
      <w:r w:rsidRPr="00093EF7">
        <w:rPr>
          <w:rFonts w:asciiTheme="majorBidi" w:eastAsia="Times New Roman" w:hAnsiTheme="majorBidi" w:cstheme="majorBidi"/>
          <w:sz w:val="24"/>
          <w:szCs w:val="24"/>
          <w:lang w:bidi="ar-LB"/>
        </w:rPr>
        <w:t>illustrated in fig. (</w:t>
      </w:r>
      <w:r w:rsidR="00BA5DAF" w:rsidRPr="00093EF7">
        <w:rPr>
          <w:rFonts w:asciiTheme="majorBidi" w:eastAsia="Times New Roman" w:hAnsiTheme="majorBidi" w:cstheme="majorBidi"/>
          <w:sz w:val="24"/>
          <w:szCs w:val="24"/>
          <w:lang w:bidi="ar-LB"/>
        </w:rPr>
        <w:t>1)</w:t>
      </w:r>
    </w:p>
    <w:p w:rsidR="00BA5DAF" w:rsidRPr="00093EF7" w:rsidRDefault="00BA5DAF" w:rsidP="00BA5DAF">
      <w:pPr>
        <w:pStyle w:val="ListParagraph"/>
        <w:spacing w:after="0" w:line="360" w:lineRule="auto"/>
        <w:jc w:val="both"/>
        <w:rPr>
          <w:rFonts w:asciiTheme="majorBidi" w:eastAsia="Times New Roman" w:hAnsiTheme="majorBidi" w:cstheme="majorBidi"/>
          <w:sz w:val="24"/>
          <w:szCs w:val="24"/>
          <w:lang w:bidi="ar-LB"/>
        </w:rPr>
      </w:pPr>
      <w:r w:rsidRPr="00093EF7">
        <w:rPr>
          <w:rFonts w:asciiTheme="majorBidi" w:eastAsia="Times New Roman" w:hAnsiTheme="majorBidi" w:cstheme="majorBidi"/>
          <w:sz w:val="24"/>
          <w:szCs w:val="24"/>
          <w:rtl/>
          <w:lang w:bidi="ar-LB"/>
        </w:rPr>
        <w:t xml:space="preserve"> </w:t>
      </w:r>
    </w:p>
    <w:p w:rsidR="00BA5DAF" w:rsidRPr="00093EF7" w:rsidRDefault="00BA5DAF" w:rsidP="00BA5DAF">
      <w:pPr>
        <w:pStyle w:val="NormalWeb"/>
        <w:spacing w:line="360" w:lineRule="auto"/>
        <w:jc w:val="center"/>
        <w:rPr>
          <w:rFonts w:asciiTheme="majorBidi" w:hAnsiTheme="majorBidi" w:cstheme="majorBidi"/>
          <w:sz w:val="14"/>
          <w:szCs w:val="14"/>
        </w:rPr>
      </w:pPr>
      <w:r w:rsidRPr="00093EF7">
        <w:rPr>
          <w:rFonts w:asciiTheme="majorBidi" w:hAnsiTheme="majorBidi" w:cstheme="majorBidi"/>
          <w:noProof/>
          <w:sz w:val="14"/>
          <w:szCs w:val="14"/>
        </w:rPr>
        <w:drawing>
          <wp:inline distT="0" distB="0" distL="0" distR="0">
            <wp:extent cx="4234180" cy="33197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234180" cy="3319780"/>
                    </a:xfrm>
                    <a:prstGeom prst="rect">
                      <a:avLst/>
                    </a:prstGeom>
                    <a:noFill/>
                    <a:ln w="9525">
                      <a:noFill/>
                      <a:miter lim="800000"/>
                      <a:headEnd/>
                      <a:tailEnd/>
                    </a:ln>
                  </pic:spPr>
                </pic:pic>
              </a:graphicData>
            </a:graphic>
          </wp:inline>
        </w:drawing>
      </w:r>
    </w:p>
    <w:p w:rsidR="00BA5DAF" w:rsidRPr="00093EF7" w:rsidRDefault="00F910CC" w:rsidP="00F910CC">
      <w:pPr>
        <w:pStyle w:val="Caption"/>
        <w:keepNext/>
        <w:jc w:val="center"/>
        <w:rPr>
          <w:rFonts w:asciiTheme="majorBidi" w:hAnsiTheme="majorBidi" w:cstheme="majorBidi"/>
          <w:b w:val="0"/>
          <w:bCs w:val="0"/>
          <w:color w:val="auto"/>
          <w:sz w:val="24"/>
          <w:szCs w:val="24"/>
        </w:rPr>
      </w:pPr>
      <w:bookmarkStart w:id="21" w:name="_Toc252253099"/>
      <w:r w:rsidRPr="00093EF7">
        <w:rPr>
          <w:rFonts w:asciiTheme="majorBidi" w:hAnsiTheme="majorBidi" w:cstheme="majorBidi"/>
          <w:b w:val="0"/>
          <w:bCs w:val="0"/>
          <w:color w:val="auto"/>
          <w:sz w:val="24"/>
          <w:szCs w:val="24"/>
        </w:rPr>
        <w:t xml:space="preserve">Figure </w:t>
      </w:r>
      <w:r w:rsidR="0066487A" w:rsidRPr="00093EF7">
        <w:rPr>
          <w:rFonts w:asciiTheme="majorBidi" w:hAnsiTheme="majorBidi" w:cstheme="majorBidi"/>
          <w:b w:val="0"/>
          <w:bCs w:val="0"/>
          <w:color w:val="auto"/>
          <w:sz w:val="24"/>
          <w:szCs w:val="24"/>
        </w:rPr>
        <w:fldChar w:fldCharType="begin"/>
      </w:r>
      <w:r w:rsidR="00FD111B" w:rsidRPr="00093EF7">
        <w:rPr>
          <w:rFonts w:asciiTheme="majorBidi" w:hAnsiTheme="majorBidi" w:cstheme="majorBidi"/>
          <w:b w:val="0"/>
          <w:bCs w:val="0"/>
          <w:color w:val="auto"/>
          <w:sz w:val="24"/>
          <w:szCs w:val="24"/>
        </w:rPr>
        <w:instrText xml:space="preserve"> SEQ Figure \* ARABIC </w:instrText>
      </w:r>
      <w:r w:rsidR="0066487A" w:rsidRPr="00093EF7">
        <w:rPr>
          <w:rFonts w:asciiTheme="majorBidi" w:hAnsiTheme="majorBidi" w:cstheme="majorBidi"/>
          <w:b w:val="0"/>
          <w:bCs w:val="0"/>
          <w:color w:val="auto"/>
          <w:sz w:val="24"/>
          <w:szCs w:val="24"/>
        </w:rPr>
        <w:fldChar w:fldCharType="separate"/>
      </w:r>
      <w:r w:rsidR="00FD111B" w:rsidRPr="00093EF7">
        <w:rPr>
          <w:rFonts w:asciiTheme="majorBidi" w:hAnsiTheme="majorBidi" w:cstheme="majorBidi"/>
          <w:b w:val="0"/>
          <w:bCs w:val="0"/>
          <w:noProof/>
          <w:color w:val="auto"/>
          <w:sz w:val="24"/>
          <w:szCs w:val="24"/>
        </w:rPr>
        <w:t>1</w:t>
      </w:r>
      <w:r w:rsidR="0066487A" w:rsidRPr="00093EF7">
        <w:rPr>
          <w:rFonts w:asciiTheme="majorBidi" w:hAnsiTheme="majorBidi" w:cstheme="majorBidi"/>
          <w:b w:val="0"/>
          <w:bCs w:val="0"/>
          <w:color w:val="auto"/>
          <w:sz w:val="24"/>
          <w:szCs w:val="24"/>
        </w:rPr>
        <w:fldChar w:fldCharType="end"/>
      </w:r>
      <w:r w:rsidR="00BA5DAF" w:rsidRPr="00093EF7">
        <w:rPr>
          <w:rFonts w:asciiTheme="majorBidi" w:hAnsiTheme="majorBidi" w:cstheme="majorBidi"/>
          <w:b w:val="0"/>
          <w:bCs w:val="0"/>
          <w:color w:val="auto"/>
          <w:sz w:val="24"/>
          <w:szCs w:val="24"/>
        </w:rPr>
        <w:t xml:space="preserve">: the mechanism of surfactant </w:t>
      </w:r>
      <w:r w:rsidR="00A3533E" w:rsidRPr="00093EF7">
        <w:rPr>
          <w:rFonts w:asciiTheme="majorBidi" w:hAnsiTheme="majorBidi" w:cstheme="majorBidi"/>
          <w:b w:val="0"/>
          <w:bCs w:val="0"/>
          <w:color w:val="auto"/>
          <w:sz w:val="24"/>
          <w:szCs w:val="24"/>
          <w:lang w:bidi="ar-LB"/>
        </w:rPr>
        <w:t>[w10</w:t>
      </w:r>
      <w:r w:rsidR="00BA5DAF" w:rsidRPr="00093EF7">
        <w:rPr>
          <w:rFonts w:asciiTheme="majorBidi" w:hAnsiTheme="majorBidi" w:cstheme="majorBidi"/>
          <w:b w:val="0"/>
          <w:bCs w:val="0"/>
          <w:color w:val="auto"/>
          <w:sz w:val="24"/>
          <w:szCs w:val="24"/>
          <w:lang w:bidi="ar-LB"/>
        </w:rPr>
        <w:t>]</w:t>
      </w:r>
      <w:bookmarkEnd w:id="21"/>
    </w:p>
    <w:p w:rsidR="00BA5DAF" w:rsidRPr="00093EF7" w:rsidRDefault="00BA5DAF" w:rsidP="00BA5DAF">
      <w:pPr>
        <w:spacing w:line="360" w:lineRule="auto"/>
        <w:jc w:val="center"/>
        <w:rPr>
          <w:rFonts w:asciiTheme="majorBidi" w:hAnsiTheme="majorBidi" w:cstheme="majorBidi"/>
          <w:sz w:val="24"/>
          <w:szCs w:val="24"/>
          <w:lang w:bidi="ar-LB"/>
        </w:rPr>
      </w:pPr>
    </w:p>
    <w:p w:rsidR="00BA5DAF" w:rsidRPr="00093EF7" w:rsidRDefault="00BA5DAF" w:rsidP="008E1F70">
      <w:pPr>
        <w:pStyle w:val="Heading2"/>
        <w:rPr>
          <w:rFonts w:asciiTheme="majorBidi" w:hAnsiTheme="majorBidi"/>
          <w:color w:val="auto"/>
          <w:sz w:val="28"/>
          <w:szCs w:val="28"/>
        </w:rPr>
      </w:pPr>
      <w:bookmarkStart w:id="22" w:name="_Toc252214242"/>
      <w:r w:rsidRPr="00093EF7">
        <w:rPr>
          <w:rFonts w:asciiTheme="majorBidi" w:hAnsiTheme="majorBidi"/>
          <w:color w:val="auto"/>
          <w:sz w:val="28"/>
          <w:szCs w:val="28"/>
        </w:rPr>
        <w:lastRenderedPageBreak/>
        <w:t>3.6. Cleaning Compound Selection</w:t>
      </w:r>
      <w:bookmarkEnd w:id="22"/>
      <w:r w:rsidRPr="00093EF7">
        <w:rPr>
          <w:rFonts w:asciiTheme="majorBidi" w:hAnsiTheme="majorBidi"/>
          <w:color w:val="auto"/>
          <w:sz w:val="28"/>
          <w:szCs w:val="28"/>
        </w:rPr>
        <w:t xml:space="preserve"> </w:t>
      </w:r>
    </w:p>
    <w:p w:rsidR="008E1F70" w:rsidRPr="00093EF7" w:rsidRDefault="008E1F70" w:rsidP="008E1F70">
      <w:pPr>
        <w:rPr>
          <w:rFonts w:asciiTheme="majorBidi" w:hAnsiTheme="majorBidi" w:cstheme="majorBidi"/>
        </w:rPr>
      </w:pPr>
    </w:p>
    <w:p w:rsidR="00BA5DAF" w:rsidRPr="00093EF7" w:rsidRDefault="00BA5DAF" w:rsidP="00BA5DAF">
      <w:pPr>
        <w:spacing w:line="360" w:lineRule="auto"/>
        <w:jc w:val="both"/>
        <w:rPr>
          <w:rFonts w:asciiTheme="majorBidi" w:hAnsiTheme="majorBidi" w:cstheme="majorBidi"/>
          <w:b/>
          <w:bCs/>
          <w:sz w:val="24"/>
          <w:szCs w:val="24"/>
        </w:rPr>
      </w:pPr>
      <w:r w:rsidRPr="00093EF7">
        <w:rPr>
          <w:rFonts w:asciiTheme="majorBidi" w:hAnsiTheme="majorBidi" w:cstheme="majorBidi"/>
          <w:sz w:val="24"/>
          <w:szCs w:val="24"/>
        </w:rPr>
        <w:t>Cleaning compound selection depends on number of factors, which include:</w:t>
      </w:r>
    </w:p>
    <w:p w:rsidR="00BA5DAF" w:rsidRPr="00093EF7" w:rsidRDefault="00BA5DAF" w:rsidP="00BA5DAF">
      <w:pPr>
        <w:pStyle w:val="ListParagraph"/>
        <w:numPr>
          <w:ilvl w:val="0"/>
          <w:numId w:val="3"/>
        </w:numPr>
        <w:spacing w:after="0" w:line="360" w:lineRule="auto"/>
        <w:jc w:val="both"/>
        <w:rPr>
          <w:rFonts w:asciiTheme="majorBidi" w:hAnsiTheme="majorBidi" w:cstheme="majorBidi"/>
          <w:sz w:val="24"/>
          <w:szCs w:val="24"/>
        </w:rPr>
      </w:pPr>
      <w:r w:rsidRPr="00093EF7">
        <w:rPr>
          <w:rFonts w:asciiTheme="majorBidi" w:hAnsiTheme="majorBidi" w:cstheme="majorBidi"/>
          <w:sz w:val="24"/>
          <w:szCs w:val="24"/>
        </w:rPr>
        <w:t>The type and amount of soil on the surface.</w:t>
      </w:r>
    </w:p>
    <w:p w:rsidR="00BA5DAF" w:rsidRPr="00093EF7" w:rsidRDefault="00BA5DAF" w:rsidP="00BA5DAF">
      <w:pPr>
        <w:pStyle w:val="ListParagraph"/>
        <w:numPr>
          <w:ilvl w:val="0"/>
          <w:numId w:val="3"/>
        </w:numPr>
        <w:spacing w:after="0" w:line="360" w:lineRule="auto"/>
        <w:jc w:val="both"/>
        <w:rPr>
          <w:rFonts w:asciiTheme="majorBidi" w:hAnsiTheme="majorBidi" w:cstheme="majorBidi"/>
          <w:sz w:val="24"/>
          <w:szCs w:val="24"/>
        </w:rPr>
      </w:pPr>
      <w:r w:rsidRPr="00093EF7">
        <w:rPr>
          <w:rFonts w:asciiTheme="majorBidi" w:hAnsiTheme="majorBidi" w:cstheme="majorBidi"/>
          <w:sz w:val="24"/>
          <w:szCs w:val="24"/>
        </w:rPr>
        <w:t>The nature of the surface to be cleaned.</w:t>
      </w:r>
    </w:p>
    <w:p w:rsidR="00BA5DAF" w:rsidRPr="00093EF7" w:rsidRDefault="00BA5DAF" w:rsidP="00BA5DAF">
      <w:pPr>
        <w:pStyle w:val="ListParagraph"/>
        <w:numPr>
          <w:ilvl w:val="0"/>
          <w:numId w:val="3"/>
        </w:numPr>
        <w:spacing w:after="0" w:line="360" w:lineRule="auto"/>
        <w:jc w:val="both"/>
        <w:rPr>
          <w:rFonts w:asciiTheme="majorBidi" w:hAnsiTheme="majorBidi" w:cstheme="majorBidi"/>
          <w:sz w:val="24"/>
          <w:szCs w:val="24"/>
        </w:rPr>
      </w:pPr>
      <w:r w:rsidRPr="00093EF7">
        <w:rPr>
          <w:rFonts w:asciiTheme="majorBidi" w:hAnsiTheme="majorBidi" w:cstheme="majorBidi"/>
          <w:sz w:val="24"/>
          <w:szCs w:val="24"/>
        </w:rPr>
        <w:t>The physical nature of the cleaning compound (liquid or powder).</w:t>
      </w:r>
    </w:p>
    <w:p w:rsidR="00BA5DAF" w:rsidRPr="00093EF7" w:rsidRDefault="00BA5DAF" w:rsidP="00BA5DAF">
      <w:pPr>
        <w:pStyle w:val="ListParagraph"/>
        <w:numPr>
          <w:ilvl w:val="0"/>
          <w:numId w:val="3"/>
        </w:numPr>
        <w:spacing w:after="0" w:line="360" w:lineRule="auto"/>
        <w:jc w:val="both"/>
        <w:rPr>
          <w:rFonts w:asciiTheme="majorBidi" w:hAnsiTheme="majorBidi" w:cstheme="majorBidi"/>
          <w:sz w:val="24"/>
          <w:szCs w:val="24"/>
        </w:rPr>
      </w:pPr>
      <w:r w:rsidRPr="00093EF7">
        <w:rPr>
          <w:rFonts w:asciiTheme="majorBidi" w:hAnsiTheme="majorBidi" w:cstheme="majorBidi"/>
          <w:sz w:val="24"/>
          <w:szCs w:val="24"/>
        </w:rPr>
        <w:t>The method of cleaning available.</w:t>
      </w:r>
    </w:p>
    <w:p w:rsidR="00BA5DAF" w:rsidRPr="00093EF7" w:rsidRDefault="00BA5DAF" w:rsidP="00BA5DAF">
      <w:pPr>
        <w:pStyle w:val="ListParagraph"/>
        <w:numPr>
          <w:ilvl w:val="0"/>
          <w:numId w:val="3"/>
        </w:numPr>
        <w:spacing w:after="0"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 The quality of water available.</w:t>
      </w:r>
    </w:p>
    <w:p w:rsidR="00BA5DAF" w:rsidRPr="00093EF7" w:rsidRDefault="00BA5DAF" w:rsidP="00BA5DAF">
      <w:pPr>
        <w:pStyle w:val="ListParagraph"/>
        <w:numPr>
          <w:ilvl w:val="0"/>
          <w:numId w:val="3"/>
        </w:numPr>
        <w:spacing w:after="0" w:line="360" w:lineRule="auto"/>
        <w:jc w:val="both"/>
        <w:rPr>
          <w:rFonts w:asciiTheme="majorBidi" w:hAnsiTheme="majorBidi" w:cstheme="majorBidi"/>
          <w:sz w:val="24"/>
          <w:szCs w:val="24"/>
        </w:rPr>
      </w:pPr>
      <w:r w:rsidRPr="00093EF7">
        <w:rPr>
          <w:rFonts w:asciiTheme="majorBidi" w:hAnsiTheme="majorBidi" w:cstheme="majorBidi"/>
          <w:sz w:val="24"/>
          <w:szCs w:val="24"/>
        </w:rPr>
        <w:t>Cost.</w:t>
      </w:r>
    </w:p>
    <w:p w:rsidR="00BA5DAF" w:rsidRPr="00093EF7" w:rsidRDefault="00BA5DAF" w:rsidP="00BA5DAF">
      <w:pPr>
        <w:pStyle w:val="ListParagraph"/>
        <w:numPr>
          <w:ilvl w:val="0"/>
          <w:numId w:val="3"/>
        </w:numPr>
        <w:spacing w:after="0" w:line="360" w:lineRule="auto"/>
        <w:jc w:val="both"/>
        <w:rPr>
          <w:rFonts w:asciiTheme="majorBidi" w:hAnsiTheme="majorBidi" w:cstheme="majorBidi"/>
          <w:sz w:val="24"/>
          <w:szCs w:val="24"/>
        </w:rPr>
      </w:pPr>
      <w:r w:rsidRPr="00093EF7">
        <w:rPr>
          <w:rFonts w:asciiTheme="majorBidi" w:hAnsiTheme="majorBidi" w:cstheme="majorBidi"/>
          <w:sz w:val="24"/>
          <w:szCs w:val="24"/>
        </w:rPr>
        <w:t>Service.</w:t>
      </w:r>
    </w:p>
    <w:p w:rsidR="00BA5DAF" w:rsidRPr="00093EF7" w:rsidRDefault="00BA5DAF" w:rsidP="00BA5DAF">
      <w:pPr>
        <w:pStyle w:val="ListParagraph"/>
        <w:spacing w:line="360" w:lineRule="auto"/>
        <w:jc w:val="both"/>
        <w:rPr>
          <w:rFonts w:asciiTheme="majorBidi" w:hAnsiTheme="majorBidi" w:cstheme="majorBidi"/>
        </w:rPr>
      </w:pPr>
    </w:p>
    <w:p w:rsidR="00BA5DAF" w:rsidRPr="00093EF7" w:rsidRDefault="00BA5DAF" w:rsidP="008E1F70">
      <w:pPr>
        <w:pStyle w:val="Heading2"/>
        <w:rPr>
          <w:rFonts w:asciiTheme="majorBidi" w:hAnsiTheme="majorBidi"/>
          <w:color w:val="auto"/>
          <w:sz w:val="28"/>
          <w:szCs w:val="28"/>
        </w:rPr>
      </w:pPr>
      <w:bookmarkStart w:id="23" w:name="_Toc252214243"/>
      <w:r w:rsidRPr="00093EF7">
        <w:rPr>
          <w:rFonts w:asciiTheme="majorBidi" w:hAnsiTheme="majorBidi"/>
          <w:color w:val="auto"/>
          <w:sz w:val="28"/>
          <w:szCs w:val="28"/>
        </w:rPr>
        <w:t>3.7. Factors Affecting Cleaning Efficiency</w:t>
      </w:r>
      <w:bookmarkEnd w:id="23"/>
    </w:p>
    <w:p w:rsidR="008E1F70" w:rsidRPr="00093EF7" w:rsidRDefault="008E1F70" w:rsidP="008E1F70">
      <w:pPr>
        <w:rPr>
          <w:rFonts w:asciiTheme="majorBidi" w:hAnsiTheme="majorBidi" w:cstheme="majorBidi"/>
          <w:rtl/>
        </w:rPr>
      </w:pPr>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The following factors affect cleaning efficiency:</w:t>
      </w:r>
    </w:p>
    <w:p w:rsidR="00BA5DAF" w:rsidRPr="00093EF7" w:rsidRDefault="00BA5DAF" w:rsidP="00BA5DAF">
      <w:pPr>
        <w:pStyle w:val="ListParagraph"/>
        <w:numPr>
          <w:ilvl w:val="0"/>
          <w:numId w:val="4"/>
        </w:numPr>
        <w:spacing w:after="0" w:line="360" w:lineRule="auto"/>
        <w:jc w:val="both"/>
        <w:rPr>
          <w:rFonts w:asciiTheme="majorBidi" w:hAnsiTheme="majorBidi" w:cstheme="majorBidi"/>
          <w:sz w:val="24"/>
          <w:szCs w:val="24"/>
        </w:rPr>
      </w:pPr>
      <w:r w:rsidRPr="00093EF7">
        <w:rPr>
          <w:rFonts w:asciiTheme="majorBidi" w:hAnsiTheme="majorBidi" w:cstheme="majorBidi"/>
          <w:sz w:val="24"/>
          <w:szCs w:val="24"/>
        </w:rPr>
        <w:t>The cleaning compound.</w:t>
      </w:r>
    </w:p>
    <w:p w:rsidR="00BA5DAF" w:rsidRPr="00093EF7" w:rsidRDefault="00BA5DAF" w:rsidP="00BA5DAF">
      <w:pPr>
        <w:pStyle w:val="ListParagraph"/>
        <w:numPr>
          <w:ilvl w:val="0"/>
          <w:numId w:val="4"/>
        </w:numPr>
        <w:spacing w:after="0" w:line="360" w:lineRule="auto"/>
        <w:jc w:val="both"/>
        <w:rPr>
          <w:rFonts w:asciiTheme="majorBidi" w:hAnsiTheme="majorBidi" w:cstheme="majorBidi"/>
          <w:sz w:val="24"/>
          <w:szCs w:val="24"/>
        </w:rPr>
      </w:pPr>
      <w:r w:rsidRPr="00093EF7">
        <w:rPr>
          <w:rFonts w:asciiTheme="majorBidi" w:hAnsiTheme="majorBidi" w:cstheme="majorBidi"/>
          <w:sz w:val="24"/>
          <w:szCs w:val="24"/>
        </w:rPr>
        <w:t>Temperature: increasing temperature will:</w:t>
      </w:r>
    </w:p>
    <w:p w:rsidR="00BA5DAF" w:rsidRPr="00093EF7" w:rsidRDefault="00BA5DAF" w:rsidP="00BA5DAF">
      <w:pPr>
        <w:pStyle w:val="ListParagraph"/>
        <w:numPr>
          <w:ilvl w:val="0"/>
          <w:numId w:val="5"/>
        </w:numPr>
        <w:spacing w:after="0" w:line="360" w:lineRule="auto"/>
        <w:jc w:val="both"/>
        <w:rPr>
          <w:rFonts w:asciiTheme="majorBidi" w:hAnsiTheme="majorBidi" w:cstheme="majorBidi"/>
          <w:sz w:val="24"/>
          <w:szCs w:val="24"/>
        </w:rPr>
      </w:pPr>
      <w:r w:rsidRPr="00093EF7">
        <w:rPr>
          <w:rFonts w:asciiTheme="majorBidi" w:hAnsiTheme="majorBidi" w:cstheme="majorBidi"/>
          <w:sz w:val="24"/>
          <w:szCs w:val="24"/>
        </w:rPr>
        <w:t>Decrease the strength of bond between the surface and the soil.</w:t>
      </w:r>
    </w:p>
    <w:p w:rsidR="00BA5DAF" w:rsidRPr="00093EF7" w:rsidRDefault="00BA5DAF" w:rsidP="00BA5DAF">
      <w:pPr>
        <w:pStyle w:val="ListParagraph"/>
        <w:numPr>
          <w:ilvl w:val="0"/>
          <w:numId w:val="5"/>
        </w:numPr>
        <w:spacing w:after="0" w:line="360" w:lineRule="auto"/>
        <w:jc w:val="both"/>
        <w:rPr>
          <w:rFonts w:asciiTheme="majorBidi" w:hAnsiTheme="majorBidi" w:cstheme="majorBidi"/>
          <w:sz w:val="24"/>
          <w:szCs w:val="24"/>
        </w:rPr>
      </w:pPr>
      <w:r w:rsidRPr="00093EF7">
        <w:rPr>
          <w:rFonts w:asciiTheme="majorBidi" w:hAnsiTheme="majorBidi" w:cstheme="majorBidi"/>
          <w:sz w:val="24"/>
          <w:szCs w:val="24"/>
        </w:rPr>
        <w:t>Decrease the viscosity.</w:t>
      </w:r>
    </w:p>
    <w:p w:rsidR="00BA5DAF" w:rsidRPr="00093EF7" w:rsidRDefault="00BA5DAF" w:rsidP="00BA5DAF">
      <w:pPr>
        <w:pStyle w:val="ListParagraph"/>
        <w:numPr>
          <w:ilvl w:val="0"/>
          <w:numId w:val="5"/>
        </w:numPr>
        <w:spacing w:after="0" w:line="360" w:lineRule="auto"/>
        <w:jc w:val="both"/>
        <w:rPr>
          <w:rFonts w:asciiTheme="majorBidi" w:hAnsiTheme="majorBidi" w:cstheme="majorBidi"/>
          <w:sz w:val="24"/>
          <w:szCs w:val="24"/>
        </w:rPr>
      </w:pPr>
      <w:r w:rsidRPr="00093EF7">
        <w:rPr>
          <w:rFonts w:asciiTheme="majorBidi" w:hAnsiTheme="majorBidi" w:cstheme="majorBidi"/>
          <w:sz w:val="24"/>
          <w:szCs w:val="24"/>
        </w:rPr>
        <w:t>Increase chemical reaction rate.</w:t>
      </w:r>
    </w:p>
    <w:p w:rsidR="00BA5DAF" w:rsidRPr="00093EF7" w:rsidRDefault="00BA5DAF" w:rsidP="00BA5DAF">
      <w:pPr>
        <w:pStyle w:val="ListParagraph"/>
        <w:numPr>
          <w:ilvl w:val="0"/>
          <w:numId w:val="5"/>
        </w:numPr>
        <w:spacing w:after="0" w:line="360" w:lineRule="auto"/>
        <w:jc w:val="both"/>
        <w:rPr>
          <w:rFonts w:asciiTheme="majorBidi" w:hAnsiTheme="majorBidi" w:cstheme="majorBidi"/>
          <w:sz w:val="24"/>
          <w:szCs w:val="24"/>
        </w:rPr>
      </w:pPr>
      <w:r w:rsidRPr="00093EF7">
        <w:rPr>
          <w:rFonts w:asciiTheme="majorBidi" w:hAnsiTheme="majorBidi" w:cstheme="majorBidi"/>
          <w:sz w:val="24"/>
          <w:szCs w:val="24"/>
        </w:rPr>
        <w:t>Increase solubility of soluble material.</w:t>
      </w:r>
    </w:p>
    <w:p w:rsidR="00BA5DAF" w:rsidRPr="00093EF7" w:rsidRDefault="00BA5DAF" w:rsidP="00BA5DAF">
      <w:pPr>
        <w:pStyle w:val="ListParagraph"/>
        <w:numPr>
          <w:ilvl w:val="0"/>
          <w:numId w:val="4"/>
        </w:numPr>
        <w:spacing w:after="0" w:line="360" w:lineRule="auto"/>
        <w:jc w:val="both"/>
        <w:rPr>
          <w:rFonts w:asciiTheme="majorBidi" w:hAnsiTheme="majorBidi" w:cstheme="majorBidi"/>
          <w:sz w:val="24"/>
          <w:szCs w:val="24"/>
        </w:rPr>
      </w:pPr>
      <w:r w:rsidRPr="00093EF7">
        <w:rPr>
          <w:rFonts w:asciiTheme="majorBidi" w:hAnsiTheme="majorBidi" w:cstheme="majorBidi"/>
          <w:sz w:val="24"/>
          <w:szCs w:val="24"/>
        </w:rPr>
        <w:t>Velocity or force of cleaning.</w:t>
      </w:r>
    </w:p>
    <w:p w:rsidR="00BA5DAF" w:rsidRPr="00093EF7" w:rsidRDefault="00BA5DAF" w:rsidP="00BA5DAF">
      <w:pPr>
        <w:pStyle w:val="ListParagraph"/>
        <w:numPr>
          <w:ilvl w:val="0"/>
          <w:numId w:val="4"/>
        </w:numPr>
        <w:spacing w:after="0" w:line="360" w:lineRule="auto"/>
        <w:jc w:val="both"/>
        <w:rPr>
          <w:rFonts w:asciiTheme="majorBidi" w:hAnsiTheme="majorBidi" w:cstheme="majorBidi"/>
          <w:sz w:val="24"/>
          <w:szCs w:val="24"/>
        </w:rPr>
      </w:pPr>
      <w:r w:rsidRPr="00093EF7">
        <w:rPr>
          <w:rFonts w:asciiTheme="majorBidi" w:hAnsiTheme="majorBidi" w:cstheme="majorBidi"/>
          <w:sz w:val="24"/>
          <w:szCs w:val="24"/>
        </w:rPr>
        <w:t>Time.</w:t>
      </w:r>
    </w:p>
    <w:p w:rsidR="00BA5DAF" w:rsidRPr="00093EF7" w:rsidRDefault="00BA5DAF" w:rsidP="00BA5DAF">
      <w:pPr>
        <w:spacing w:line="360" w:lineRule="auto"/>
        <w:jc w:val="both"/>
        <w:rPr>
          <w:rFonts w:asciiTheme="majorBidi" w:hAnsiTheme="majorBidi" w:cstheme="majorBidi"/>
        </w:rPr>
      </w:pPr>
    </w:p>
    <w:p w:rsidR="00BA5DAF" w:rsidRPr="00093EF7" w:rsidRDefault="00BA5DAF" w:rsidP="00BA5DAF">
      <w:pPr>
        <w:spacing w:line="360" w:lineRule="auto"/>
        <w:jc w:val="both"/>
        <w:rPr>
          <w:rFonts w:asciiTheme="majorBidi" w:hAnsiTheme="majorBidi" w:cstheme="majorBidi"/>
        </w:rPr>
      </w:pPr>
    </w:p>
    <w:p w:rsidR="00BA5DAF" w:rsidRPr="00093EF7" w:rsidRDefault="00BA5DAF" w:rsidP="00BA5DAF">
      <w:pPr>
        <w:spacing w:line="360" w:lineRule="auto"/>
        <w:jc w:val="both"/>
        <w:rPr>
          <w:rFonts w:asciiTheme="majorBidi" w:hAnsiTheme="majorBidi" w:cstheme="majorBidi"/>
        </w:rPr>
      </w:pPr>
    </w:p>
    <w:p w:rsidR="00BA5DAF" w:rsidRPr="00093EF7" w:rsidRDefault="00BA5DAF" w:rsidP="00BA5DAF">
      <w:pPr>
        <w:spacing w:line="360" w:lineRule="auto"/>
        <w:jc w:val="both"/>
        <w:rPr>
          <w:rFonts w:asciiTheme="majorBidi" w:hAnsiTheme="majorBidi" w:cstheme="majorBidi"/>
        </w:rPr>
      </w:pPr>
    </w:p>
    <w:p w:rsidR="00BA5DAF" w:rsidRPr="00093EF7" w:rsidRDefault="00BA5DAF" w:rsidP="00BA5DAF">
      <w:pPr>
        <w:spacing w:line="360" w:lineRule="auto"/>
        <w:jc w:val="both"/>
        <w:rPr>
          <w:rFonts w:asciiTheme="majorBidi" w:hAnsiTheme="majorBidi" w:cstheme="majorBidi"/>
        </w:rPr>
      </w:pPr>
    </w:p>
    <w:p w:rsidR="00BA5DAF" w:rsidRPr="00093EF7" w:rsidRDefault="00BA5DAF" w:rsidP="00BA5DAF">
      <w:pPr>
        <w:spacing w:line="360" w:lineRule="auto"/>
        <w:jc w:val="both"/>
        <w:rPr>
          <w:rFonts w:asciiTheme="majorBidi" w:hAnsiTheme="majorBidi" w:cstheme="majorBidi"/>
        </w:rPr>
      </w:pPr>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lastRenderedPageBreak/>
        <w:t xml:space="preserve">Liquid detergent can be divided into light and heavy duty detergents.  </w:t>
      </w:r>
    </w:p>
    <w:p w:rsidR="00BA5DAF" w:rsidRPr="00093EF7" w:rsidRDefault="00BA5DAF" w:rsidP="008E1F70">
      <w:pPr>
        <w:pStyle w:val="Heading2"/>
        <w:rPr>
          <w:rFonts w:asciiTheme="majorBidi" w:hAnsiTheme="majorBidi"/>
          <w:color w:val="auto"/>
          <w:sz w:val="28"/>
          <w:szCs w:val="28"/>
        </w:rPr>
      </w:pPr>
      <w:bookmarkStart w:id="24" w:name="_Toc252214244"/>
      <w:r w:rsidRPr="00093EF7">
        <w:rPr>
          <w:rFonts w:asciiTheme="majorBidi" w:hAnsiTheme="majorBidi"/>
          <w:color w:val="auto"/>
          <w:sz w:val="28"/>
          <w:szCs w:val="28"/>
        </w:rPr>
        <w:t>3.8. Light and Heavy Duty Liquid Detergents</w:t>
      </w:r>
      <w:bookmarkEnd w:id="24"/>
      <w:r w:rsidRPr="00093EF7">
        <w:rPr>
          <w:rFonts w:asciiTheme="majorBidi" w:hAnsiTheme="majorBidi"/>
          <w:color w:val="auto"/>
          <w:sz w:val="28"/>
          <w:szCs w:val="28"/>
        </w:rPr>
        <w:t xml:space="preserve"> </w:t>
      </w:r>
    </w:p>
    <w:p w:rsidR="008E1F70" w:rsidRPr="00093EF7" w:rsidRDefault="008E1F70" w:rsidP="008E1F70">
      <w:pPr>
        <w:rPr>
          <w:rFonts w:asciiTheme="majorBidi" w:hAnsiTheme="majorBidi" w:cstheme="majorBidi"/>
        </w:rPr>
      </w:pPr>
    </w:p>
    <w:p w:rsidR="00BA5DAF" w:rsidRPr="00093EF7" w:rsidRDefault="00BA5DAF" w:rsidP="008E1F70">
      <w:pPr>
        <w:pStyle w:val="Heading3"/>
        <w:rPr>
          <w:rFonts w:asciiTheme="majorBidi" w:hAnsiTheme="majorBidi"/>
          <w:color w:val="auto"/>
          <w:sz w:val="24"/>
          <w:szCs w:val="24"/>
        </w:rPr>
      </w:pPr>
      <w:bookmarkStart w:id="25" w:name="_Toc252214245"/>
      <w:r w:rsidRPr="00093EF7">
        <w:rPr>
          <w:rFonts w:asciiTheme="majorBidi" w:hAnsiTheme="majorBidi"/>
          <w:color w:val="auto"/>
          <w:sz w:val="24"/>
          <w:szCs w:val="24"/>
        </w:rPr>
        <w:t>3.8.1 Light duty liquid detergent (LDLD):</w:t>
      </w:r>
      <w:bookmarkEnd w:id="25"/>
    </w:p>
    <w:p w:rsidR="00BA5DAF" w:rsidRPr="00093EF7" w:rsidRDefault="00BA5DAF" w:rsidP="00BA5DAF">
      <w:pPr>
        <w:spacing w:line="360" w:lineRule="auto"/>
        <w:jc w:val="both"/>
        <w:rPr>
          <w:rFonts w:asciiTheme="majorBidi" w:hAnsiTheme="majorBidi" w:cstheme="majorBidi"/>
          <w:sz w:val="24"/>
          <w:szCs w:val="24"/>
          <w:rtl/>
          <w:lang w:bidi="ar-LB"/>
        </w:rPr>
      </w:pPr>
      <w:r w:rsidRPr="00093EF7">
        <w:rPr>
          <w:rFonts w:asciiTheme="majorBidi" w:hAnsiTheme="majorBidi" w:cstheme="majorBidi"/>
          <w:sz w:val="24"/>
          <w:szCs w:val="24"/>
        </w:rPr>
        <w:t xml:space="preserve">Light-duty liquid detergents (LDLDs) are mixtures of surfactants dispersed in water, free of builders or alkaline inorganic. LDLDs consist of a mixture of ingredients designed to provide cleaning, foaming, </w:t>
      </w:r>
      <w:proofErr w:type="spellStart"/>
      <w:r w:rsidRPr="00093EF7">
        <w:rPr>
          <w:rFonts w:asciiTheme="majorBidi" w:hAnsiTheme="majorBidi" w:cstheme="majorBidi"/>
          <w:sz w:val="24"/>
          <w:szCs w:val="24"/>
        </w:rPr>
        <w:t>solubilization</w:t>
      </w:r>
      <w:proofErr w:type="spellEnd"/>
      <w:r w:rsidRPr="00093EF7">
        <w:rPr>
          <w:rFonts w:asciiTheme="majorBidi" w:hAnsiTheme="majorBidi" w:cstheme="majorBidi"/>
          <w:sz w:val="24"/>
          <w:szCs w:val="24"/>
        </w:rPr>
        <w:t xml:space="preserve">, preservation, fragrance, color, and in some cases antibacterial action. </w:t>
      </w:r>
    </w:p>
    <w:p w:rsidR="00BA5DAF" w:rsidRPr="00093EF7" w:rsidRDefault="00BA5DAF" w:rsidP="00BA5DAF">
      <w:pPr>
        <w:autoSpaceDE w:val="0"/>
        <w:autoSpaceDN w:val="0"/>
        <w:adjustRightInd w:val="0"/>
        <w:spacing w:after="0"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 Light-duty liquid compositions are relatively nonirritating to skin. Mildness to skin could therefore be claimed for these products with reasonable justification. During the 1960s and 1970s the cosmetic image was further enhanced by making light-duty liquids more opaque, and imparting to them the ability to emulsify grease, combined with a persistent foam, has been the main objective of technical improvement.</w:t>
      </w:r>
    </w:p>
    <w:p w:rsidR="00BA5DAF" w:rsidRPr="00093EF7" w:rsidRDefault="00BA5DAF" w:rsidP="00BA5DAF">
      <w:pPr>
        <w:autoSpaceDE w:val="0"/>
        <w:autoSpaceDN w:val="0"/>
        <w:adjustRightInd w:val="0"/>
        <w:spacing w:after="0"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A number of nontraditional ingredients have been introduced to light-duty liquid detergent formulations. These include some novel surfactants, antimicrobial agents, </w:t>
      </w:r>
      <w:r w:rsidR="00DE08FA" w:rsidRPr="00093EF7">
        <w:rPr>
          <w:rFonts w:asciiTheme="majorBidi" w:hAnsiTheme="majorBidi" w:cstheme="majorBidi"/>
          <w:sz w:val="24"/>
          <w:szCs w:val="24"/>
        </w:rPr>
        <w:t>special polymers, and enzymes.(1)</w:t>
      </w:r>
    </w:p>
    <w:p w:rsidR="00BA5DAF" w:rsidRPr="00093EF7" w:rsidRDefault="00BA5DAF" w:rsidP="00BA5DAF">
      <w:pPr>
        <w:autoSpaceDE w:val="0"/>
        <w:autoSpaceDN w:val="0"/>
        <w:adjustRightInd w:val="0"/>
        <w:spacing w:after="0" w:line="360" w:lineRule="auto"/>
        <w:jc w:val="both"/>
        <w:rPr>
          <w:rFonts w:asciiTheme="majorBidi" w:hAnsiTheme="majorBidi" w:cstheme="majorBidi"/>
          <w:sz w:val="24"/>
          <w:szCs w:val="24"/>
        </w:rPr>
      </w:pPr>
    </w:p>
    <w:p w:rsidR="00BA5DAF" w:rsidRPr="00093EF7" w:rsidRDefault="00BA5DAF" w:rsidP="008E1F70">
      <w:pPr>
        <w:pStyle w:val="Heading3"/>
        <w:rPr>
          <w:rFonts w:asciiTheme="majorBidi" w:hAnsiTheme="majorBidi"/>
          <w:color w:val="auto"/>
          <w:sz w:val="24"/>
          <w:szCs w:val="24"/>
        </w:rPr>
      </w:pPr>
      <w:bookmarkStart w:id="26" w:name="_Toc252214246"/>
      <w:r w:rsidRPr="00093EF7">
        <w:rPr>
          <w:rFonts w:asciiTheme="majorBidi" w:hAnsiTheme="majorBidi"/>
          <w:color w:val="auto"/>
          <w:sz w:val="24"/>
          <w:szCs w:val="24"/>
        </w:rPr>
        <w:t>3.8.2 Heavy duty liquid detergents (HDLD):</w:t>
      </w:r>
      <w:bookmarkEnd w:id="26"/>
    </w:p>
    <w:p w:rsidR="00BA5DAF" w:rsidRPr="00093EF7" w:rsidRDefault="00BA5DAF" w:rsidP="00BA5DAF">
      <w:pPr>
        <w:autoSpaceDE w:val="0"/>
        <w:autoSpaceDN w:val="0"/>
        <w:adjustRightInd w:val="0"/>
        <w:spacing w:after="0" w:line="360" w:lineRule="auto"/>
        <w:jc w:val="both"/>
        <w:rPr>
          <w:rFonts w:asciiTheme="majorBidi" w:hAnsiTheme="majorBidi" w:cstheme="majorBidi"/>
          <w:sz w:val="24"/>
          <w:szCs w:val="24"/>
        </w:rPr>
      </w:pPr>
      <w:r w:rsidRPr="00093EF7">
        <w:rPr>
          <w:rFonts w:asciiTheme="majorBidi" w:hAnsiTheme="majorBidi" w:cstheme="majorBidi"/>
          <w:sz w:val="24"/>
          <w:szCs w:val="24"/>
        </w:rPr>
        <w:t>Atypical heavy-duty liquid consists of all or some of the following components: surfactants, builders, enzymes, polymers, optical brighteners, and fragrance. In addition, it may contain other special ingredients designed for specific functions.</w:t>
      </w:r>
    </w:p>
    <w:p w:rsidR="00BA5DAF" w:rsidRPr="00093EF7" w:rsidRDefault="00BA5DAF" w:rsidP="00BA5DAF">
      <w:pPr>
        <w:autoSpaceDE w:val="0"/>
        <w:autoSpaceDN w:val="0"/>
        <w:adjustRightInd w:val="0"/>
        <w:spacing w:after="0"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In formulating a HDLD, the major technical objective was to find ways of stably incorporating maximum levels of builder salts. The product incorporated </w:t>
      </w:r>
      <w:proofErr w:type="spellStart"/>
      <w:r w:rsidRPr="00093EF7">
        <w:rPr>
          <w:rFonts w:asciiTheme="majorBidi" w:hAnsiTheme="majorBidi" w:cstheme="majorBidi"/>
          <w:sz w:val="24"/>
          <w:szCs w:val="24"/>
        </w:rPr>
        <w:t>tetrapotassium</w:t>
      </w:r>
      <w:proofErr w:type="spellEnd"/>
      <w:r w:rsidRPr="00093EF7">
        <w:rPr>
          <w:rFonts w:asciiTheme="majorBidi" w:hAnsiTheme="majorBidi" w:cstheme="majorBidi"/>
          <w:sz w:val="24"/>
          <w:szCs w:val="24"/>
        </w:rPr>
        <w:t xml:space="preserve"> pyrophosphate builder, which is more soluble than STPP. Incorporation of an </w:t>
      </w:r>
      <w:proofErr w:type="spellStart"/>
      <w:r w:rsidRPr="00093EF7">
        <w:rPr>
          <w:rFonts w:asciiTheme="majorBidi" w:hAnsiTheme="majorBidi" w:cstheme="majorBidi"/>
          <w:sz w:val="24"/>
          <w:szCs w:val="24"/>
        </w:rPr>
        <w:t>antiredeposition</w:t>
      </w:r>
      <w:proofErr w:type="spellEnd"/>
      <w:r w:rsidRPr="00093EF7">
        <w:rPr>
          <w:rFonts w:asciiTheme="majorBidi" w:hAnsiTheme="majorBidi" w:cstheme="majorBidi"/>
          <w:sz w:val="24"/>
          <w:szCs w:val="24"/>
        </w:rPr>
        <w:t xml:space="preserve"> agent, another ingredient present in laundry powders, proved to be another major technical hurdle.  With a builder system, the concentrations of builders and surfactants it delivered into the washing solution were lower than those provided by c</w:t>
      </w:r>
      <w:r w:rsidR="00DE08FA" w:rsidRPr="00093EF7">
        <w:rPr>
          <w:rFonts w:asciiTheme="majorBidi" w:hAnsiTheme="majorBidi" w:cstheme="majorBidi"/>
          <w:sz w:val="24"/>
          <w:szCs w:val="24"/>
        </w:rPr>
        <w:t>onventional detergent powders.(1)</w:t>
      </w:r>
    </w:p>
    <w:p w:rsidR="00BA5DAF" w:rsidRPr="00093EF7" w:rsidRDefault="00BA5DAF" w:rsidP="00BA5DAF">
      <w:pPr>
        <w:autoSpaceDE w:val="0"/>
        <w:autoSpaceDN w:val="0"/>
        <w:adjustRightInd w:val="0"/>
        <w:spacing w:after="0" w:line="360" w:lineRule="auto"/>
        <w:jc w:val="both"/>
        <w:rPr>
          <w:rFonts w:asciiTheme="majorBidi" w:hAnsiTheme="majorBidi" w:cstheme="majorBidi"/>
          <w:sz w:val="24"/>
          <w:szCs w:val="24"/>
        </w:rPr>
      </w:pPr>
    </w:p>
    <w:p w:rsidR="00BA5DAF" w:rsidRPr="00093EF7" w:rsidRDefault="00BA5DAF" w:rsidP="00BA5DAF">
      <w:pPr>
        <w:autoSpaceDE w:val="0"/>
        <w:autoSpaceDN w:val="0"/>
        <w:adjustRightInd w:val="0"/>
        <w:spacing w:after="0" w:line="360" w:lineRule="auto"/>
        <w:jc w:val="both"/>
        <w:rPr>
          <w:rFonts w:asciiTheme="majorBidi" w:hAnsiTheme="majorBidi" w:cstheme="majorBidi"/>
          <w:sz w:val="24"/>
          <w:szCs w:val="24"/>
        </w:rPr>
      </w:pPr>
    </w:p>
    <w:p w:rsidR="00BA5DAF" w:rsidRPr="00093EF7" w:rsidRDefault="00BA5DAF" w:rsidP="00BA5DAF">
      <w:pPr>
        <w:autoSpaceDE w:val="0"/>
        <w:autoSpaceDN w:val="0"/>
        <w:adjustRightInd w:val="0"/>
        <w:spacing w:after="0" w:line="360" w:lineRule="auto"/>
        <w:jc w:val="both"/>
        <w:rPr>
          <w:rFonts w:asciiTheme="majorBidi" w:hAnsiTheme="majorBidi" w:cstheme="majorBidi"/>
          <w:sz w:val="24"/>
          <w:szCs w:val="24"/>
        </w:rPr>
      </w:pPr>
    </w:p>
    <w:p w:rsidR="00BA5DAF" w:rsidRPr="00093EF7" w:rsidRDefault="00584474" w:rsidP="00BA5DAF">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lastRenderedPageBreak/>
        <w:t>The following table (6</w:t>
      </w:r>
      <w:r w:rsidR="00BA5DAF" w:rsidRPr="00093EF7">
        <w:rPr>
          <w:rFonts w:asciiTheme="majorBidi" w:hAnsiTheme="majorBidi" w:cstheme="majorBidi"/>
          <w:sz w:val="24"/>
          <w:szCs w:val="24"/>
        </w:rPr>
        <w:t>) shows the main differences between LDLD and HDLD.</w:t>
      </w:r>
    </w:p>
    <w:p w:rsidR="00BA5DAF" w:rsidRPr="00093EF7" w:rsidRDefault="00BA5DAF" w:rsidP="00BA5DAF">
      <w:pPr>
        <w:autoSpaceDE w:val="0"/>
        <w:autoSpaceDN w:val="0"/>
        <w:adjustRightInd w:val="0"/>
        <w:spacing w:after="0" w:line="360" w:lineRule="auto"/>
        <w:jc w:val="both"/>
        <w:rPr>
          <w:rFonts w:asciiTheme="majorBidi" w:hAnsiTheme="majorBidi" w:cstheme="majorBidi"/>
          <w:sz w:val="24"/>
          <w:szCs w:val="24"/>
        </w:rPr>
      </w:pPr>
    </w:p>
    <w:p w:rsidR="00BA5DAF" w:rsidRPr="00093EF7" w:rsidRDefault="003B452A" w:rsidP="003B452A">
      <w:pPr>
        <w:pStyle w:val="Caption"/>
        <w:keepNext/>
        <w:jc w:val="center"/>
        <w:rPr>
          <w:rFonts w:asciiTheme="majorBidi" w:hAnsiTheme="majorBidi" w:cstheme="majorBidi"/>
          <w:b w:val="0"/>
          <w:bCs w:val="0"/>
          <w:color w:val="auto"/>
          <w:sz w:val="24"/>
          <w:szCs w:val="24"/>
        </w:rPr>
      </w:pPr>
      <w:bookmarkStart w:id="27" w:name="_Toc252259541"/>
      <w:r w:rsidRPr="00093EF7">
        <w:rPr>
          <w:rFonts w:asciiTheme="majorBidi" w:hAnsiTheme="majorBidi" w:cstheme="majorBidi"/>
          <w:b w:val="0"/>
          <w:bCs w:val="0"/>
          <w:color w:val="auto"/>
          <w:sz w:val="24"/>
          <w:szCs w:val="24"/>
        </w:rPr>
        <w:t xml:space="preserve">Table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Table \* ARABIC </w:instrText>
      </w:r>
      <w:r w:rsidR="0066487A" w:rsidRPr="00093EF7">
        <w:rPr>
          <w:rFonts w:asciiTheme="majorBidi" w:hAnsiTheme="majorBidi" w:cstheme="majorBidi"/>
          <w:b w:val="0"/>
          <w:bCs w:val="0"/>
          <w:color w:val="auto"/>
          <w:sz w:val="24"/>
          <w:szCs w:val="24"/>
        </w:rPr>
        <w:fldChar w:fldCharType="separate"/>
      </w:r>
      <w:r w:rsidR="00E95EF4" w:rsidRPr="00093EF7">
        <w:rPr>
          <w:rFonts w:asciiTheme="majorBidi" w:hAnsiTheme="majorBidi" w:cstheme="majorBidi"/>
          <w:b w:val="0"/>
          <w:bCs w:val="0"/>
          <w:noProof/>
          <w:color w:val="auto"/>
          <w:sz w:val="24"/>
          <w:szCs w:val="24"/>
        </w:rPr>
        <w:t>6</w:t>
      </w:r>
      <w:r w:rsidR="0066487A" w:rsidRPr="00093EF7">
        <w:rPr>
          <w:rFonts w:asciiTheme="majorBidi" w:hAnsiTheme="majorBidi" w:cstheme="majorBidi"/>
          <w:b w:val="0"/>
          <w:bCs w:val="0"/>
          <w:color w:val="auto"/>
          <w:sz w:val="24"/>
          <w:szCs w:val="24"/>
        </w:rPr>
        <w:fldChar w:fldCharType="end"/>
      </w:r>
      <w:r w:rsidR="00BA5DAF" w:rsidRPr="00093EF7">
        <w:rPr>
          <w:rFonts w:asciiTheme="majorBidi" w:hAnsiTheme="majorBidi" w:cstheme="majorBidi"/>
          <w:b w:val="0"/>
          <w:bCs w:val="0"/>
          <w:color w:val="auto"/>
          <w:sz w:val="24"/>
          <w:szCs w:val="24"/>
        </w:rPr>
        <w:t>: The main differences between light and heavy duty detergents.</w:t>
      </w:r>
      <w:bookmarkEnd w:id="27"/>
    </w:p>
    <w:tbl>
      <w:tblPr>
        <w:tblStyle w:val="TableGrid"/>
        <w:tblW w:w="0" w:type="auto"/>
        <w:jc w:val="center"/>
        <w:tblInd w:w="675" w:type="dxa"/>
        <w:tblLook w:val="04A0" w:firstRow="1" w:lastRow="0" w:firstColumn="1" w:lastColumn="0" w:noHBand="0" w:noVBand="1"/>
      </w:tblPr>
      <w:tblGrid>
        <w:gridCol w:w="3544"/>
        <w:gridCol w:w="3402"/>
      </w:tblGrid>
      <w:tr w:rsidR="00BA5DAF" w:rsidRPr="00093EF7" w:rsidTr="00856DBD">
        <w:trPr>
          <w:jc w:val="center"/>
        </w:trPr>
        <w:tc>
          <w:tcPr>
            <w:tcW w:w="3544" w:type="dxa"/>
          </w:tcPr>
          <w:p w:rsidR="00BA5DAF" w:rsidRPr="00093EF7" w:rsidRDefault="00BA5DAF" w:rsidP="00856DBD">
            <w:pPr>
              <w:spacing w:line="360" w:lineRule="auto"/>
              <w:jc w:val="center"/>
              <w:rPr>
                <w:rFonts w:asciiTheme="majorBidi" w:hAnsiTheme="majorBidi" w:cstheme="majorBidi"/>
                <w:b/>
                <w:bCs/>
                <w:sz w:val="24"/>
                <w:szCs w:val="24"/>
              </w:rPr>
            </w:pPr>
            <w:r w:rsidRPr="00093EF7">
              <w:rPr>
                <w:rFonts w:asciiTheme="majorBidi" w:hAnsiTheme="majorBidi" w:cstheme="majorBidi"/>
                <w:b/>
                <w:bCs/>
                <w:sz w:val="24"/>
                <w:szCs w:val="24"/>
              </w:rPr>
              <w:t>LDLD</w:t>
            </w:r>
          </w:p>
        </w:tc>
        <w:tc>
          <w:tcPr>
            <w:tcW w:w="3402" w:type="dxa"/>
          </w:tcPr>
          <w:p w:rsidR="00BA5DAF" w:rsidRPr="00093EF7" w:rsidRDefault="00BA5DAF" w:rsidP="00856DBD">
            <w:pPr>
              <w:spacing w:line="360" w:lineRule="auto"/>
              <w:jc w:val="center"/>
              <w:rPr>
                <w:rFonts w:asciiTheme="majorBidi" w:hAnsiTheme="majorBidi" w:cstheme="majorBidi"/>
                <w:b/>
                <w:bCs/>
                <w:sz w:val="24"/>
                <w:szCs w:val="24"/>
              </w:rPr>
            </w:pPr>
            <w:r w:rsidRPr="00093EF7">
              <w:rPr>
                <w:rFonts w:asciiTheme="majorBidi" w:hAnsiTheme="majorBidi" w:cstheme="majorBidi"/>
                <w:b/>
                <w:bCs/>
                <w:sz w:val="24"/>
                <w:szCs w:val="24"/>
              </w:rPr>
              <w:t>HDLD</w:t>
            </w:r>
          </w:p>
        </w:tc>
      </w:tr>
      <w:tr w:rsidR="00BA5DAF" w:rsidRPr="00093EF7" w:rsidTr="00856DBD">
        <w:trPr>
          <w:trHeight w:val="521"/>
          <w:jc w:val="center"/>
        </w:trPr>
        <w:tc>
          <w:tcPr>
            <w:tcW w:w="3544" w:type="dxa"/>
          </w:tcPr>
          <w:p w:rsidR="00BA5DAF" w:rsidRPr="00093EF7" w:rsidRDefault="00BA5DAF"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Weakly alkaline</w:t>
            </w:r>
          </w:p>
        </w:tc>
        <w:tc>
          <w:tcPr>
            <w:tcW w:w="3402" w:type="dxa"/>
          </w:tcPr>
          <w:p w:rsidR="00BA5DAF" w:rsidRPr="00093EF7" w:rsidRDefault="00BA5DAF"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moderately alkaline</w:t>
            </w:r>
          </w:p>
        </w:tc>
      </w:tr>
      <w:tr w:rsidR="00BA5DAF" w:rsidRPr="00093EF7" w:rsidTr="00856DBD">
        <w:trPr>
          <w:jc w:val="center"/>
        </w:trPr>
        <w:tc>
          <w:tcPr>
            <w:tcW w:w="3544" w:type="dxa"/>
          </w:tcPr>
          <w:p w:rsidR="00BA5DAF" w:rsidRPr="00093EF7" w:rsidRDefault="00BA5DAF"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mild to skin</w:t>
            </w:r>
          </w:p>
        </w:tc>
        <w:tc>
          <w:tcPr>
            <w:tcW w:w="3402" w:type="dxa"/>
          </w:tcPr>
          <w:p w:rsidR="00BA5DAF" w:rsidRPr="00093EF7" w:rsidRDefault="00BA5DAF"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making irritation to skin</w:t>
            </w:r>
          </w:p>
          <w:p w:rsidR="00BA5DAF" w:rsidRPr="00093EF7" w:rsidRDefault="00BA5DAF" w:rsidP="00856DBD">
            <w:pPr>
              <w:spacing w:line="360" w:lineRule="auto"/>
              <w:jc w:val="center"/>
              <w:rPr>
                <w:rFonts w:asciiTheme="majorBidi" w:hAnsiTheme="majorBidi" w:cstheme="majorBidi"/>
                <w:sz w:val="24"/>
                <w:szCs w:val="24"/>
              </w:rPr>
            </w:pPr>
          </w:p>
        </w:tc>
      </w:tr>
      <w:tr w:rsidR="00BA5DAF" w:rsidRPr="00093EF7" w:rsidTr="00856DBD">
        <w:trPr>
          <w:jc w:val="center"/>
        </w:trPr>
        <w:tc>
          <w:tcPr>
            <w:tcW w:w="3544" w:type="dxa"/>
          </w:tcPr>
          <w:p w:rsidR="00BA5DAF" w:rsidRPr="00093EF7" w:rsidRDefault="00BA5DAF"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low levels of builder salts</w:t>
            </w:r>
          </w:p>
        </w:tc>
        <w:tc>
          <w:tcPr>
            <w:tcW w:w="3402" w:type="dxa"/>
          </w:tcPr>
          <w:p w:rsidR="00BA5DAF" w:rsidRPr="00093EF7" w:rsidRDefault="00BA5DAF"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High levels of builder salts</w:t>
            </w:r>
          </w:p>
        </w:tc>
      </w:tr>
    </w:tbl>
    <w:p w:rsidR="00BA5DAF" w:rsidRPr="00093EF7" w:rsidRDefault="00BA5DAF" w:rsidP="00BA5DAF">
      <w:pPr>
        <w:spacing w:line="360" w:lineRule="auto"/>
        <w:jc w:val="both"/>
        <w:rPr>
          <w:rFonts w:asciiTheme="majorBidi" w:hAnsiTheme="majorBidi" w:cstheme="majorBidi"/>
          <w:sz w:val="24"/>
          <w:szCs w:val="24"/>
        </w:rPr>
      </w:pPr>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One of the HDLD exists in the Palestinian markets is floor cleaning gel. It is moderately alkaline and moderately irritate to skin.</w:t>
      </w:r>
    </w:p>
    <w:p w:rsidR="00BA5DAF" w:rsidRPr="00093EF7" w:rsidRDefault="00BA5DAF" w:rsidP="00BA5DAF">
      <w:pPr>
        <w:tabs>
          <w:tab w:val="left" w:pos="360"/>
        </w:tabs>
        <w:spacing w:line="360" w:lineRule="auto"/>
        <w:jc w:val="both"/>
        <w:rPr>
          <w:rFonts w:asciiTheme="majorBidi" w:hAnsiTheme="majorBidi" w:cstheme="majorBidi"/>
        </w:rPr>
      </w:pPr>
    </w:p>
    <w:p w:rsidR="00BA5DAF" w:rsidRPr="00093EF7" w:rsidRDefault="00BA5DAF" w:rsidP="00BA5DAF">
      <w:pPr>
        <w:tabs>
          <w:tab w:val="left" w:pos="360"/>
        </w:tabs>
        <w:spacing w:line="360" w:lineRule="auto"/>
        <w:jc w:val="both"/>
        <w:rPr>
          <w:rFonts w:asciiTheme="majorBidi" w:hAnsiTheme="majorBidi" w:cstheme="majorBidi"/>
        </w:rPr>
      </w:pPr>
    </w:p>
    <w:p w:rsidR="00BA5DAF" w:rsidRPr="00093EF7" w:rsidRDefault="00BA5DAF" w:rsidP="00BA5DAF">
      <w:pPr>
        <w:tabs>
          <w:tab w:val="left" w:pos="360"/>
        </w:tabs>
        <w:spacing w:line="360" w:lineRule="auto"/>
        <w:jc w:val="both"/>
        <w:rPr>
          <w:rFonts w:asciiTheme="majorBidi" w:hAnsiTheme="majorBidi" w:cstheme="majorBidi"/>
        </w:rPr>
      </w:pPr>
    </w:p>
    <w:p w:rsidR="00BA5DAF" w:rsidRPr="00093EF7" w:rsidRDefault="00BA5DAF" w:rsidP="008E1F70">
      <w:pPr>
        <w:pStyle w:val="Heading2"/>
        <w:rPr>
          <w:rFonts w:asciiTheme="majorBidi" w:hAnsiTheme="majorBidi"/>
          <w:color w:val="auto"/>
          <w:sz w:val="28"/>
          <w:szCs w:val="28"/>
        </w:rPr>
      </w:pPr>
      <w:bookmarkStart w:id="28" w:name="_Toc252214247"/>
      <w:r w:rsidRPr="00093EF7">
        <w:rPr>
          <w:rFonts w:asciiTheme="majorBidi" w:hAnsiTheme="majorBidi"/>
          <w:color w:val="auto"/>
          <w:sz w:val="28"/>
          <w:szCs w:val="28"/>
        </w:rPr>
        <w:t>3.9 Surface Activity</w:t>
      </w:r>
      <w:bookmarkEnd w:id="28"/>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For a compound to be qualiﬁed as a surfactant, it should also exhibit surface activity. It means that when the compound is added to a liquid at low concentration, it should be able to adsorb on the surface or interface of the system and reduce the surface or interfacial excess free energy. The surface is a boundary between air and liquid and the interface is a boundary between two immiscible phases (liquid–liquid, liquid–solid and solid–solid). Surface activity is achieved when the number of carbon atoms in the hydrophobic tail is higher than 8. Surfactant activities are at a maximum if the carbon atoms are between 10 and 18 at which level a surfactant has good but limited solubility in water. If the carbon number is less than 8 or more than 18, surfactant properties become minimal. Below 8, a surfactant is very soluble and above 18, it is insoluble. Thus, the solubility and practical surfactant properties are somewhat related In order to understand how surfactant reduces surface and interfacial tension, one must ﬁrst need to understand the concept of surface and interfacial tension.</w:t>
      </w:r>
    </w:p>
    <w:p w:rsidR="008E1F70" w:rsidRPr="00093EF7" w:rsidRDefault="008E1F70" w:rsidP="00BA5DAF">
      <w:pPr>
        <w:spacing w:line="360" w:lineRule="auto"/>
        <w:jc w:val="both"/>
        <w:rPr>
          <w:rFonts w:asciiTheme="majorBidi" w:hAnsiTheme="majorBidi" w:cstheme="majorBidi"/>
          <w:sz w:val="24"/>
          <w:szCs w:val="24"/>
        </w:rPr>
      </w:pPr>
    </w:p>
    <w:p w:rsidR="00BA5DAF" w:rsidRPr="00093EF7" w:rsidRDefault="00BA5DAF" w:rsidP="008E1F70">
      <w:pPr>
        <w:pStyle w:val="Heading3"/>
        <w:rPr>
          <w:rFonts w:asciiTheme="majorBidi" w:hAnsiTheme="majorBidi"/>
          <w:color w:val="auto"/>
          <w:sz w:val="24"/>
          <w:szCs w:val="24"/>
        </w:rPr>
      </w:pPr>
      <w:bookmarkStart w:id="29" w:name="_Toc252214248"/>
      <w:r w:rsidRPr="00093EF7">
        <w:rPr>
          <w:rFonts w:asciiTheme="majorBidi" w:hAnsiTheme="majorBidi"/>
          <w:color w:val="auto"/>
          <w:sz w:val="24"/>
          <w:szCs w:val="24"/>
        </w:rPr>
        <w:lastRenderedPageBreak/>
        <w:t>3.9.1 Surface tension</w:t>
      </w:r>
      <w:bookmarkEnd w:id="29"/>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The attractive forces between molecules in the bulk liquid are uniform in all directions (zero net force). However, the molecules at the liquid surface cannot form uniform interaction because the molecules on the gas side are widely spaced and the molecular interactions are mainly between surface molecules and the subsurface liquid molecules (non-zero net force).</w:t>
      </w:r>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As a result, the molecules at the liquid surface have greater free potential energies than the molecules in the bulk liquid. This excess free energy per unit area that exists in the surface molecules is deﬁned as surface tension (γ). Surface tension is a thermodynamic property and can be measured under constant temperature and pressure and its value represents the amount of minimum work required per unit area to create a greater surface area. In measuring surface tension, one is measuring the free energy per unit area of the surface between liquid and the air (erg cm</w:t>
      </w:r>
      <w:r w:rsidRPr="00093EF7">
        <w:rPr>
          <w:rFonts w:asciiTheme="majorBidi" w:hAnsiTheme="majorBidi" w:cstheme="majorBidi"/>
          <w:sz w:val="24"/>
          <w:szCs w:val="24"/>
          <w:vertAlign w:val="superscript"/>
        </w:rPr>
        <w:t>−2</w:t>
      </w:r>
      <w:r w:rsidRPr="00093EF7">
        <w:rPr>
          <w:rFonts w:asciiTheme="majorBidi" w:hAnsiTheme="majorBidi" w:cstheme="majorBidi"/>
          <w:sz w:val="24"/>
          <w:szCs w:val="24"/>
        </w:rPr>
        <w:t xml:space="preserve"> orJm</w:t>
      </w:r>
      <w:r w:rsidRPr="00093EF7">
        <w:rPr>
          <w:rFonts w:asciiTheme="majorBidi" w:hAnsiTheme="majorBidi" w:cstheme="majorBidi"/>
          <w:sz w:val="24"/>
          <w:szCs w:val="24"/>
          <w:vertAlign w:val="superscript"/>
        </w:rPr>
        <w:t>−2</w:t>
      </w:r>
      <w:r w:rsidRPr="00093EF7">
        <w:rPr>
          <w:rFonts w:asciiTheme="majorBidi" w:hAnsiTheme="majorBidi" w:cstheme="majorBidi"/>
          <w:sz w:val="24"/>
          <w:szCs w:val="24"/>
        </w:rPr>
        <w:t>). Surface tension is also quantiﬁed as the force acting normal to the interface per unit length of the surface at equilibrium (dyne cm</w:t>
      </w:r>
      <w:r w:rsidRPr="00093EF7">
        <w:rPr>
          <w:rFonts w:asciiTheme="majorBidi" w:hAnsiTheme="majorBidi" w:cstheme="majorBidi"/>
          <w:sz w:val="24"/>
          <w:szCs w:val="24"/>
          <w:vertAlign w:val="superscript"/>
        </w:rPr>
        <w:t>−1</w:t>
      </w:r>
      <w:r w:rsidRPr="00093EF7">
        <w:rPr>
          <w:rFonts w:asciiTheme="majorBidi" w:hAnsiTheme="majorBidi" w:cstheme="majorBidi"/>
          <w:sz w:val="24"/>
          <w:szCs w:val="24"/>
        </w:rPr>
        <w:t xml:space="preserve"> or </w:t>
      </w:r>
      <w:proofErr w:type="spellStart"/>
      <w:r w:rsidRPr="00093EF7">
        <w:rPr>
          <w:rFonts w:asciiTheme="majorBidi" w:hAnsiTheme="majorBidi" w:cstheme="majorBidi"/>
          <w:sz w:val="24"/>
          <w:szCs w:val="24"/>
        </w:rPr>
        <w:t>mN</w:t>
      </w:r>
      <w:proofErr w:type="spellEnd"/>
      <w:r w:rsidRPr="00093EF7">
        <w:rPr>
          <w:rFonts w:asciiTheme="majorBidi" w:hAnsiTheme="majorBidi" w:cstheme="majorBidi"/>
          <w:sz w:val="24"/>
          <w:szCs w:val="24"/>
        </w:rPr>
        <w:t xml:space="preserve"> m</w:t>
      </w:r>
      <w:r w:rsidRPr="00093EF7">
        <w:rPr>
          <w:rFonts w:asciiTheme="majorBidi" w:hAnsiTheme="majorBidi" w:cstheme="majorBidi"/>
          <w:sz w:val="24"/>
          <w:szCs w:val="24"/>
          <w:vertAlign w:val="superscript"/>
        </w:rPr>
        <w:t>−1</w:t>
      </w:r>
      <w:r w:rsidRPr="00093EF7">
        <w:rPr>
          <w:rFonts w:asciiTheme="majorBidi" w:hAnsiTheme="majorBidi" w:cstheme="majorBidi"/>
          <w:sz w:val="24"/>
          <w:szCs w:val="24"/>
        </w:rPr>
        <w:t>).</w:t>
      </w:r>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Surface tension of the substances decreases with increasing temperature because increasing temperature reduces the cohesive energy between molecules. At the critical temperature, surface tension becomes zero.</w:t>
      </w:r>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The surface tension of water at 20◦ C (72.8 dyne cm</w:t>
      </w:r>
      <w:r w:rsidRPr="00093EF7">
        <w:rPr>
          <w:rFonts w:asciiTheme="majorBidi" w:hAnsiTheme="majorBidi" w:cstheme="majorBidi"/>
          <w:sz w:val="24"/>
          <w:szCs w:val="24"/>
          <w:vertAlign w:val="superscript"/>
        </w:rPr>
        <w:t>−1</w:t>
      </w:r>
      <w:r w:rsidRPr="00093EF7">
        <w:rPr>
          <w:rFonts w:asciiTheme="majorBidi" w:hAnsiTheme="majorBidi" w:cstheme="majorBidi"/>
          <w:sz w:val="24"/>
          <w:szCs w:val="24"/>
        </w:rPr>
        <w:t>) is higher than the surface tension of chloroform (27.14 dyne cm</w:t>
      </w:r>
      <w:r w:rsidRPr="00093EF7">
        <w:rPr>
          <w:rFonts w:asciiTheme="majorBidi" w:hAnsiTheme="majorBidi" w:cstheme="majorBidi"/>
          <w:sz w:val="24"/>
          <w:szCs w:val="24"/>
          <w:vertAlign w:val="superscript"/>
        </w:rPr>
        <w:t>−1</w:t>
      </w:r>
      <w:r w:rsidRPr="00093EF7">
        <w:rPr>
          <w:rFonts w:asciiTheme="majorBidi" w:hAnsiTheme="majorBidi" w:cstheme="majorBidi"/>
          <w:sz w:val="24"/>
          <w:szCs w:val="24"/>
        </w:rPr>
        <w:t>) but lower than the surface tension of mercury (476 dyne cm</w:t>
      </w:r>
      <w:r w:rsidRPr="00093EF7">
        <w:rPr>
          <w:rFonts w:asciiTheme="majorBidi" w:hAnsiTheme="majorBidi" w:cstheme="majorBidi"/>
          <w:sz w:val="24"/>
          <w:szCs w:val="24"/>
          <w:vertAlign w:val="superscript"/>
        </w:rPr>
        <w:t>−1</w:t>
      </w:r>
      <w:r w:rsidRPr="00093EF7">
        <w:rPr>
          <w:rFonts w:asciiTheme="majorBidi" w:hAnsiTheme="majorBidi" w:cstheme="majorBidi"/>
          <w:sz w:val="24"/>
          <w:szCs w:val="24"/>
        </w:rPr>
        <w:t>). This indicates that the attractive forces between the water molecules are stronger than the attractive forces between the chloroform molecules but weaker than the attractive forces between the mercury</w:t>
      </w:r>
      <w:r w:rsidR="00584474">
        <w:rPr>
          <w:rFonts w:asciiTheme="majorBidi" w:hAnsiTheme="majorBidi" w:cstheme="majorBidi"/>
          <w:sz w:val="24"/>
          <w:szCs w:val="24"/>
        </w:rPr>
        <w:t xml:space="preserve"> molecules. Table (7</w:t>
      </w:r>
      <w:r w:rsidRPr="00093EF7">
        <w:rPr>
          <w:rFonts w:asciiTheme="majorBidi" w:hAnsiTheme="majorBidi" w:cstheme="majorBidi"/>
          <w:sz w:val="24"/>
          <w:szCs w:val="24"/>
        </w:rPr>
        <w:t>) shows the surfa</w:t>
      </w:r>
      <w:r w:rsidR="005E5844" w:rsidRPr="00093EF7">
        <w:rPr>
          <w:rFonts w:asciiTheme="majorBidi" w:hAnsiTheme="majorBidi" w:cstheme="majorBidi"/>
          <w:sz w:val="24"/>
          <w:szCs w:val="24"/>
        </w:rPr>
        <w:t>ce tension of common liquids.</w:t>
      </w:r>
      <w:sdt>
        <w:sdtPr>
          <w:rPr>
            <w:rFonts w:asciiTheme="majorBidi" w:hAnsiTheme="majorBidi" w:cstheme="majorBidi"/>
            <w:sz w:val="24"/>
            <w:szCs w:val="24"/>
          </w:rPr>
          <w:id w:val="52176000"/>
          <w:citation/>
        </w:sdtPr>
        <w:sdtEndPr/>
        <w:sdtContent>
          <w:r w:rsidR="0066487A" w:rsidRPr="00093EF7">
            <w:rPr>
              <w:rFonts w:asciiTheme="majorBidi" w:hAnsiTheme="majorBidi" w:cstheme="majorBidi"/>
              <w:sz w:val="24"/>
              <w:szCs w:val="24"/>
            </w:rPr>
            <w:fldChar w:fldCharType="begin"/>
          </w:r>
          <w:r w:rsidR="00667974" w:rsidRPr="00093EF7">
            <w:rPr>
              <w:rFonts w:asciiTheme="majorBidi" w:hAnsiTheme="majorBidi" w:cstheme="majorBidi"/>
              <w:sz w:val="24"/>
              <w:szCs w:val="24"/>
            </w:rPr>
            <w:instrText xml:space="preserve"> CITATION Far06 \l 1033 </w:instrText>
          </w:r>
          <w:r w:rsidR="0066487A" w:rsidRPr="00093EF7">
            <w:rPr>
              <w:rFonts w:asciiTheme="majorBidi" w:hAnsiTheme="majorBidi" w:cstheme="majorBidi"/>
              <w:sz w:val="24"/>
              <w:szCs w:val="24"/>
            </w:rPr>
            <w:fldChar w:fldCharType="separate"/>
          </w:r>
          <w:r w:rsidR="00667974" w:rsidRPr="00093EF7">
            <w:rPr>
              <w:rFonts w:asciiTheme="majorBidi" w:hAnsiTheme="majorBidi" w:cstheme="majorBidi"/>
              <w:noProof/>
              <w:sz w:val="24"/>
              <w:szCs w:val="24"/>
            </w:rPr>
            <w:t xml:space="preserve"> (7)</w:t>
          </w:r>
          <w:r w:rsidR="0066487A" w:rsidRPr="00093EF7">
            <w:rPr>
              <w:rFonts w:asciiTheme="majorBidi" w:hAnsiTheme="majorBidi" w:cstheme="majorBidi"/>
              <w:sz w:val="24"/>
              <w:szCs w:val="24"/>
            </w:rPr>
            <w:fldChar w:fldCharType="end"/>
          </w:r>
        </w:sdtContent>
      </w:sdt>
    </w:p>
    <w:p w:rsidR="00BA5DAF" w:rsidRPr="00093EF7" w:rsidRDefault="00BA5DAF" w:rsidP="00BA5DAF">
      <w:pPr>
        <w:spacing w:line="360" w:lineRule="auto"/>
        <w:jc w:val="both"/>
        <w:rPr>
          <w:rFonts w:asciiTheme="majorBidi" w:hAnsiTheme="majorBidi" w:cstheme="majorBidi"/>
          <w:sz w:val="24"/>
          <w:szCs w:val="24"/>
        </w:rPr>
      </w:pPr>
    </w:p>
    <w:p w:rsidR="00BA5DAF" w:rsidRPr="00093EF7" w:rsidRDefault="00BA5DAF" w:rsidP="00BA5DAF">
      <w:pPr>
        <w:spacing w:line="360" w:lineRule="auto"/>
        <w:jc w:val="both"/>
        <w:rPr>
          <w:rFonts w:asciiTheme="majorBidi" w:hAnsiTheme="majorBidi" w:cstheme="majorBidi"/>
          <w:sz w:val="24"/>
          <w:szCs w:val="24"/>
        </w:rPr>
      </w:pPr>
    </w:p>
    <w:p w:rsidR="00BA5DAF" w:rsidRPr="00093EF7" w:rsidRDefault="00BA5DAF" w:rsidP="00BA5DAF">
      <w:pPr>
        <w:spacing w:line="360" w:lineRule="auto"/>
        <w:jc w:val="both"/>
        <w:rPr>
          <w:rFonts w:asciiTheme="majorBidi" w:hAnsiTheme="majorBidi" w:cstheme="majorBidi"/>
          <w:sz w:val="24"/>
          <w:szCs w:val="24"/>
        </w:rPr>
      </w:pPr>
    </w:p>
    <w:p w:rsidR="00BA5DAF" w:rsidRPr="00093EF7" w:rsidRDefault="00BA5DAF" w:rsidP="00BA5DAF">
      <w:pPr>
        <w:spacing w:line="360" w:lineRule="auto"/>
        <w:jc w:val="both"/>
        <w:rPr>
          <w:rFonts w:asciiTheme="majorBidi" w:hAnsiTheme="majorBidi" w:cstheme="majorBidi"/>
          <w:sz w:val="24"/>
          <w:szCs w:val="24"/>
        </w:rPr>
      </w:pPr>
    </w:p>
    <w:p w:rsidR="00BA5DAF" w:rsidRPr="00093EF7" w:rsidRDefault="00BA5DAF" w:rsidP="00BA5DAF">
      <w:pPr>
        <w:spacing w:line="360" w:lineRule="auto"/>
        <w:jc w:val="both"/>
        <w:rPr>
          <w:rFonts w:asciiTheme="majorBidi" w:hAnsiTheme="majorBidi" w:cstheme="majorBidi"/>
          <w:sz w:val="24"/>
          <w:szCs w:val="24"/>
        </w:rPr>
      </w:pPr>
    </w:p>
    <w:p w:rsidR="00BA5DAF" w:rsidRPr="00093EF7" w:rsidRDefault="003B452A" w:rsidP="003B452A">
      <w:pPr>
        <w:pStyle w:val="Caption"/>
        <w:keepNext/>
        <w:jc w:val="center"/>
        <w:rPr>
          <w:rFonts w:asciiTheme="majorBidi" w:hAnsiTheme="majorBidi" w:cstheme="majorBidi"/>
          <w:b w:val="0"/>
          <w:bCs w:val="0"/>
          <w:color w:val="auto"/>
          <w:sz w:val="24"/>
          <w:szCs w:val="24"/>
        </w:rPr>
      </w:pPr>
      <w:bookmarkStart w:id="30" w:name="_Toc252259542"/>
      <w:r w:rsidRPr="00093EF7">
        <w:rPr>
          <w:rFonts w:asciiTheme="majorBidi" w:hAnsiTheme="majorBidi" w:cstheme="majorBidi"/>
          <w:b w:val="0"/>
          <w:bCs w:val="0"/>
          <w:color w:val="auto"/>
          <w:sz w:val="24"/>
          <w:szCs w:val="24"/>
        </w:rPr>
        <w:lastRenderedPageBreak/>
        <w:t xml:space="preserve">Table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Table \* ARABIC </w:instrText>
      </w:r>
      <w:r w:rsidR="0066487A" w:rsidRPr="00093EF7">
        <w:rPr>
          <w:rFonts w:asciiTheme="majorBidi" w:hAnsiTheme="majorBidi" w:cstheme="majorBidi"/>
          <w:b w:val="0"/>
          <w:bCs w:val="0"/>
          <w:color w:val="auto"/>
          <w:sz w:val="24"/>
          <w:szCs w:val="24"/>
        </w:rPr>
        <w:fldChar w:fldCharType="separate"/>
      </w:r>
      <w:r w:rsidR="00E95EF4" w:rsidRPr="00093EF7">
        <w:rPr>
          <w:rFonts w:asciiTheme="majorBidi" w:hAnsiTheme="majorBidi" w:cstheme="majorBidi"/>
          <w:b w:val="0"/>
          <w:bCs w:val="0"/>
          <w:noProof/>
          <w:color w:val="auto"/>
          <w:sz w:val="24"/>
          <w:szCs w:val="24"/>
        </w:rPr>
        <w:t>7</w:t>
      </w:r>
      <w:r w:rsidR="0066487A" w:rsidRPr="00093EF7">
        <w:rPr>
          <w:rFonts w:asciiTheme="majorBidi" w:hAnsiTheme="majorBidi" w:cstheme="majorBidi"/>
          <w:b w:val="0"/>
          <w:bCs w:val="0"/>
          <w:color w:val="auto"/>
          <w:sz w:val="24"/>
          <w:szCs w:val="24"/>
        </w:rPr>
        <w:fldChar w:fldCharType="end"/>
      </w:r>
      <w:r w:rsidR="00BA5DAF" w:rsidRPr="00093EF7">
        <w:rPr>
          <w:rFonts w:asciiTheme="majorBidi" w:hAnsiTheme="majorBidi" w:cstheme="majorBidi"/>
          <w:b w:val="0"/>
          <w:bCs w:val="0"/>
          <w:color w:val="auto"/>
          <w:sz w:val="24"/>
          <w:szCs w:val="24"/>
        </w:rPr>
        <w:t>:  Surface tension of some liquids and solids and interfacial tensio</w:t>
      </w:r>
      <w:r w:rsidR="00667974" w:rsidRPr="00093EF7">
        <w:rPr>
          <w:rFonts w:asciiTheme="majorBidi" w:hAnsiTheme="majorBidi" w:cstheme="majorBidi"/>
          <w:b w:val="0"/>
          <w:bCs w:val="0"/>
          <w:color w:val="auto"/>
          <w:sz w:val="24"/>
          <w:szCs w:val="24"/>
        </w:rPr>
        <w:t>n of some immiscible liquids. (</w:t>
      </w:r>
      <w:r w:rsidR="005E5844" w:rsidRPr="00093EF7">
        <w:rPr>
          <w:rFonts w:asciiTheme="majorBidi" w:hAnsiTheme="majorBidi" w:cstheme="majorBidi"/>
          <w:b w:val="0"/>
          <w:bCs w:val="0"/>
          <w:color w:val="auto"/>
          <w:sz w:val="24"/>
          <w:szCs w:val="24"/>
        </w:rPr>
        <w:t>7</w:t>
      </w:r>
      <w:r w:rsidR="00667974" w:rsidRPr="00093EF7">
        <w:rPr>
          <w:rFonts w:asciiTheme="majorBidi" w:hAnsiTheme="majorBidi" w:cstheme="majorBidi"/>
          <w:b w:val="0"/>
          <w:bCs w:val="0"/>
          <w:color w:val="auto"/>
          <w:sz w:val="24"/>
          <w:szCs w:val="24"/>
        </w:rPr>
        <w:t>)</w:t>
      </w:r>
      <w:bookmarkEnd w:id="30"/>
    </w:p>
    <w:p w:rsidR="00BA5DAF" w:rsidRPr="00093EF7" w:rsidRDefault="00BA5DAF" w:rsidP="00BA5DAF">
      <w:pPr>
        <w:spacing w:line="360" w:lineRule="auto"/>
        <w:jc w:val="center"/>
        <w:rPr>
          <w:rFonts w:asciiTheme="majorBidi" w:hAnsiTheme="majorBidi" w:cstheme="majorBidi"/>
          <w:sz w:val="24"/>
          <w:szCs w:val="24"/>
        </w:rPr>
      </w:pPr>
      <w:r w:rsidRPr="00093EF7">
        <w:rPr>
          <w:rFonts w:asciiTheme="majorBidi" w:hAnsiTheme="majorBidi" w:cstheme="majorBidi"/>
          <w:noProof/>
          <w:sz w:val="24"/>
          <w:szCs w:val="24"/>
        </w:rPr>
        <w:drawing>
          <wp:inline distT="0" distB="0" distL="0" distR="0">
            <wp:extent cx="5274310" cy="3990724"/>
            <wp:effectExtent l="19050" t="0" r="2540" b="0"/>
            <wp:docPr id="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274310" cy="3990724"/>
                    </a:xfrm>
                    <a:prstGeom prst="rect">
                      <a:avLst/>
                    </a:prstGeom>
                    <a:noFill/>
                    <a:ln w="9525">
                      <a:noFill/>
                      <a:miter lim="800000"/>
                      <a:headEnd/>
                      <a:tailEnd/>
                    </a:ln>
                  </pic:spPr>
                </pic:pic>
              </a:graphicData>
            </a:graphic>
          </wp:inline>
        </w:drawing>
      </w:r>
    </w:p>
    <w:p w:rsidR="00BA5DAF" w:rsidRPr="00093EF7" w:rsidRDefault="00BA5DAF" w:rsidP="00BA5DAF">
      <w:pPr>
        <w:spacing w:line="360" w:lineRule="auto"/>
        <w:jc w:val="both"/>
        <w:rPr>
          <w:rFonts w:asciiTheme="majorBidi" w:hAnsiTheme="majorBidi" w:cstheme="majorBidi"/>
          <w:b/>
          <w:bCs/>
          <w:i/>
          <w:iCs/>
          <w:sz w:val="24"/>
          <w:szCs w:val="24"/>
        </w:rPr>
      </w:pPr>
    </w:p>
    <w:p w:rsidR="00BA5DAF" w:rsidRPr="00093EF7" w:rsidRDefault="00BA5DAF" w:rsidP="008E1F70">
      <w:pPr>
        <w:pStyle w:val="Heading3"/>
        <w:rPr>
          <w:rFonts w:asciiTheme="majorBidi" w:hAnsiTheme="majorBidi"/>
          <w:color w:val="auto"/>
          <w:sz w:val="24"/>
          <w:szCs w:val="24"/>
        </w:rPr>
      </w:pPr>
      <w:bookmarkStart w:id="31" w:name="_Toc252214249"/>
      <w:r w:rsidRPr="00093EF7">
        <w:rPr>
          <w:rFonts w:asciiTheme="majorBidi" w:hAnsiTheme="majorBidi"/>
          <w:color w:val="auto"/>
          <w:sz w:val="24"/>
          <w:szCs w:val="24"/>
        </w:rPr>
        <w:t>3.9.2 Interfacial tension</w:t>
      </w:r>
      <w:bookmarkEnd w:id="31"/>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Interfacial tension is the tension that is present at the interface of two immiscible phases and it has the same units as surface tension. The value of interfacial tension generally lies between the surface tension of two immiscible liquids as seen in Table (3.4), although it could also be lower than the surface tension of both liquids (water–diethyl ether). The interfacial tension between phases A and B, </w:t>
      </w:r>
      <w:proofErr w:type="spellStart"/>
      <w:r w:rsidRPr="00093EF7">
        <w:rPr>
          <w:rFonts w:asciiTheme="majorBidi" w:hAnsiTheme="majorBidi" w:cstheme="majorBidi"/>
          <w:sz w:val="24"/>
          <w:szCs w:val="24"/>
        </w:rPr>
        <w:t>γ</w:t>
      </w:r>
      <w:r w:rsidRPr="00093EF7">
        <w:rPr>
          <w:rFonts w:asciiTheme="majorBidi" w:hAnsiTheme="majorBidi" w:cstheme="majorBidi"/>
          <w:sz w:val="24"/>
          <w:szCs w:val="24"/>
          <w:vertAlign w:val="subscript"/>
        </w:rPr>
        <w:t>AB</w:t>
      </w:r>
      <w:proofErr w:type="spellEnd"/>
      <w:r w:rsidRPr="00093EF7">
        <w:rPr>
          <w:rFonts w:asciiTheme="majorBidi" w:hAnsiTheme="majorBidi" w:cstheme="majorBidi"/>
          <w:sz w:val="24"/>
          <w:szCs w:val="24"/>
        </w:rPr>
        <w:t>, is expressed by:</w:t>
      </w:r>
    </w:p>
    <w:p w:rsidR="00BA5DAF" w:rsidRPr="00093EF7" w:rsidRDefault="00BA5DAF" w:rsidP="00BA5DAF">
      <w:pPr>
        <w:spacing w:line="360" w:lineRule="auto"/>
        <w:jc w:val="both"/>
        <w:rPr>
          <w:rFonts w:asciiTheme="majorBidi" w:hAnsiTheme="majorBidi" w:cstheme="majorBidi"/>
          <w:sz w:val="24"/>
          <w:szCs w:val="24"/>
        </w:rPr>
      </w:pPr>
      <w:proofErr w:type="spellStart"/>
      <w:r w:rsidRPr="00093EF7">
        <w:rPr>
          <w:rFonts w:asciiTheme="majorBidi" w:hAnsiTheme="majorBidi" w:cstheme="majorBidi"/>
          <w:sz w:val="24"/>
          <w:szCs w:val="24"/>
        </w:rPr>
        <w:t>γ</w:t>
      </w:r>
      <w:r w:rsidRPr="00093EF7">
        <w:rPr>
          <w:rFonts w:asciiTheme="majorBidi" w:hAnsiTheme="majorBidi" w:cstheme="majorBidi"/>
          <w:sz w:val="24"/>
          <w:szCs w:val="24"/>
          <w:vertAlign w:val="subscript"/>
        </w:rPr>
        <w:t>AB</w:t>
      </w:r>
      <w:proofErr w:type="spellEnd"/>
      <w:r w:rsidRPr="00093EF7">
        <w:rPr>
          <w:rFonts w:asciiTheme="majorBidi" w:hAnsiTheme="majorBidi" w:cstheme="majorBidi"/>
          <w:sz w:val="24"/>
          <w:szCs w:val="24"/>
        </w:rPr>
        <w:t xml:space="preserve"> = </w:t>
      </w:r>
      <w:proofErr w:type="spellStart"/>
      <w:r w:rsidRPr="00093EF7">
        <w:rPr>
          <w:rFonts w:asciiTheme="majorBidi" w:hAnsiTheme="majorBidi" w:cstheme="majorBidi"/>
          <w:sz w:val="24"/>
          <w:szCs w:val="24"/>
        </w:rPr>
        <w:t>γ</w:t>
      </w:r>
      <w:r w:rsidRPr="00093EF7">
        <w:rPr>
          <w:rFonts w:asciiTheme="majorBidi" w:hAnsiTheme="majorBidi" w:cstheme="majorBidi"/>
          <w:sz w:val="24"/>
          <w:szCs w:val="24"/>
          <w:vertAlign w:val="subscript"/>
        </w:rPr>
        <w:t>A</w:t>
      </w:r>
      <w:proofErr w:type="spellEnd"/>
      <w:r w:rsidRPr="00093EF7">
        <w:rPr>
          <w:rFonts w:asciiTheme="majorBidi" w:hAnsiTheme="majorBidi" w:cstheme="majorBidi"/>
          <w:sz w:val="24"/>
          <w:szCs w:val="24"/>
        </w:rPr>
        <w:t xml:space="preserve"> + </w:t>
      </w:r>
      <w:proofErr w:type="spellStart"/>
      <w:r w:rsidRPr="00093EF7">
        <w:rPr>
          <w:rFonts w:asciiTheme="majorBidi" w:hAnsiTheme="majorBidi" w:cstheme="majorBidi"/>
          <w:sz w:val="24"/>
          <w:szCs w:val="24"/>
        </w:rPr>
        <w:t>γ</w:t>
      </w:r>
      <w:r w:rsidRPr="00093EF7">
        <w:rPr>
          <w:rFonts w:asciiTheme="majorBidi" w:hAnsiTheme="majorBidi" w:cstheme="majorBidi"/>
          <w:sz w:val="24"/>
          <w:szCs w:val="24"/>
          <w:vertAlign w:val="subscript"/>
        </w:rPr>
        <w:t>B</w:t>
      </w:r>
      <w:proofErr w:type="spellEnd"/>
      <w:r w:rsidRPr="00093EF7">
        <w:rPr>
          <w:rFonts w:asciiTheme="majorBidi" w:hAnsiTheme="majorBidi" w:cstheme="majorBidi"/>
          <w:sz w:val="24"/>
          <w:szCs w:val="24"/>
        </w:rPr>
        <w:t xml:space="preserve"> − 2ψ</w:t>
      </w:r>
      <w:r w:rsidRPr="00093EF7">
        <w:rPr>
          <w:rFonts w:asciiTheme="majorBidi" w:hAnsiTheme="majorBidi" w:cstheme="majorBidi"/>
          <w:sz w:val="24"/>
          <w:szCs w:val="24"/>
          <w:vertAlign w:val="subscript"/>
        </w:rPr>
        <w:t>AB</w:t>
      </w:r>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Where </w:t>
      </w:r>
      <w:proofErr w:type="spellStart"/>
      <w:r w:rsidRPr="00093EF7">
        <w:rPr>
          <w:rFonts w:asciiTheme="majorBidi" w:hAnsiTheme="majorBidi" w:cstheme="majorBidi"/>
          <w:sz w:val="24"/>
          <w:szCs w:val="24"/>
        </w:rPr>
        <w:t>γ</w:t>
      </w:r>
      <w:r w:rsidRPr="00093EF7">
        <w:rPr>
          <w:rFonts w:asciiTheme="majorBidi" w:hAnsiTheme="majorBidi" w:cstheme="majorBidi"/>
          <w:sz w:val="24"/>
          <w:szCs w:val="24"/>
          <w:vertAlign w:val="subscript"/>
        </w:rPr>
        <w:t>A</w:t>
      </w:r>
      <w:r w:rsidRPr="00093EF7">
        <w:rPr>
          <w:rFonts w:asciiTheme="majorBidi" w:hAnsiTheme="majorBidi" w:cstheme="majorBidi"/>
          <w:sz w:val="24"/>
          <w:szCs w:val="24"/>
        </w:rPr>
        <w:t>,γ</w:t>
      </w:r>
      <w:r w:rsidRPr="00093EF7">
        <w:rPr>
          <w:rFonts w:asciiTheme="majorBidi" w:hAnsiTheme="majorBidi" w:cstheme="majorBidi"/>
          <w:sz w:val="24"/>
          <w:szCs w:val="24"/>
          <w:vertAlign w:val="subscript"/>
        </w:rPr>
        <w:t>B</w:t>
      </w:r>
      <w:proofErr w:type="spellEnd"/>
      <w:r w:rsidRPr="00093EF7">
        <w:rPr>
          <w:rFonts w:asciiTheme="majorBidi" w:hAnsiTheme="majorBidi" w:cstheme="majorBidi"/>
          <w:sz w:val="24"/>
          <w:szCs w:val="24"/>
        </w:rPr>
        <w:t xml:space="preserve"> and </w:t>
      </w:r>
      <w:proofErr w:type="spellStart"/>
      <w:r w:rsidRPr="00093EF7">
        <w:rPr>
          <w:rFonts w:asciiTheme="majorBidi" w:hAnsiTheme="majorBidi" w:cstheme="majorBidi"/>
          <w:sz w:val="24"/>
          <w:szCs w:val="24"/>
        </w:rPr>
        <w:t>ψ</w:t>
      </w:r>
      <w:r w:rsidRPr="00093EF7">
        <w:rPr>
          <w:rFonts w:asciiTheme="majorBidi" w:hAnsiTheme="majorBidi" w:cstheme="majorBidi"/>
          <w:sz w:val="24"/>
          <w:szCs w:val="24"/>
          <w:vertAlign w:val="subscript"/>
        </w:rPr>
        <w:t>AB</w:t>
      </w:r>
      <w:proofErr w:type="spellEnd"/>
      <w:r w:rsidRPr="00093EF7">
        <w:rPr>
          <w:rFonts w:asciiTheme="majorBidi" w:hAnsiTheme="majorBidi" w:cstheme="majorBidi"/>
          <w:sz w:val="24"/>
          <w:szCs w:val="24"/>
        </w:rPr>
        <w:t xml:space="preserve"> are surface tension of A, surface tension of B, and interaction energy between A and B per unit area, respectively.</w:t>
      </w:r>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lastRenderedPageBreak/>
        <w:t xml:space="preserve">The value of </w:t>
      </w:r>
      <w:proofErr w:type="spellStart"/>
      <w:r w:rsidRPr="00093EF7">
        <w:rPr>
          <w:rFonts w:asciiTheme="majorBidi" w:hAnsiTheme="majorBidi" w:cstheme="majorBidi"/>
          <w:sz w:val="24"/>
          <w:szCs w:val="24"/>
        </w:rPr>
        <w:t>γ</w:t>
      </w:r>
      <w:r w:rsidRPr="00093EF7">
        <w:rPr>
          <w:rFonts w:asciiTheme="majorBidi" w:hAnsiTheme="majorBidi" w:cstheme="majorBidi"/>
          <w:sz w:val="24"/>
          <w:szCs w:val="24"/>
          <w:vertAlign w:val="subscript"/>
        </w:rPr>
        <w:t>AB</w:t>
      </w:r>
      <w:proofErr w:type="spellEnd"/>
      <w:r w:rsidRPr="00093EF7">
        <w:rPr>
          <w:rFonts w:asciiTheme="majorBidi" w:hAnsiTheme="majorBidi" w:cstheme="majorBidi"/>
          <w:sz w:val="24"/>
          <w:szCs w:val="24"/>
        </w:rPr>
        <w:t xml:space="preserve"> also shows how similar the molecules at the interface are. The interfacial tension (</w:t>
      </w:r>
      <w:proofErr w:type="spellStart"/>
      <w:r w:rsidRPr="00093EF7">
        <w:rPr>
          <w:rFonts w:asciiTheme="majorBidi" w:hAnsiTheme="majorBidi" w:cstheme="majorBidi"/>
          <w:sz w:val="24"/>
          <w:szCs w:val="24"/>
        </w:rPr>
        <w:t>γ</w:t>
      </w:r>
      <w:r w:rsidRPr="00093EF7">
        <w:rPr>
          <w:rFonts w:asciiTheme="majorBidi" w:hAnsiTheme="majorBidi" w:cstheme="majorBidi"/>
          <w:sz w:val="24"/>
          <w:szCs w:val="24"/>
          <w:vertAlign w:val="subscript"/>
        </w:rPr>
        <w:t>AB</w:t>
      </w:r>
      <w:proofErr w:type="spellEnd"/>
      <w:r w:rsidRPr="00093EF7">
        <w:rPr>
          <w:rFonts w:asciiTheme="majorBidi" w:hAnsiTheme="majorBidi" w:cstheme="majorBidi"/>
          <w:sz w:val="24"/>
          <w:szCs w:val="24"/>
        </w:rPr>
        <w:t xml:space="preserve">) will be small if the molecules of the two phases are similar (large </w:t>
      </w:r>
      <w:proofErr w:type="spellStart"/>
      <w:r w:rsidRPr="00093EF7">
        <w:rPr>
          <w:rFonts w:asciiTheme="majorBidi" w:hAnsiTheme="majorBidi" w:cstheme="majorBidi"/>
          <w:sz w:val="24"/>
          <w:szCs w:val="24"/>
        </w:rPr>
        <w:t>ψ</w:t>
      </w:r>
      <w:r w:rsidRPr="00093EF7">
        <w:rPr>
          <w:rFonts w:asciiTheme="majorBidi" w:hAnsiTheme="majorBidi" w:cstheme="majorBidi"/>
          <w:sz w:val="24"/>
          <w:szCs w:val="24"/>
          <w:vertAlign w:val="subscript"/>
        </w:rPr>
        <w:t>AB</w:t>
      </w:r>
      <w:proofErr w:type="spellEnd"/>
      <w:r w:rsidRPr="00093EF7">
        <w:rPr>
          <w:rFonts w:asciiTheme="majorBidi" w:hAnsiTheme="majorBidi" w:cstheme="majorBidi"/>
          <w:sz w:val="24"/>
          <w:szCs w:val="24"/>
        </w:rPr>
        <w:t xml:space="preserve">). The greater the similarity, the larger the </w:t>
      </w:r>
      <w:proofErr w:type="spellStart"/>
      <w:r w:rsidRPr="00093EF7">
        <w:rPr>
          <w:rFonts w:asciiTheme="majorBidi" w:hAnsiTheme="majorBidi" w:cstheme="majorBidi"/>
          <w:sz w:val="24"/>
          <w:szCs w:val="24"/>
        </w:rPr>
        <w:t>ψ</w:t>
      </w:r>
      <w:r w:rsidRPr="00093EF7">
        <w:rPr>
          <w:rFonts w:asciiTheme="majorBidi" w:hAnsiTheme="majorBidi" w:cstheme="majorBidi"/>
          <w:sz w:val="24"/>
          <w:szCs w:val="24"/>
          <w:vertAlign w:val="subscript"/>
        </w:rPr>
        <w:t>AB</w:t>
      </w:r>
      <w:proofErr w:type="spellEnd"/>
      <w:r w:rsidRPr="00093EF7">
        <w:rPr>
          <w:rFonts w:asciiTheme="majorBidi" w:hAnsiTheme="majorBidi" w:cstheme="majorBidi"/>
          <w:sz w:val="24"/>
          <w:szCs w:val="24"/>
        </w:rPr>
        <w:t xml:space="preserve"> and smaller the </w:t>
      </w:r>
      <w:proofErr w:type="spellStart"/>
      <w:r w:rsidRPr="00093EF7">
        <w:rPr>
          <w:rFonts w:asciiTheme="majorBidi" w:hAnsiTheme="majorBidi" w:cstheme="majorBidi"/>
          <w:sz w:val="24"/>
          <w:szCs w:val="24"/>
        </w:rPr>
        <w:t>γ</w:t>
      </w:r>
      <w:r w:rsidRPr="00093EF7">
        <w:rPr>
          <w:rFonts w:asciiTheme="majorBidi" w:hAnsiTheme="majorBidi" w:cstheme="majorBidi"/>
          <w:sz w:val="24"/>
          <w:szCs w:val="24"/>
          <w:vertAlign w:val="subscript"/>
        </w:rPr>
        <w:t>AB</w:t>
      </w:r>
      <w:proofErr w:type="spellEnd"/>
      <w:r w:rsidR="00667974" w:rsidRPr="00093EF7">
        <w:rPr>
          <w:rFonts w:asciiTheme="majorBidi" w:hAnsiTheme="majorBidi" w:cstheme="majorBidi"/>
          <w:sz w:val="24"/>
          <w:szCs w:val="24"/>
        </w:rPr>
        <w:t xml:space="preserve"> (</w:t>
      </w:r>
      <w:r w:rsidR="005E5844" w:rsidRPr="00093EF7">
        <w:rPr>
          <w:rFonts w:asciiTheme="majorBidi" w:hAnsiTheme="majorBidi" w:cstheme="majorBidi"/>
          <w:sz w:val="24"/>
          <w:szCs w:val="24"/>
        </w:rPr>
        <w:t>7</w:t>
      </w:r>
      <w:r w:rsidR="00667974" w:rsidRPr="00093EF7">
        <w:rPr>
          <w:rFonts w:asciiTheme="majorBidi" w:hAnsiTheme="majorBidi" w:cstheme="majorBidi"/>
          <w:sz w:val="24"/>
          <w:szCs w:val="24"/>
        </w:rPr>
        <w:t>)</w:t>
      </w:r>
      <w:r w:rsidRPr="00093EF7">
        <w:rPr>
          <w:rFonts w:asciiTheme="majorBidi" w:hAnsiTheme="majorBidi" w:cstheme="majorBidi"/>
          <w:sz w:val="24"/>
          <w:szCs w:val="24"/>
        </w:rPr>
        <w:t xml:space="preserve">. </w:t>
      </w:r>
    </w:p>
    <w:p w:rsidR="00BA5DAF" w:rsidRPr="00093EF7" w:rsidRDefault="00BA5DAF" w:rsidP="00BA5DAF">
      <w:pPr>
        <w:spacing w:line="360" w:lineRule="auto"/>
        <w:jc w:val="both"/>
        <w:rPr>
          <w:rFonts w:asciiTheme="majorBidi" w:hAnsiTheme="majorBidi" w:cstheme="majorBidi"/>
          <w:b/>
          <w:bCs/>
          <w:sz w:val="24"/>
          <w:szCs w:val="24"/>
        </w:rPr>
      </w:pPr>
      <w:r w:rsidRPr="00093EF7">
        <w:rPr>
          <w:rFonts w:asciiTheme="majorBidi" w:hAnsiTheme="majorBidi" w:cstheme="majorBidi"/>
          <w:b/>
          <w:bCs/>
          <w:sz w:val="24"/>
          <w:szCs w:val="24"/>
        </w:rPr>
        <w:t>Test methods for surface and interfacial tension measurements:</w:t>
      </w:r>
    </w:p>
    <w:p w:rsidR="00BA5DAF" w:rsidRPr="00093EF7" w:rsidRDefault="00BA5DAF" w:rsidP="00BA5DAF">
      <w:pPr>
        <w:tabs>
          <w:tab w:val="num" w:pos="720"/>
        </w:tabs>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A number of methods are available for the measurement of surface and interfacial tension of liquid systems. Surface tension of liquids is determined by static and dynamic surface tension methods.  </w:t>
      </w:r>
    </w:p>
    <w:p w:rsidR="00BA5DAF" w:rsidRPr="00093EF7" w:rsidRDefault="00BA5DAF" w:rsidP="00BA5DAF">
      <w:pPr>
        <w:tabs>
          <w:tab w:val="num" w:pos="720"/>
        </w:tabs>
        <w:spacing w:line="360" w:lineRule="auto"/>
        <w:jc w:val="both"/>
        <w:rPr>
          <w:rFonts w:asciiTheme="majorBidi" w:hAnsiTheme="majorBidi" w:cstheme="majorBidi"/>
          <w:sz w:val="24"/>
          <w:szCs w:val="24"/>
          <w:rtl/>
        </w:rPr>
      </w:pPr>
      <w:r w:rsidRPr="00093EF7">
        <w:rPr>
          <w:rFonts w:asciiTheme="majorBidi" w:hAnsiTheme="majorBidi" w:cstheme="majorBidi"/>
          <w:sz w:val="24"/>
          <w:szCs w:val="24"/>
        </w:rPr>
        <w:t>Static surface tension characterizes the surface tension of the liquid in equilibrium and the commonly used measurement methods are:</w:t>
      </w:r>
    </w:p>
    <w:p w:rsidR="00BA5DAF" w:rsidRPr="00093EF7" w:rsidRDefault="00BA5DAF" w:rsidP="00BA5DAF">
      <w:pPr>
        <w:pStyle w:val="ListParagraph"/>
        <w:numPr>
          <w:ilvl w:val="0"/>
          <w:numId w:val="8"/>
        </w:numPr>
        <w:spacing w:line="360" w:lineRule="auto"/>
        <w:jc w:val="both"/>
        <w:rPr>
          <w:rFonts w:asciiTheme="majorBidi" w:hAnsiTheme="majorBidi" w:cstheme="majorBidi"/>
          <w:sz w:val="24"/>
          <w:szCs w:val="24"/>
          <w:rtl/>
        </w:rPr>
      </w:pPr>
      <w:r w:rsidRPr="00093EF7">
        <w:rPr>
          <w:rFonts w:asciiTheme="majorBidi" w:hAnsiTheme="majorBidi" w:cstheme="majorBidi"/>
          <w:sz w:val="24"/>
          <w:szCs w:val="24"/>
        </w:rPr>
        <w:t xml:space="preserve">Du </w:t>
      </w:r>
      <w:proofErr w:type="spellStart"/>
      <w:r w:rsidRPr="00093EF7">
        <w:rPr>
          <w:rFonts w:asciiTheme="majorBidi" w:hAnsiTheme="majorBidi" w:cstheme="majorBidi"/>
          <w:sz w:val="24"/>
          <w:szCs w:val="24"/>
        </w:rPr>
        <w:t>Nouy</w:t>
      </w:r>
      <w:proofErr w:type="spellEnd"/>
      <w:r w:rsidRPr="00093EF7">
        <w:rPr>
          <w:rFonts w:asciiTheme="majorBidi" w:hAnsiTheme="majorBidi" w:cstheme="majorBidi"/>
          <w:sz w:val="24"/>
          <w:szCs w:val="24"/>
        </w:rPr>
        <w:t xml:space="preserve"> ring</w:t>
      </w:r>
    </w:p>
    <w:p w:rsidR="00BA5DAF" w:rsidRPr="00093EF7" w:rsidRDefault="00BA5DAF" w:rsidP="00BA5DAF">
      <w:pPr>
        <w:pStyle w:val="ListParagraph"/>
        <w:numPr>
          <w:ilvl w:val="0"/>
          <w:numId w:val="8"/>
        </w:numPr>
        <w:spacing w:line="360" w:lineRule="auto"/>
        <w:jc w:val="both"/>
        <w:rPr>
          <w:rFonts w:asciiTheme="majorBidi" w:hAnsiTheme="majorBidi" w:cstheme="majorBidi"/>
          <w:sz w:val="24"/>
          <w:szCs w:val="24"/>
          <w:rtl/>
        </w:rPr>
      </w:pPr>
      <w:proofErr w:type="spellStart"/>
      <w:r w:rsidRPr="00093EF7">
        <w:rPr>
          <w:rFonts w:asciiTheme="majorBidi" w:hAnsiTheme="majorBidi" w:cstheme="majorBidi"/>
          <w:sz w:val="24"/>
          <w:szCs w:val="24"/>
        </w:rPr>
        <w:t>Wilhelmy</w:t>
      </w:r>
      <w:proofErr w:type="spellEnd"/>
      <w:r w:rsidRPr="00093EF7">
        <w:rPr>
          <w:rFonts w:asciiTheme="majorBidi" w:hAnsiTheme="majorBidi" w:cstheme="majorBidi"/>
          <w:sz w:val="24"/>
          <w:szCs w:val="24"/>
        </w:rPr>
        <w:t xml:space="preserve"> plate </w:t>
      </w:r>
    </w:p>
    <w:p w:rsidR="00BA5DAF" w:rsidRPr="00093EF7" w:rsidRDefault="00BA5DAF" w:rsidP="00BA5DAF">
      <w:pPr>
        <w:pStyle w:val="ListParagraph"/>
        <w:numPr>
          <w:ilvl w:val="0"/>
          <w:numId w:val="8"/>
        </w:numPr>
        <w:spacing w:line="360" w:lineRule="auto"/>
        <w:jc w:val="both"/>
        <w:rPr>
          <w:rFonts w:asciiTheme="majorBidi" w:hAnsiTheme="majorBidi" w:cstheme="majorBidi"/>
          <w:sz w:val="24"/>
          <w:szCs w:val="24"/>
          <w:rtl/>
        </w:rPr>
      </w:pPr>
      <w:r w:rsidRPr="00093EF7">
        <w:rPr>
          <w:rFonts w:asciiTheme="majorBidi" w:hAnsiTheme="majorBidi" w:cstheme="majorBidi"/>
          <w:sz w:val="24"/>
          <w:szCs w:val="24"/>
        </w:rPr>
        <w:t xml:space="preserve">spinning drop and  </w:t>
      </w:r>
    </w:p>
    <w:p w:rsidR="00BA5DAF" w:rsidRPr="00093EF7" w:rsidRDefault="00BA5DAF" w:rsidP="00BA5DAF">
      <w:pPr>
        <w:pStyle w:val="ListParagraph"/>
        <w:numPr>
          <w:ilvl w:val="0"/>
          <w:numId w:val="8"/>
        </w:numPr>
        <w:spacing w:line="360" w:lineRule="auto"/>
        <w:jc w:val="both"/>
        <w:rPr>
          <w:rFonts w:asciiTheme="majorBidi" w:hAnsiTheme="majorBidi" w:cstheme="majorBidi"/>
          <w:sz w:val="24"/>
          <w:szCs w:val="24"/>
          <w:rtl/>
        </w:rPr>
      </w:pPr>
      <w:r w:rsidRPr="00093EF7">
        <w:rPr>
          <w:rFonts w:asciiTheme="majorBidi" w:hAnsiTheme="majorBidi" w:cstheme="majorBidi"/>
          <w:sz w:val="24"/>
          <w:szCs w:val="24"/>
        </w:rPr>
        <w:t xml:space="preserve">Pendant drop. </w:t>
      </w:r>
    </w:p>
    <w:p w:rsidR="00BA5DAF" w:rsidRPr="00093EF7" w:rsidRDefault="00BA5DAF" w:rsidP="00BA5DAF">
      <w:pPr>
        <w:numPr>
          <w:ilvl w:val="0"/>
          <w:numId w:val="7"/>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Dynamic surface tension is the time trajectory of surface tension before equilibrium is reached. Dynamic surface tension tracks the changes during surface formation when surfactants are added. The bubble pressure method is the one most commonly used for the determination of dynamic surfa</w:t>
      </w:r>
      <w:r w:rsidR="00667974" w:rsidRPr="00093EF7">
        <w:rPr>
          <w:rFonts w:asciiTheme="majorBidi" w:hAnsiTheme="majorBidi" w:cstheme="majorBidi"/>
          <w:sz w:val="24"/>
          <w:szCs w:val="24"/>
        </w:rPr>
        <w:t xml:space="preserve">ce tension. </w:t>
      </w:r>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In this study, the static surface tension is applied; so the static </w:t>
      </w:r>
      <w:r w:rsidR="005E5844" w:rsidRPr="00093EF7">
        <w:rPr>
          <w:rFonts w:asciiTheme="majorBidi" w:hAnsiTheme="majorBidi" w:cstheme="majorBidi"/>
          <w:sz w:val="24"/>
          <w:szCs w:val="24"/>
        </w:rPr>
        <w:t>methods are as the following[w11</w:t>
      </w:r>
      <w:r w:rsidRPr="00093EF7">
        <w:rPr>
          <w:rFonts w:asciiTheme="majorBidi" w:hAnsiTheme="majorBidi" w:cstheme="majorBidi"/>
          <w:sz w:val="24"/>
          <w:szCs w:val="24"/>
        </w:rPr>
        <w:t xml:space="preserve">]: </w:t>
      </w:r>
    </w:p>
    <w:p w:rsidR="00BA5DAF" w:rsidRPr="00093EF7" w:rsidRDefault="00BA5DAF" w:rsidP="00BA5DAF">
      <w:pPr>
        <w:numPr>
          <w:ilvl w:val="0"/>
          <w:numId w:val="9"/>
        </w:numPr>
        <w:tabs>
          <w:tab w:val="clear" w:pos="360"/>
          <w:tab w:val="num" w:pos="720"/>
        </w:tabs>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The </w:t>
      </w:r>
      <w:proofErr w:type="spellStart"/>
      <w:r w:rsidRPr="00093EF7">
        <w:rPr>
          <w:rFonts w:asciiTheme="majorBidi" w:hAnsiTheme="majorBidi" w:cstheme="majorBidi"/>
          <w:sz w:val="24"/>
          <w:szCs w:val="24"/>
        </w:rPr>
        <w:t>Wilhelmy</w:t>
      </w:r>
      <w:proofErr w:type="spellEnd"/>
      <w:r w:rsidRPr="00093EF7">
        <w:rPr>
          <w:rFonts w:asciiTheme="majorBidi" w:hAnsiTheme="majorBidi" w:cstheme="majorBidi"/>
          <w:sz w:val="24"/>
          <w:szCs w:val="24"/>
        </w:rPr>
        <w:t xml:space="preserve"> plate method, a thin plate with a perimeter of about 4 cm is lowered to the surface of a liquid and the downward force directed on the plate is measured. Surface tension is the force divided by the perimeter of the plate. For this method to be valid, the liquid should completely wet the plate before the measurement, which means that the contact angle between the plate and the liquid is zero. Furthermore, the position of the plate should be correct, which means that the lower end of the plate is exactly on the same level as the surface of the liquid. Otherwise the buoyancy effect must be calculated separately.</w:t>
      </w:r>
      <w:r w:rsidR="00584474">
        <w:rPr>
          <w:rFonts w:asciiTheme="majorBidi" w:hAnsiTheme="majorBidi" w:cstheme="majorBidi"/>
          <w:noProof/>
          <w:sz w:val="24"/>
          <w:szCs w:val="24"/>
        </w:rPr>
        <w:t xml:space="preserve"> Fig(</w:t>
      </w:r>
      <w:r w:rsidRPr="00093EF7">
        <w:rPr>
          <w:rFonts w:asciiTheme="majorBidi" w:hAnsiTheme="majorBidi" w:cstheme="majorBidi"/>
          <w:noProof/>
          <w:sz w:val="24"/>
          <w:szCs w:val="24"/>
        </w:rPr>
        <w:t xml:space="preserve">2) shows the </w:t>
      </w:r>
      <w:proofErr w:type="spellStart"/>
      <w:r w:rsidRPr="00093EF7">
        <w:rPr>
          <w:rFonts w:asciiTheme="majorBidi" w:hAnsiTheme="majorBidi" w:cstheme="majorBidi"/>
          <w:sz w:val="24"/>
          <w:szCs w:val="24"/>
        </w:rPr>
        <w:t>Wilhelmy</w:t>
      </w:r>
      <w:proofErr w:type="spellEnd"/>
      <w:r w:rsidRPr="00093EF7">
        <w:rPr>
          <w:rFonts w:asciiTheme="majorBidi" w:hAnsiTheme="majorBidi" w:cstheme="majorBidi"/>
          <w:sz w:val="24"/>
          <w:szCs w:val="24"/>
        </w:rPr>
        <w:t xml:space="preserve"> plate method.</w:t>
      </w:r>
    </w:p>
    <w:p w:rsidR="00BA5DAF" w:rsidRPr="00093EF7" w:rsidRDefault="00BA5DAF" w:rsidP="00BA5DAF">
      <w:pPr>
        <w:spacing w:line="360" w:lineRule="auto"/>
        <w:ind w:left="360"/>
        <w:jc w:val="both"/>
        <w:rPr>
          <w:rFonts w:asciiTheme="majorBidi" w:hAnsiTheme="majorBidi" w:cstheme="majorBidi"/>
          <w:sz w:val="24"/>
          <w:szCs w:val="24"/>
        </w:rPr>
      </w:pPr>
      <w:r w:rsidRPr="00093EF7">
        <w:rPr>
          <w:rFonts w:asciiTheme="majorBidi" w:hAnsiTheme="majorBidi" w:cstheme="majorBidi"/>
          <w:noProof/>
          <w:sz w:val="24"/>
          <w:szCs w:val="24"/>
        </w:rPr>
        <w:lastRenderedPageBreak/>
        <w:drawing>
          <wp:anchor distT="0" distB="0" distL="114300" distR="114300" simplePos="0" relativeHeight="251659264" behindDoc="0" locked="0" layoutInCell="1" allowOverlap="1">
            <wp:simplePos x="0" y="0"/>
            <wp:positionH relativeFrom="column">
              <wp:posOffset>1381125</wp:posOffset>
            </wp:positionH>
            <wp:positionV relativeFrom="paragraph">
              <wp:posOffset>-485775</wp:posOffset>
            </wp:positionV>
            <wp:extent cx="3429000" cy="2038350"/>
            <wp:effectExtent l="19050" t="0" r="0" b="0"/>
            <wp:wrapSquare wrapText="bothSides"/>
            <wp:docPr id="10" name="Picture 1" descr="Will1.gif"/>
            <wp:cNvGraphicFramePr/>
            <a:graphic xmlns:a="http://schemas.openxmlformats.org/drawingml/2006/main">
              <a:graphicData uri="http://schemas.openxmlformats.org/drawingml/2006/picture">
                <pic:pic xmlns:pic="http://schemas.openxmlformats.org/drawingml/2006/picture">
                  <pic:nvPicPr>
                    <pic:cNvPr id="3" name="Picture 2" descr="Will1.gif"/>
                    <pic:cNvPicPr>
                      <a:picLocks noChangeAspect="1"/>
                    </pic:cNvPicPr>
                  </pic:nvPicPr>
                  <pic:blipFill>
                    <a:blip r:embed="rId15"/>
                    <a:stretch>
                      <a:fillRect/>
                    </a:stretch>
                  </pic:blipFill>
                  <pic:spPr>
                    <a:xfrm>
                      <a:off x="0" y="0"/>
                      <a:ext cx="3429000" cy="2038350"/>
                    </a:xfrm>
                    <a:prstGeom prst="rect">
                      <a:avLst/>
                    </a:prstGeom>
                  </pic:spPr>
                </pic:pic>
              </a:graphicData>
            </a:graphic>
          </wp:anchor>
        </w:drawing>
      </w:r>
    </w:p>
    <w:p w:rsidR="00BA5DAF" w:rsidRPr="00093EF7" w:rsidRDefault="00BA5DAF" w:rsidP="00BA5DAF">
      <w:pPr>
        <w:spacing w:line="360" w:lineRule="auto"/>
        <w:ind w:left="360"/>
        <w:jc w:val="both"/>
        <w:rPr>
          <w:rFonts w:asciiTheme="majorBidi" w:hAnsiTheme="majorBidi" w:cstheme="majorBidi"/>
          <w:sz w:val="24"/>
          <w:szCs w:val="24"/>
        </w:rPr>
      </w:pPr>
    </w:p>
    <w:p w:rsidR="00BA5DAF" w:rsidRPr="00093EF7" w:rsidRDefault="00BA5DAF" w:rsidP="00BA5DAF">
      <w:pPr>
        <w:spacing w:line="360" w:lineRule="auto"/>
        <w:ind w:left="360"/>
        <w:jc w:val="both"/>
        <w:rPr>
          <w:rFonts w:asciiTheme="majorBidi" w:hAnsiTheme="majorBidi" w:cstheme="majorBidi"/>
          <w:sz w:val="24"/>
          <w:szCs w:val="24"/>
        </w:rPr>
      </w:pPr>
    </w:p>
    <w:p w:rsidR="00BA5DAF" w:rsidRPr="00093EF7" w:rsidRDefault="00BA5DAF" w:rsidP="00BA5DAF">
      <w:pPr>
        <w:spacing w:line="360" w:lineRule="auto"/>
        <w:ind w:left="360"/>
        <w:jc w:val="both"/>
        <w:rPr>
          <w:rFonts w:asciiTheme="majorBidi" w:hAnsiTheme="majorBidi" w:cstheme="majorBidi"/>
          <w:sz w:val="24"/>
          <w:szCs w:val="24"/>
        </w:rPr>
      </w:pPr>
    </w:p>
    <w:p w:rsidR="00BA5DAF" w:rsidRPr="00093EF7" w:rsidRDefault="00BA5DAF" w:rsidP="00BA5DAF">
      <w:pPr>
        <w:spacing w:line="360" w:lineRule="auto"/>
        <w:jc w:val="both"/>
        <w:rPr>
          <w:rFonts w:asciiTheme="majorBidi" w:hAnsiTheme="majorBidi" w:cstheme="majorBidi"/>
          <w:sz w:val="24"/>
          <w:szCs w:val="24"/>
        </w:rPr>
      </w:pPr>
    </w:p>
    <w:p w:rsidR="00BA5DAF" w:rsidRPr="00093EF7" w:rsidRDefault="00F910CC" w:rsidP="00F910CC">
      <w:pPr>
        <w:pStyle w:val="Caption"/>
        <w:keepNext/>
        <w:jc w:val="center"/>
        <w:rPr>
          <w:rFonts w:asciiTheme="majorBidi" w:hAnsiTheme="majorBidi" w:cstheme="majorBidi"/>
          <w:b w:val="0"/>
          <w:bCs w:val="0"/>
          <w:color w:val="auto"/>
          <w:sz w:val="24"/>
          <w:szCs w:val="24"/>
          <w:rtl/>
        </w:rPr>
      </w:pPr>
      <w:bookmarkStart w:id="32" w:name="_Toc252253100"/>
      <w:r w:rsidRPr="00093EF7">
        <w:rPr>
          <w:rFonts w:asciiTheme="majorBidi" w:hAnsiTheme="majorBidi" w:cstheme="majorBidi"/>
          <w:b w:val="0"/>
          <w:bCs w:val="0"/>
          <w:color w:val="auto"/>
          <w:sz w:val="24"/>
          <w:szCs w:val="24"/>
        </w:rPr>
        <w:t xml:space="preserve">Figure </w:t>
      </w:r>
      <w:r w:rsidR="0066487A" w:rsidRPr="00093EF7">
        <w:rPr>
          <w:rFonts w:asciiTheme="majorBidi" w:hAnsiTheme="majorBidi" w:cstheme="majorBidi"/>
          <w:b w:val="0"/>
          <w:bCs w:val="0"/>
          <w:color w:val="auto"/>
          <w:sz w:val="24"/>
          <w:szCs w:val="24"/>
        </w:rPr>
        <w:fldChar w:fldCharType="begin"/>
      </w:r>
      <w:r w:rsidR="00FD111B" w:rsidRPr="00093EF7">
        <w:rPr>
          <w:rFonts w:asciiTheme="majorBidi" w:hAnsiTheme="majorBidi" w:cstheme="majorBidi"/>
          <w:b w:val="0"/>
          <w:bCs w:val="0"/>
          <w:color w:val="auto"/>
          <w:sz w:val="24"/>
          <w:szCs w:val="24"/>
        </w:rPr>
        <w:instrText xml:space="preserve"> SEQ Figure \* ARABIC </w:instrText>
      </w:r>
      <w:r w:rsidR="0066487A" w:rsidRPr="00093EF7">
        <w:rPr>
          <w:rFonts w:asciiTheme="majorBidi" w:hAnsiTheme="majorBidi" w:cstheme="majorBidi"/>
          <w:b w:val="0"/>
          <w:bCs w:val="0"/>
          <w:color w:val="auto"/>
          <w:sz w:val="24"/>
          <w:szCs w:val="24"/>
        </w:rPr>
        <w:fldChar w:fldCharType="separate"/>
      </w:r>
      <w:r w:rsidR="00FD111B" w:rsidRPr="00093EF7">
        <w:rPr>
          <w:rFonts w:asciiTheme="majorBidi" w:hAnsiTheme="majorBidi" w:cstheme="majorBidi"/>
          <w:b w:val="0"/>
          <w:bCs w:val="0"/>
          <w:noProof/>
          <w:color w:val="auto"/>
          <w:sz w:val="24"/>
          <w:szCs w:val="24"/>
        </w:rPr>
        <w:t>2</w:t>
      </w:r>
      <w:r w:rsidR="0066487A" w:rsidRPr="00093EF7">
        <w:rPr>
          <w:rFonts w:asciiTheme="majorBidi" w:hAnsiTheme="majorBidi" w:cstheme="majorBidi"/>
          <w:b w:val="0"/>
          <w:bCs w:val="0"/>
          <w:color w:val="auto"/>
          <w:sz w:val="24"/>
          <w:szCs w:val="24"/>
        </w:rPr>
        <w:fldChar w:fldCharType="end"/>
      </w:r>
      <w:r w:rsidR="00BA5DAF" w:rsidRPr="00093EF7">
        <w:rPr>
          <w:rFonts w:asciiTheme="majorBidi" w:hAnsiTheme="majorBidi" w:cstheme="majorBidi"/>
          <w:b w:val="0"/>
          <w:bCs w:val="0"/>
          <w:color w:val="auto"/>
          <w:sz w:val="24"/>
          <w:szCs w:val="24"/>
        </w:rPr>
        <w:t xml:space="preserve">: </w:t>
      </w:r>
      <w:r w:rsidR="00BA5DAF" w:rsidRPr="00093EF7">
        <w:rPr>
          <w:rFonts w:asciiTheme="majorBidi" w:hAnsiTheme="majorBidi" w:cstheme="majorBidi"/>
          <w:b w:val="0"/>
          <w:bCs w:val="0"/>
          <w:noProof/>
          <w:color w:val="auto"/>
          <w:sz w:val="24"/>
          <w:szCs w:val="24"/>
        </w:rPr>
        <w:t xml:space="preserve">The </w:t>
      </w:r>
      <w:proofErr w:type="spellStart"/>
      <w:r w:rsidR="005E5844" w:rsidRPr="00093EF7">
        <w:rPr>
          <w:rFonts w:asciiTheme="majorBidi" w:hAnsiTheme="majorBidi" w:cstheme="majorBidi"/>
          <w:b w:val="0"/>
          <w:bCs w:val="0"/>
          <w:color w:val="auto"/>
          <w:sz w:val="24"/>
          <w:szCs w:val="24"/>
        </w:rPr>
        <w:t>Wilhelmy</w:t>
      </w:r>
      <w:proofErr w:type="spellEnd"/>
      <w:r w:rsidR="005E5844" w:rsidRPr="00093EF7">
        <w:rPr>
          <w:rFonts w:asciiTheme="majorBidi" w:hAnsiTheme="majorBidi" w:cstheme="majorBidi"/>
          <w:b w:val="0"/>
          <w:bCs w:val="0"/>
          <w:color w:val="auto"/>
          <w:sz w:val="24"/>
          <w:szCs w:val="24"/>
        </w:rPr>
        <w:t xml:space="preserve"> plate method [w11</w:t>
      </w:r>
      <w:r w:rsidR="00BA5DAF" w:rsidRPr="00093EF7">
        <w:rPr>
          <w:rFonts w:asciiTheme="majorBidi" w:hAnsiTheme="majorBidi" w:cstheme="majorBidi"/>
          <w:b w:val="0"/>
          <w:bCs w:val="0"/>
          <w:color w:val="auto"/>
          <w:sz w:val="24"/>
          <w:szCs w:val="24"/>
        </w:rPr>
        <w:t>]</w:t>
      </w:r>
      <w:bookmarkEnd w:id="32"/>
    </w:p>
    <w:p w:rsidR="00BA5DAF" w:rsidRPr="00093EF7" w:rsidRDefault="00BA5DAF" w:rsidP="00BA5DAF">
      <w:pPr>
        <w:numPr>
          <w:ilvl w:val="0"/>
          <w:numId w:val="10"/>
        </w:numPr>
        <w:tabs>
          <w:tab w:val="clear" w:pos="360"/>
          <w:tab w:val="num" w:pos="720"/>
        </w:tabs>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The pendant drop technique measures the shape of a liquid drop suspended from the tip of a capillary needle. The drop is optically observed and the surface tension is calculated from the shape of the drop. This method </w:t>
      </w:r>
      <w:r w:rsidRPr="00093EF7">
        <w:rPr>
          <w:rFonts w:asciiTheme="majorBidi" w:hAnsiTheme="majorBidi" w:cstheme="majorBidi"/>
          <w:b/>
          <w:bCs/>
          <w:sz w:val="24"/>
          <w:szCs w:val="24"/>
        </w:rPr>
        <w:t xml:space="preserve">is not as precise </w:t>
      </w:r>
      <w:r w:rsidRPr="00093EF7">
        <w:rPr>
          <w:rFonts w:asciiTheme="majorBidi" w:hAnsiTheme="majorBidi" w:cstheme="majorBidi"/>
          <w:sz w:val="24"/>
          <w:szCs w:val="24"/>
        </w:rPr>
        <w:t>as the force measurement method because it depends on the eye of the operator or the sophistication of detection hardware and analysis software.</w:t>
      </w:r>
    </w:p>
    <w:p w:rsidR="00BA5DAF" w:rsidRPr="00093EF7" w:rsidRDefault="00BA5DAF" w:rsidP="00BA5DAF">
      <w:pPr>
        <w:numPr>
          <w:ilvl w:val="0"/>
          <w:numId w:val="10"/>
        </w:numPr>
        <w:tabs>
          <w:tab w:val="clear" w:pos="360"/>
          <w:tab w:val="num" w:pos="720"/>
        </w:tabs>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The spinning drop method is used to measure </w:t>
      </w:r>
      <w:r w:rsidRPr="00093EF7">
        <w:rPr>
          <w:rFonts w:asciiTheme="majorBidi" w:hAnsiTheme="majorBidi" w:cstheme="majorBidi"/>
          <w:b/>
          <w:bCs/>
          <w:sz w:val="24"/>
          <w:szCs w:val="24"/>
        </w:rPr>
        <w:t>low surface tension (μNm</w:t>
      </w:r>
      <w:r w:rsidRPr="00093EF7">
        <w:rPr>
          <w:rFonts w:asciiTheme="majorBidi" w:hAnsiTheme="majorBidi" w:cstheme="majorBidi"/>
          <w:b/>
          <w:bCs/>
          <w:sz w:val="24"/>
          <w:szCs w:val="24"/>
          <w:vertAlign w:val="superscript"/>
        </w:rPr>
        <w:t>−1</w:t>
      </w:r>
      <w:r w:rsidRPr="00093EF7">
        <w:rPr>
          <w:rFonts w:asciiTheme="majorBidi" w:hAnsiTheme="majorBidi" w:cstheme="majorBidi"/>
          <w:sz w:val="24"/>
          <w:szCs w:val="24"/>
        </w:rPr>
        <w:t xml:space="preserve">). In this method a drop of the liquid sample is injected into a thin tube containing another immiscible liquid with higher density. When the tube is spun along its long axis with high speed, the drop is forced to the </w:t>
      </w:r>
      <w:proofErr w:type="spellStart"/>
      <w:r w:rsidRPr="00093EF7">
        <w:rPr>
          <w:rFonts w:asciiTheme="majorBidi" w:hAnsiTheme="majorBidi" w:cstheme="majorBidi"/>
          <w:sz w:val="24"/>
          <w:szCs w:val="24"/>
        </w:rPr>
        <w:t>centre</w:t>
      </w:r>
      <w:proofErr w:type="spellEnd"/>
      <w:r w:rsidRPr="00093EF7">
        <w:rPr>
          <w:rFonts w:asciiTheme="majorBidi" w:hAnsiTheme="majorBidi" w:cstheme="majorBidi"/>
          <w:sz w:val="24"/>
          <w:szCs w:val="24"/>
        </w:rPr>
        <w:t xml:space="preserve"> by centrifugal forces and its shape elongates. The interfacial surface tension is calculated from the angular speed of the tube a</w:t>
      </w:r>
      <w:r w:rsidR="00584474">
        <w:rPr>
          <w:rFonts w:asciiTheme="majorBidi" w:hAnsiTheme="majorBidi" w:cstheme="majorBidi"/>
          <w:sz w:val="24"/>
          <w:szCs w:val="24"/>
        </w:rPr>
        <w:t>nd the shape of the drop. Fig(</w:t>
      </w:r>
      <w:r w:rsidRPr="00093EF7">
        <w:rPr>
          <w:rFonts w:asciiTheme="majorBidi" w:hAnsiTheme="majorBidi" w:cstheme="majorBidi"/>
          <w:sz w:val="24"/>
          <w:szCs w:val="24"/>
        </w:rPr>
        <w:t>3) shows the spinning drop method</w:t>
      </w:r>
    </w:p>
    <w:p w:rsidR="00BA5DAF" w:rsidRPr="00093EF7" w:rsidRDefault="00BA5DAF" w:rsidP="00BA5DAF">
      <w:pPr>
        <w:spacing w:line="360" w:lineRule="auto"/>
        <w:ind w:left="360"/>
        <w:jc w:val="both"/>
        <w:rPr>
          <w:rFonts w:asciiTheme="majorBidi" w:hAnsiTheme="majorBidi" w:cstheme="majorBidi"/>
          <w:sz w:val="24"/>
          <w:szCs w:val="24"/>
        </w:rPr>
      </w:pPr>
      <w:r w:rsidRPr="00093EF7">
        <w:rPr>
          <w:rFonts w:asciiTheme="majorBidi" w:hAnsiTheme="majorBidi" w:cstheme="majorBidi"/>
          <w:noProof/>
          <w:sz w:val="24"/>
          <w:szCs w:val="24"/>
        </w:rPr>
        <w:drawing>
          <wp:anchor distT="0" distB="0" distL="114300" distR="114300" simplePos="0" relativeHeight="251660288" behindDoc="0" locked="0" layoutInCell="1" allowOverlap="1">
            <wp:simplePos x="0" y="0"/>
            <wp:positionH relativeFrom="column">
              <wp:posOffset>2352675</wp:posOffset>
            </wp:positionH>
            <wp:positionV relativeFrom="paragraph">
              <wp:posOffset>127635</wp:posOffset>
            </wp:positionV>
            <wp:extent cx="1454150" cy="1838325"/>
            <wp:effectExtent l="19050" t="0" r="0" b="0"/>
            <wp:wrapSquare wrapText="bothSides"/>
            <wp:docPr id="12" name="Picture 2" descr="SpinningDrop2.jpg"/>
            <wp:cNvGraphicFramePr/>
            <a:graphic xmlns:a="http://schemas.openxmlformats.org/drawingml/2006/main">
              <a:graphicData uri="http://schemas.openxmlformats.org/drawingml/2006/picture">
                <pic:pic xmlns:pic="http://schemas.openxmlformats.org/drawingml/2006/picture">
                  <pic:nvPicPr>
                    <pic:cNvPr id="6" name="Picture 5" descr="SpinningDrop2.jpg"/>
                    <pic:cNvPicPr>
                      <a:picLocks noChangeAspect="1"/>
                    </pic:cNvPicPr>
                  </pic:nvPicPr>
                  <pic:blipFill>
                    <a:blip r:embed="rId12"/>
                    <a:stretch>
                      <a:fillRect/>
                    </a:stretch>
                  </pic:blipFill>
                  <pic:spPr>
                    <a:xfrm>
                      <a:off x="0" y="0"/>
                      <a:ext cx="1454150" cy="1838325"/>
                    </a:xfrm>
                    <a:prstGeom prst="rect">
                      <a:avLst/>
                    </a:prstGeom>
                  </pic:spPr>
                </pic:pic>
              </a:graphicData>
            </a:graphic>
          </wp:anchor>
        </w:drawing>
      </w:r>
    </w:p>
    <w:p w:rsidR="00BA5DAF" w:rsidRPr="00093EF7" w:rsidRDefault="00BA5DAF" w:rsidP="00BA5DAF">
      <w:pPr>
        <w:spacing w:line="360" w:lineRule="auto"/>
        <w:ind w:left="360"/>
        <w:jc w:val="both"/>
        <w:rPr>
          <w:rFonts w:asciiTheme="majorBidi" w:hAnsiTheme="majorBidi" w:cstheme="majorBidi"/>
          <w:sz w:val="24"/>
          <w:szCs w:val="24"/>
        </w:rPr>
      </w:pPr>
    </w:p>
    <w:p w:rsidR="00BA5DAF" w:rsidRPr="00093EF7" w:rsidRDefault="00BA5DAF" w:rsidP="00BA5DAF">
      <w:pPr>
        <w:spacing w:line="360" w:lineRule="auto"/>
        <w:ind w:left="360"/>
        <w:jc w:val="both"/>
        <w:rPr>
          <w:rFonts w:asciiTheme="majorBidi" w:hAnsiTheme="majorBidi" w:cstheme="majorBidi"/>
          <w:sz w:val="24"/>
          <w:szCs w:val="24"/>
        </w:rPr>
      </w:pPr>
    </w:p>
    <w:p w:rsidR="00BA5DAF" w:rsidRPr="00093EF7" w:rsidRDefault="00BA5DAF" w:rsidP="00BA5DAF">
      <w:pPr>
        <w:spacing w:line="360" w:lineRule="auto"/>
        <w:ind w:left="360"/>
        <w:jc w:val="both"/>
        <w:rPr>
          <w:rFonts w:asciiTheme="majorBidi" w:hAnsiTheme="majorBidi" w:cstheme="majorBidi"/>
          <w:sz w:val="24"/>
          <w:szCs w:val="24"/>
        </w:rPr>
      </w:pPr>
    </w:p>
    <w:p w:rsidR="00BA5DAF" w:rsidRPr="00093EF7" w:rsidRDefault="00BA5DAF" w:rsidP="00BA5DAF">
      <w:pPr>
        <w:spacing w:line="360" w:lineRule="auto"/>
        <w:ind w:left="360"/>
        <w:jc w:val="both"/>
        <w:rPr>
          <w:rFonts w:asciiTheme="majorBidi" w:hAnsiTheme="majorBidi" w:cstheme="majorBidi"/>
          <w:sz w:val="24"/>
          <w:szCs w:val="24"/>
        </w:rPr>
      </w:pPr>
    </w:p>
    <w:p w:rsidR="00845288" w:rsidRDefault="00845288" w:rsidP="00845288">
      <w:pPr>
        <w:pStyle w:val="Caption"/>
        <w:keepNext/>
        <w:rPr>
          <w:rFonts w:asciiTheme="majorBidi" w:hAnsiTheme="majorBidi" w:cstheme="majorBidi"/>
          <w:b w:val="0"/>
          <w:bCs w:val="0"/>
          <w:color w:val="auto"/>
          <w:sz w:val="24"/>
          <w:szCs w:val="24"/>
        </w:rPr>
      </w:pPr>
      <w:bookmarkStart w:id="33" w:name="_Toc252253101"/>
    </w:p>
    <w:p w:rsidR="00845288" w:rsidRPr="00093EF7" w:rsidRDefault="00845288" w:rsidP="00845288">
      <w:pPr>
        <w:pStyle w:val="Caption"/>
        <w:keepNext/>
        <w:jc w:val="center"/>
        <w:rPr>
          <w:rFonts w:asciiTheme="majorBidi" w:hAnsiTheme="majorBidi" w:cstheme="majorBidi"/>
          <w:b w:val="0"/>
          <w:bCs w:val="0"/>
          <w:color w:val="auto"/>
          <w:sz w:val="24"/>
          <w:szCs w:val="24"/>
        </w:rPr>
      </w:pPr>
      <w:r w:rsidRPr="00093EF7">
        <w:rPr>
          <w:rFonts w:asciiTheme="majorBidi" w:hAnsiTheme="majorBidi" w:cstheme="majorBidi"/>
          <w:b w:val="0"/>
          <w:bCs w:val="0"/>
          <w:color w:val="auto"/>
          <w:sz w:val="24"/>
          <w:szCs w:val="24"/>
        </w:rPr>
        <w:t xml:space="preserve">Figure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Figure \* ARABIC </w:instrText>
      </w:r>
      <w:r w:rsidR="0066487A" w:rsidRPr="00093EF7">
        <w:rPr>
          <w:rFonts w:asciiTheme="majorBidi" w:hAnsiTheme="majorBidi" w:cstheme="majorBidi"/>
          <w:b w:val="0"/>
          <w:bCs w:val="0"/>
          <w:color w:val="auto"/>
          <w:sz w:val="24"/>
          <w:szCs w:val="24"/>
        </w:rPr>
        <w:fldChar w:fldCharType="separate"/>
      </w:r>
      <w:r w:rsidRPr="00093EF7">
        <w:rPr>
          <w:rFonts w:asciiTheme="majorBidi" w:hAnsiTheme="majorBidi" w:cstheme="majorBidi"/>
          <w:b w:val="0"/>
          <w:bCs w:val="0"/>
          <w:noProof/>
          <w:color w:val="auto"/>
          <w:sz w:val="24"/>
          <w:szCs w:val="24"/>
        </w:rPr>
        <w:t>3</w:t>
      </w:r>
      <w:r w:rsidR="0066487A" w:rsidRPr="00093EF7">
        <w:rPr>
          <w:rFonts w:asciiTheme="majorBidi" w:hAnsiTheme="majorBidi" w:cstheme="majorBidi"/>
          <w:b w:val="0"/>
          <w:bCs w:val="0"/>
          <w:color w:val="auto"/>
          <w:sz w:val="24"/>
          <w:szCs w:val="24"/>
        </w:rPr>
        <w:fldChar w:fldCharType="end"/>
      </w:r>
      <w:r w:rsidRPr="00093EF7">
        <w:rPr>
          <w:rFonts w:asciiTheme="majorBidi" w:hAnsiTheme="majorBidi" w:cstheme="majorBidi"/>
          <w:b w:val="0"/>
          <w:bCs w:val="0"/>
          <w:color w:val="auto"/>
          <w:sz w:val="24"/>
          <w:szCs w:val="24"/>
        </w:rPr>
        <w:t>: The spinning drop method</w:t>
      </w:r>
      <w:r w:rsidRPr="00093EF7">
        <w:rPr>
          <w:rFonts w:asciiTheme="majorBidi" w:hAnsiTheme="majorBidi" w:cstheme="majorBidi"/>
          <w:b w:val="0"/>
          <w:bCs w:val="0"/>
          <w:color w:val="auto"/>
          <w:sz w:val="24"/>
          <w:szCs w:val="24"/>
          <w:lang w:bidi="ar-LB"/>
        </w:rPr>
        <w:t xml:space="preserve"> [w12]</w:t>
      </w:r>
    </w:p>
    <w:p w:rsidR="00845288" w:rsidRPr="00845288" w:rsidRDefault="00845288" w:rsidP="00845288"/>
    <w:bookmarkEnd w:id="33"/>
    <w:p w:rsidR="00C206DC" w:rsidRPr="00093EF7" w:rsidRDefault="00BA5DAF" w:rsidP="00C206DC">
      <w:pPr>
        <w:numPr>
          <w:ilvl w:val="0"/>
          <w:numId w:val="10"/>
        </w:numPr>
        <w:tabs>
          <w:tab w:val="clear" w:pos="360"/>
          <w:tab w:val="num" w:pos="720"/>
        </w:tabs>
        <w:spacing w:line="360" w:lineRule="auto"/>
        <w:jc w:val="both"/>
        <w:rPr>
          <w:rFonts w:asciiTheme="majorBidi" w:hAnsiTheme="majorBidi" w:cstheme="majorBidi"/>
          <w:sz w:val="24"/>
          <w:szCs w:val="24"/>
        </w:rPr>
      </w:pPr>
      <w:r w:rsidRPr="00093EF7">
        <w:rPr>
          <w:rFonts w:asciiTheme="majorBidi" w:hAnsiTheme="majorBidi" w:cstheme="majorBidi"/>
          <w:sz w:val="24"/>
          <w:szCs w:val="24"/>
        </w:rPr>
        <w:lastRenderedPageBreak/>
        <w:t xml:space="preserve">The Du </w:t>
      </w:r>
      <w:proofErr w:type="spellStart"/>
      <w:r w:rsidRPr="00093EF7">
        <w:rPr>
          <w:rFonts w:asciiTheme="majorBidi" w:hAnsiTheme="majorBidi" w:cstheme="majorBidi"/>
          <w:sz w:val="24"/>
          <w:szCs w:val="24"/>
        </w:rPr>
        <w:t>Nouy</w:t>
      </w:r>
      <w:proofErr w:type="spellEnd"/>
      <w:r w:rsidRPr="00093EF7">
        <w:rPr>
          <w:rFonts w:asciiTheme="majorBidi" w:hAnsiTheme="majorBidi" w:cstheme="majorBidi"/>
          <w:sz w:val="24"/>
          <w:szCs w:val="24"/>
        </w:rPr>
        <w:t xml:space="preserve"> ring method, a precision-machined platinum/iridium ring (wire diameter being 0.3mm and the circumference of the ring being 2, 4 or 6 cm), which is suspended from a force measuring balance, is lowered into the liquid placed in a glass container and gradually withdrawn (or the container of liquid is raised and then lowered). As the ring is withdrawn, surface tension causes the liquid to adhere to the underside of the ring. The weight of the ring increases due to the added weight of the adherent liquid and the maximum vertical force increase is a measure of the surface tension. </w:t>
      </w:r>
    </w:p>
    <w:p w:rsidR="00BA5DAF" w:rsidRPr="00093EF7" w:rsidRDefault="00BA5DAF" w:rsidP="00C206DC">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A detailed description of the test procedure can b</w:t>
      </w:r>
      <w:r w:rsidR="00C206DC" w:rsidRPr="00093EF7">
        <w:rPr>
          <w:rFonts w:asciiTheme="majorBidi" w:hAnsiTheme="majorBidi" w:cstheme="majorBidi"/>
          <w:sz w:val="24"/>
          <w:szCs w:val="24"/>
        </w:rPr>
        <w:t xml:space="preserve">e found in ASTM D1331-89 (2001) [w1]. </w:t>
      </w:r>
      <w:r w:rsidRPr="00093EF7">
        <w:rPr>
          <w:rFonts w:asciiTheme="majorBidi" w:hAnsiTheme="majorBidi" w:cstheme="majorBidi"/>
          <w:sz w:val="24"/>
          <w:szCs w:val="24"/>
        </w:rPr>
        <w:t xml:space="preserve"> See app</w:t>
      </w:r>
      <w:r w:rsidR="00C206DC" w:rsidRPr="00093EF7">
        <w:rPr>
          <w:rFonts w:asciiTheme="majorBidi" w:hAnsiTheme="majorBidi" w:cstheme="majorBidi"/>
          <w:sz w:val="24"/>
          <w:szCs w:val="24"/>
        </w:rPr>
        <w:t>endix 1.</w:t>
      </w:r>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The Du </w:t>
      </w:r>
      <w:proofErr w:type="spellStart"/>
      <w:r w:rsidRPr="00093EF7">
        <w:rPr>
          <w:rFonts w:asciiTheme="majorBidi" w:hAnsiTheme="majorBidi" w:cstheme="majorBidi"/>
          <w:sz w:val="24"/>
          <w:szCs w:val="24"/>
        </w:rPr>
        <w:t>Nouy</w:t>
      </w:r>
      <w:proofErr w:type="spellEnd"/>
      <w:r w:rsidRPr="00093EF7">
        <w:rPr>
          <w:rFonts w:asciiTheme="majorBidi" w:hAnsiTheme="majorBidi" w:cstheme="majorBidi"/>
          <w:sz w:val="24"/>
          <w:szCs w:val="24"/>
        </w:rPr>
        <w:t xml:space="preserve"> ring method was applied in our project for taking the surface tension measurements.</w:t>
      </w:r>
    </w:p>
    <w:p w:rsidR="00BA5DAF" w:rsidRPr="00093EF7" w:rsidRDefault="00BA5DAF" w:rsidP="00BA5DAF">
      <w:pPr>
        <w:spacing w:line="360" w:lineRule="auto"/>
        <w:jc w:val="both"/>
        <w:rPr>
          <w:rFonts w:asciiTheme="majorBidi" w:hAnsiTheme="majorBidi" w:cstheme="majorBidi"/>
          <w:sz w:val="24"/>
          <w:szCs w:val="24"/>
        </w:rPr>
      </w:pPr>
    </w:p>
    <w:p w:rsidR="00BA5DAF" w:rsidRPr="00093EF7" w:rsidRDefault="00BA5DAF" w:rsidP="00BA5DAF">
      <w:pPr>
        <w:spacing w:line="360" w:lineRule="auto"/>
        <w:jc w:val="both"/>
        <w:rPr>
          <w:rFonts w:asciiTheme="majorBidi" w:hAnsiTheme="majorBidi" w:cstheme="majorBidi"/>
          <w:sz w:val="24"/>
          <w:szCs w:val="24"/>
        </w:rPr>
      </w:pPr>
    </w:p>
    <w:p w:rsidR="00BA5DAF" w:rsidRPr="00093EF7" w:rsidRDefault="00BA5DAF" w:rsidP="00BA5DAF">
      <w:pPr>
        <w:spacing w:line="360" w:lineRule="auto"/>
        <w:jc w:val="both"/>
        <w:rPr>
          <w:rFonts w:asciiTheme="majorBidi" w:hAnsiTheme="majorBidi" w:cstheme="majorBidi"/>
          <w:sz w:val="24"/>
          <w:szCs w:val="24"/>
        </w:rPr>
      </w:pPr>
    </w:p>
    <w:p w:rsidR="00BA5DAF" w:rsidRPr="00093EF7" w:rsidRDefault="00BA5DAF" w:rsidP="00BA5DAF">
      <w:pPr>
        <w:spacing w:line="360" w:lineRule="auto"/>
        <w:jc w:val="both"/>
        <w:rPr>
          <w:rFonts w:asciiTheme="majorBidi" w:hAnsiTheme="majorBidi" w:cstheme="majorBidi"/>
          <w:sz w:val="24"/>
          <w:szCs w:val="24"/>
        </w:rPr>
      </w:pPr>
    </w:p>
    <w:p w:rsidR="00BA5DAF" w:rsidRPr="00093EF7" w:rsidRDefault="00BA5DAF" w:rsidP="00BA5DAF">
      <w:pPr>
        <w:spacing w:line="360" w:lineRule="auto"/>
        <w:jc w:val="both"/>
        <w:rPr>
          <w:rFonts w:asciiTheme="majorBidi" w:hAnsiTheme="majorBidi" w:cstheme="majorBidi"/>
          <w:sz w:val="24"/>
          <w:szCs w:val="24"/>
        </w:rPr>
      </w:pPr>
    </w:p>
    <w:p w:rsidR="00BA5DAF" w:rsidRPr="00093EF7" w:rsidRDefault="00BA5DAF" w:rsidP="00BA5DAF">
      <w:pPr>
        <w:spacing w:line="360" w:lineRule="auto"/>
        <w:jc w:val="both"/>
        <w:rPr>
          <w:rFonts w:asciiTheme="majorBidi" w:hAnsiTheme="majorBidi" w:cstheme="majorBidi"/>
          <w:sz w:val="24"/>
          <w:szCs w:val="24"/>
        </w:rPr>
      </w:pPr>
    </w:p>
    <w:p w:rsidR="00BA5DAF" w:rsidRPr="00093EF7" w:rsidRDefault="00BA5DAF" w:rsidP="00BA5DAF">
      <w:pPr>
        <w:spacing w:line="360" w:lineRule="auto"/>
        <w:jc w:val="both"/>
        <w:rPr>
          <w:rFonts w:asciiTheme="majorBidi" w:hAnsiTheme="majorBidi" w:cstheme="majorBidi"/>
          <w:sz w:val="24"/>
          <w:szCs w:val="24"/>
        </w:rPr>
      </w:pPr>
    </w:p>
    <w:p w:rsidR="00BA5DAF" w:rsidRPr="00093EF7" w:rsidRDefault="00BA5DAF" w:rsidP="00BA5DAF">
      <w:pPr>
        <w:spacing w:line="360" w:lineRule="auto"/>
        <w:jc w:val="both"/>
        <w:rPr>
          <w:rFonts w:asciiTheme="majorBidi" w:hAnsiTheme="majorBidi" w:cstheme="majorBidi"/>
          <w:sz w:val="24"/>
          <w:szCs w:val="24"/>
        </w:rPr>
      </w:pPr>
    </w:p>
    <w:p w:rsidR="00BA5DAF" w:rsidRPr="00093EF7" w:rsidRDefault="00BA5DAF" w:rsidP="00BA5DAF">
      <w:pPr>
        <w:spacing w:line="360" w:lineRule="auto"/>
        <w:jc w:val="both"/>
        <w:rPr>
          <w:rFonts w:asciiTheme="majorBidi" w:hAnsiTheme="majorBidi" w:cstheme="majorBidi"/>
          <w:sz w:val="24"/>
          <w:szCs w:val="24"/>
        </w:rPr>
      </w:pPr>
    </w:p>
    <w:p w:rsidR="00BA5DAF" w:rsidRPr="00093EF7" w:rsidRDefault="00BA5DAF" w:rsidP="00BA5DAF">
      <w:pPr>
        <w:spacing w:line="360" w:lineRule="auto"/>
        <w:jc w:val="both"/>
        <w:rPr>
          <w:rFonts w:asciiTheme="majorBidi" w:hAnsiTheme="majorBidi" w:cstheme="majorBidi"/>
          <w:sz w:val="24"/>
          <w:szCs w:val="24"/>
        </w:rPr>
      </w:pPr>
    </w:p>
    <w:p w:rsidR="00BA5DAF" w:rsidRPr="00093EF7" w:rsidRDefault="00BA5DAF" w:rsidP="00BA5DAF">
      <w:pPr>
        <w:spacing w:line="360" w:lineRule="auto"/>
        <w:jc w:val="both"/>
        <w:rPr>
          <w:rFonts w:asciiTheme="majorBidi" w:hAnsiTheme="majorBidi" w:cstheme="majorBidi"/>
          <w:sz w:val="24"/>
          <w:szCs w:val="24"/>
        </w:rPr>
      </w:pPr>
    </w:p>
    <w:p w:rsidR="00BA5DAF" w:rsidRPr="00093EF7" w:rsidRDefault="00BA5DAF" w:rsidP="00BA5DAF">
      <w:pPr>
        <w:spacing w:line="360" w:lineRule="auto"/>
        <w:jc w:val="both"/>
        <w:rPr>
          <w:rFonts w:asciiTheme="majorBidi" w:hAnsiTheme="majorBidi" w:cstheme="majorBidi"/>
          <w:sz w:val="24"/>
          <w:szCs w:val="24"/>
        </w:rPr>
      </w:pPr>
    </w:p>
    <w:p w:rsidR="00845288" w:rsidRDefault="00BA5DAF" w:rsidP="008E1F70">
      <w:pPr>
        <w:pStyle w:val="Heading1"/>
        <w:jc w:val="center"/>
        <w:rPr>
          <w:rFonts w:asciiTheme="majorBidi" w:hAnsiTheme="majorBidi"/>
          <w:color w:val="auto"/>
          <w:sz w:val="32"/>
          <w:szCs w:val="32"/>
        </w:rPr>
      </w:pPr>
      <w:bookmarkStart w:id="34" w:name="_Toc252214250"/>
      <w:r w:rsidRPr="00093EF7">
        <w:rPr>
          <w:rFonts w:asciiTheme="majorBidi" w:hAnsiTheme="majorBidi"/>
          <w:color w:val="auto"/>
          <w:sz w:val="32"/>
          <w:szCs w:val="32"/>
        </w:rPr>
        <w:lastRenderedPageBreak/>
        <w:t>Chapter Four</w:t>
      </w:r>
      <w:r w:rsidR="008E1F70" w:rsidRPr="00093EF7">
        <w:rPr>
          <w:rFonts w:asciiTheme="majorBidi" w:hAnsiTheme="majorBidi"/>
          <w:color w:val="auto"/>
          <w:sz w:val="32"/>
          <w:szCs w:val="32"/>
        </w:rPr>
        <w:t xml:space="preserve">  </w:t>
      </w:r>
    </w:p>
    <w:p w:rsidR="00BA5DAF" w:rsidRPr="00093EF7" w:rsidRDefault="00BA5DAF" w:rsidP="008E1F70">
      <w:pPr>
        <w:pStyle w:val="Heading1"/>
        <w:jc w:val="center"/>
        <w:rPr>
          <w:rFonts w:asciiTheme="majorBidi" w:hAnsiTheme="majorBidi"/>
          <w:color w:val="auto"/>
          <w:sz w:val="32"/>
          <w:szCs w:val="32"/>
        </w:rPr>
      </w:pPr>
      <w:r w:rsidRPr="00093EF7">
        <w:rPr>
          <w:rFonts w:asciiTheme="majorBidi" w:hAnsiTheme="majorBidi"/>
          <w:color w:val="auto"/>
          <w:sz w:val="32"/>
          <w:szCs w:val="32"/>
        </w:rPr>
        <w:t>METHODOLOGY OF PROJECT</w:t>
      </w:r>
      <w:bookmarkEnd w:id="34"/>
    </w:p>
    <w:p w:rsidR="00BA5DAF" w:rsidRPr="00093EF7" w:rsidRDefault="00BA5DAF" w:rsidP="00BA5DAF">
      <w:pPr>
        <w:spacing w:after="0" w:line="360" w:lineRule="auto"/>
        <w:jc w:val="center"/>
        <w:rPr>
          <w:rFonts w:asciiTheme="majorBidi" w:eastAsia="Times New Roman" w:hAnsiTheme="majorBidi" w:cstheme="majorBidi"/>
          <w:b/>
          <w:bCs/>
          <w:i/>
          <w:iCs/>
          <w:sz w:val="32"/>
          <w:szCs w:val="32"/>
        </w:rPr>
      </w:pPr>
    </w:p>
    <w:p w:rsidR="00BA5DAF" w:rsidRPr="00093EF7" w:rsidRDefault="00BA5DAF" w:rsidP="00BA5DAF">
      <w:pPr>
        <w:spacing w:after="0" w:line="360" w:lineRule="auto"/>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The following methodology which consists of five steps was adopted:</w:t>
      </w:r>
    </w:p>
    <w:p w:rsidR="00BA5DAF" w:rsidRPr="00093EF7" w:rsidRDefault="00BA5DAF" w:rsidP="00BA5DAF">
      <w:pPr>
        <w:pStyle w:val="ListParagraph"/>
        <w:numPr>
          <w:ilvl w:val="0"/>
          <w:numId w:val="13"/>
        </w:numPr>
        <w:spacing w:after="0" w:line="360" w:lineRule="auto"/>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Understanding of the projects problem, meeting was done between supervisor of the project with the students to determine the projects problem and the objectives of the work.</w:t>
      </w:r>
    </w:p>
    <w:p w:rsidR="00BA5DAF" w:rsidRPr="00093EF7" w:rsidRDefault="00BA5DAF" w:rsidP="00BA5DAF">
      <w:pPr>
        <w:pStyle w:val="ListParagraph"/>
        <w:numPr>
          <w:ilvl w:val="0"/>
          <w:numId w:val="13"/>
        </w:numPr>
        <w:spacing w:after="0" w:line="360" w:lineRule="auto"/>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Collecting information needed to achieve the projects objectives. This includes:</w:t>
      </w:r>
    </w:p>
    <w:p w:rsidR="00BA5DAF" w:rsidRPr="00093EF7" w:rsidRDefault="00BA5DAF" w:rsidP="00BA5DAF">
      <w:pPr>
        <w:pStyle w:val="ListParagraph"/>
        <w:numPr>
          <w:ilvl w:val="0"/>
          <w:numId w:val="14"/>
        </w:numPr>
        <w:spacing w:after="0" w:line="360" w:lineRule="auto"/>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 xml:space="preserve">Reading any previous work related to the project. Special concern was given to a previous project carried out in the dependent on the production of Cleaning Gel. </w:t>
      </w:r>
    </w:p>
    <w:p w:rsidR="00BA5DAF" w:rsidRPr="00093EF7" w:rsidRDefault="00BA5DAF" w:rsidP="00BA5DAF">
      <w:pPr>
        <w:pStyle w:val="ListParagraph"/>
        <w:numPr>
          <w:ilvl w:val="0"/>
          <w:numId w:val="14"/>
        </w:numPr>
        <w:spacing w:line="360" w:lineRule="auto"/>
        <w:rPr>
          <w:rFonts w:asciiTheme="majorBidi" w:hAnsiTheme="majorBidi" w:cstheme="majorBidi"/>
          <w:sz w:val="24"/>
          <w:szCs w:val="24"/>
        </w:rPr>
      </w:pPr>
      <w:r w:rsidRPr="00093EF7">
        <w:rPr>
          <w:rFonts w:asciiTheme="majorBidi" w:eastAsia="Times New Roman" w:hAnsiTheme="majorBidi" w:cstheme="majorBidi"/>
          <w:sz w:val="24"/>
          <w:szCs w:val="24"/>
        </w:rPr>
        <w:t xml:space="preserve">Replacement of pine oil: searching the literatures about alternatives of the pine oil which have the same characteristics of it as solvent, disinfectant, and viscosity improver. Many types of chemicals and oils were found such as isopropyl alcohol (IPA), </w:t>
      </w:r>
      <w:proofErr w:type="spellStart"/>
      <w:r w:rsidRPr="00093EF7">
        <w:rPr>
          <w:rFonts w:asciiTheme="majorBidi" w:eastAsia="Times New Roman" w:hAnsiTheme="majorBidi" w:cstheme="majorBidi"/>
          <w:sz w:val="24"/>
          <w:szCs w:val="24"/>
        </w:rPr>
        <w:t>gluteraldehide</w:t>
      </w:r>
      <w:proofErr w:type="spellEnd"/>
      <w:r w:rsidRPr="00093EF7">
        <w:rPr>
          <w:rFonts w:asciiTheme="majorBidi" w:eastAsia="Times New Roman" w:hAnsiTheme="majorBidi" w:cstheme="majorBidi"/>
          <w:sz w:val="24"/>
          <w:szCs w:val="24"/>
        </w:rPr>
        <w:t xml:space="preserve">, </w:t>
      </w:r>
      <w:r w:rsidRPr="00093EF7">
        <w:rPr>
          <w:rFonts w:asciiTheme="majorBidi" w:hAnsiTheme="majorBidi" w:cstheme="majorBidi"/>
          <w:sz w:val="24"/>
          <w:szCs w:val="24"/>
        </w:rPr>
        <w:t xml:space="preserve">Di ethylene </w:t>
      </w:r>
      <w:proofErr w:type="spellStart"/>
      <w:r w:rsidRPr="00093EF7">
        <w:rPr>
          <w:rFonts w:asciiTheme="majorBidi" w:hAnsiTheme="majorBidi" w:cstheme="majorBidi"/>
          <w:sz w:val="24"/>
          <w:szCs w:val="24"/>
        </w:rPr>
        <w:t>glucolmonobutyl</w:t>
      </w:r>
      <w:proofErr w:type="spellEnd"/>
      <w:r w:rsidRPr="00093EF7">
        <w:rPr>
          <w:rFonts w:asciiTheme="majorBidi" w:hAnsiTheme="majorBidi" w:cstheme="majorBidi"/>
          <w:sz w:val="24"/>
          <w:szCs w:val="24"/>
        </w:rPr>
        <w:t xml:space="preserve"> ether (DGBE).</w:t>
      </w:r>
    </w:p>
    <w:p w:rsidR="00BA5DAF" w:rsidRPr="00093EF7" w:rsidRDefault="00BA5DAF" w:rsidP="00BA5DAF">
      <w:pPr>
        <w:pStyle w:val="ListParagraph"/>
        <w:numPr>
          <w:ilvl w:val="0"/>
          <w:numId w:val="14"/>
        </w:numPr>
        <w:spacing w:before="100" w:beforeAutospacing="1" w:after="100" w:afterAutospacing="1" w:line="360" w:lineRule="auto"/>
        <w:rPr>
          <w:rFonts w:asciiTheme="majorBidi" w:eastAsia="Times New Roman" w:hAnsiTheme="majorBidi" w:cstheme="majorBidi"/>
          <w:sz w:val="24"/>
          <w:szCs w:val="24"/>
        </w:rPr>
      </w:pPr>
      <w:r w:rsidRPr="00093EF7">
        <w:rPr>
          <w:rFonts w:asciiTheme="majorBidi" w:hAnsiTheme="majorBidi" w:cstheme="majorBidi"/>
          <w:sz w:val="24"/>
          <w:szCs w:val="24"/>
        </w:rPr>
        <w:t>Abrasive material:</w:t>
      </w:r>
      <w:r w:rsidRPr="00093EF7">
        <w:rPr>
          <w:rFonts w:asciiTheme="majorBidi" w:eastAsia="Times New Roman" w:hAnsiTheme="majorBidi" w:cstheme="majorBidi"/>
          <w:sz w:val="24"/>
          <w:szCs w:val="24"/>
        </w:rPr>
        <w:t xml:space="preserve"> the work focus on adding CaCO3 and optimizing the percentage of pine oil in the presence of abrasive material.</w:t>
      </w:r>
    </w:p>
    <w:p w:rsidR="00BA5DAF" w:rsidRPr="00093EF7" w:rsidRDefault="00BA5DAF" w:rsidP="00BA5DAF">
      <w:pPr>
        <w:pStyle w:val="ListParagraph"/>
        <w:numPr>
          <w:ilvl w:val="0"/>
          <w:numId w:val="14"/>
        </w:numPr>
        <w:spacing w:before="100" w:beforeAutospacing="1" w:after="100" w:afterAutospacing="1" w:line="360" w:lineRule="auto"/>
        <w:rPr>
          <w:rFonts w:asciiTheme="majorBidi" w:hAnsiTheme="majorBidi" w:cstheme="majorBidi"/>
          <w:sz w:val="24"/>
          <w:szCs w:val="24"/>
        </w:rPr>
      </w:pPr>
      <w:r w:rsidRPr="00093EF7">
        <w:rPr>
          <w:rFonts w:asciiTheme="majorBidi" w:hAnsiTheme="majorBidi" w:cstheme="majorBidi"/>
          <w:sz w:val="24"/>
          <w:szCs w:val="24"/>
        </w:rPr>
        <w:t xml:space="preserve">New formula: Preparation of a new recipe of cream floor cleaning contains different ingredients of the gel with abrasive material as the main ingredient. </w:t>
      </w:r>
    </w:p>
    <w:p w:rsidR="00BA5DAF" w:rsidRPr="00093EF7" w:rsidRDefault="00BA5DAF" w:rsidP="00BA5DAF">
      <w:pPr>
        <w:pStyle w:val="ListParagraph"/>
        <w:numPr>
          <w:ilvl w:val="0"/>
          <w:numId w:val="13"/>
        </w:numPr>
        <w:spacing w:line="360" w:lineRule="auto"/>
        <w:rPr>
          <w:rFonts w:asciiTheme="majorBidi" w:hAnsiTheme="majorBidi" w:cstheme="majorBidi"/>
          <w:sz w:val="24"/>
          <w:szCs w:val="24"/>
        </w:rPr>
      </w:pPr>
      <w:r w:rsidRPr="00093EF7">
        <w:rPr>
          <w:rFonts w:asciiTheme="majorBidi" w:hAnsiTheme="majorBidi" w:cstheme="majorBidi"/>
          <w:sz w:val="24"/>
          <w:szCs w:val="24"/>
        </w:rPr>
        <w:t>Prepare a questionnaire to evaluate the desired properties of the floor cleaner gel that of concern to people such as detergency, foaming, viscosity, cost and mildness.</w:t>
      </w:r>
    </w:p>
    <w:p w:rsidR="00BA5DAF" w:rsidRPr="00093EF7" w:rsidRDefault="00BA5DAF" w:rsidP="00BA5DAF">
      <w:pPr>
        <w:pStyle w:val="ListParagraph"/>
        <w:numPr>
          <w:ilvl w:val="0"/>
          <w:numId w:val="13"/>
        </w:numPr>
        <w:spacing w:line="360" w:lineRule="auto"/>
        <w:rPr>
          <w:rFonts w:asciiTheme="majorBidi" w:hAnsiTheme="majorBidi" w:cstheme="majorBidi"/>
          <w:sz w:val="24"/>
          <w:szCs w:val="24"/>
        </w:rPr>
      </w:pPr>
      <w:r w:rsidRPr="00093EF7">
        <w:rPr>
          <w:rFonts w:asciiTheme="majorBidi" w:hAnsiTheme="majorBidi" w:cstheme="majorBidi"/>
          <w:sz w:val="24"/>
          <w:szCs w:val="24"/>
        </w:rPr>
        <w:t>Preparation of gel samples of different percentages of abrasive material. This was followed by determining the effect of the abrasive material on the properties. Different pine oil percentages were used. Twelve samples were prepared to produce the floor cleaning gel with a lower cost and with same or better efficiency.</w:t>
      </w:r>
    </w:p>
    <w:p w:rsidR="00BA5DAF" w:rsidRPr="00093EF7" w:rsidRDefault="00BA5DAF" w:rsidP="00BA5DAF">
      <w:pPr>
        <w:pStyle w:val="ListParagraph"/>
        <w:numPr>
          <w:ilvl w:val="0"/>
          <w:numId w:val="13"/>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Performance tests: these were divided in to two parts:</w:t>
      </w:r>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b/>
          <w:bCs/>
          <w:sz w:val="24"/>
          <w:szCs w:val="24"/>
        </w:rPr>
        <w:t>Part 1</w:t>
      </w:r>
      <w:r w:rsidRPr="00093EF7">
        <w:rPr>
          <w:rFonts w:asciiTheme="majorBidi" w:hAnsiTheme="majorBidi" w:cstheme="majorBidi"/>
          <w:sz w:val="24"/>
          <w:szCs w:val="24"/>
        </w:rPr>
        <w:t>: Testing the performance of the gel by carrying out three standard tests including pH test, viscosity and foam volume test.</w:t>
      </w:r>
    </w:p>
    <w:p w:rsidR="00BA5DAF" w:rsidRPr="00093EF7" w:rsidRDefault="00BA5DAF" w:rsidP="00BA5DAF">
      <w:pPr>
        <w:spacing w:line="360" w:lineRule="auto"/>
        <w:jc w:val="both"/>
        <w:rPr>
          <w:rFonts w:asciiTheme="majorBidi" w:hAnsiTheme="majorBidi" w:cstheme="majorBidi"/>
          <w:sz w:val="24"/>
          <w:szCs w:val="24"/>
        </w:rPr>
      </w:pPr>
      <w:r w:rsidRPr="00093EF7">
        <w:rPr>
          <w:rFonts w:asciiTheme="majorBidi" w:hAnsiTheme="majorBidi" w:cstheme="majorBidi"/>
          <w:b/>
          <w:bCs/>
          <w:sz w:val="24"/>
          <w:szCs w:val="24"/>
        </w:rPr>
        <w:t>Part 2</w:t>
      </w:r>
      <w:r w:rsidRPr="00093EF7">
        <w:rPr>
          <w:rFonts w:asciiTheme="majorBidi" w:hAnsiTheme="majorBidi" w:cstheme="majorBidi"/>
          <w:sz w:val="24"/>
          <w:szCs w:val="24"/>
        </w:rPr>
        <w:t>: Testing the performance of gel using surface activity concept:</w:t>
      </w:r>
    </w:p>
    <w:p w:rsidR="00BA5DAF" w:rsidRPr="00093EF7" w:rsidRDefault="00BA5DAF" w:rsidP="00C206DC">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lastRenderedPageBreak/>
        <w:t xml:space="preserve">Design of apparatus: Finding and using a method to evaluate the cleaning efficiency and performance of the gel by using contaminated soil to determine the amount of contamination absorbed for each sample. This is a simulation for the movement of the hand in cleaning work; each movement called cycle and it takes </w:t>
      </w:r>
      <w:r w:rsidR="00B4335D" w:rsidRPr="00093EF7">
        <w:rPr>
          <w:rFonts w:asciiTheme="majorBidi" w:hAnsiTheme="majorBidi" w:cstheme="majorBidi"/>
          <w:sz w:val="24"/>
          <w:szCs w:val="24"/>
        </w:rPr>
        <w:t>0.5 second</w:t>
      </w:r>
      <w:r w:rsidRPr="00093EF7">
        <w:rPr>
          <w:rFonts w:asciiTheme="majorBidi" w:hAnsiTheme="majorBidi" w:cstheme="majorBidi"/>
          <w:sz w:val="24"/>
          <w:szCs w:val="24"/>
        </w:rPr>
        <w:t xml:space="preserve">. The designed apparatus called </w:t>
      </w:r>
      <w:r w:rsidRPr="00093EF7">
        <w:rPr>
          <w:rFonts w:asciiTheme="majorBidi" w:hAnsiTheme="majorBidi" w:cstheme="majorBidi"/>
          <w:sz w:val="24"/>
          <w:szCs w:val="24"/>
          <w:lang w:val="en-GB"/>
        </w:rPr>
        <w:t xml:space="preserve">straight-line </w:t>
      </w:r>
      <w:proofErr w:type="spellStart"/>
      <w:r w:rsidRPr="00093EF7">
        <w:rPr>
          <w:rFonts w:asciiTheme="majorBidi" w:hAnsiTheme="majorBidi" w:cstheme="majorBidi"/>
          <w:sz w:val="24"/>
          <w:szCs w:val="24"/>
          <w:lang w:val="en-GB"/>
        </w:rPr>
        <w:t>washability</w:t>
      </w:r>
      <w:proofErr w:type="spellEnd"/>
      <w:r w:rsidRPr="00093EF7">
        <w:rPr>
          <w:rFonts w:asciiTheme="majorBidi" w:hAnsiTheme="majorBidi" w:cstheme="majorBidi"/>
          <w:sz w:val="24"/>
          <w:szCs w:val="24"/>
          <w:lang w:val="en-GB"/>
        </w:rPr>
        <w:t xml:space="preserve"> apparatus</w:t>
      </w:r>
      <w:r w:rsidRPr="00093EF7">
        <w:rPr>
          <w:rFonts w:asciiTheme="majorBidi" w:hAnsiTheme="majorBidi" w:cstheme="majorBidi"/>
          <w:sz w:val="24"/>
          <w:szCs w:val="24"/>
        </w:rPr>
        <w:t>.</w:t>
      </w:r>
      <w:r w:rsidR="00C206DC" w:rsidRPr="00093EF7">
        <w:rPr>
          <w:rFonts w:asciiTheme="majorBidi" w:hAnsiTheme="majorBidi" w:cstheme="majorBidi"/>
          <w:sz w:val="24"/>
          <w:szCs w:val="24"/>
        </w:rPr>
        <w:t xml:space="preserve"> (See appendix 1.)</w:t>
      </w:r>
    </w:p>
    <w:p w:rsidR="00BA5DAF" w:rsidRPr="00093EF7" w:rsidRDefault="00BA5DAF" w:rsidP="00BA5DAF">
      <w:pPr>
        <w:pStyle w:val="ListParagraph"/>
        <w:numPr>
          <w:ilvl w:val="0"/>
          <w:numId w:val="15"/>
        </w:numPr>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t>Soil preparation:  according to the Amer</w:t>
      </w:r>
      <w:r w:rsidR="001F6B30" w:rsidRPr="00093EF7">
        <w:rPr>
          <w:rFonts w:asciiTheme="majorBidi" w:hAnsiTheme="majorBidi" w:cstheme="majorBidi"/>
          <w:sz w:val="24"/>
          <w:szCs w:val="24"/>
          <w:lang w:val="en-GB"/>
        </w:rPr>
        <w:t>ican Standard Testing M</w:t>
      </w:r>
      <w:r w:rsidRPr="00093EF7">
        <w:rPr>
          <w:rFonts w:asciiTheme="majorBidi" w:hAnsiTheme="majorBidi" w:cstheme="majorBidi"/>
          <w:sz w:val="24"/>
          <w:szCs w:val="24"/>
          <w:lang w:val="en-GB"/>
        </w:rPr>
        <w:t xml:space="preserve">ethod (ASTM), ASTM D4488-95; standard guide for testing cleaning performance of product intending for use on washable walls. The soil was prepared by blending a melt of 49g vegetable oil and 49g animal grease, and 2g of carbon black to make it more visible. Also according to the ASTM procedure, the tile type was not ceramic.  </w:t>
      </w:r>
    </w:p>
    <w:p w:rsidR="00BA5DAF" w:rsidRPr="00093EF7" w:rsidRDefault="00BA5DAF" w:rsidP="00BA5DAF">
      <w:pPr>
        <w:pStyle w:val="ListParagraph"/>
        <w:numPr>
          <w:ilvl w:val="0"/>
          <w:numId w:val="15"/>
        </w:numPr>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t xml:space="preserve">  Soil application: it was done by distribution of soil on the surface of tile using paint brusher, and the soiled tile was left for 24 hours (aged) until dried at ambient temperature.</w:t>
      </w:r>
    </w:p>
    <w:p w:rsidR="00BA5DAF" w:rsidRPr="00093EF7" w:rsidRDefault="00BA5DAF" w:rsidP="00BA5DAF">
      <w:pPr>
        <w:pStyle w:val="ListParagraph"/>
        <w:numPr>
          <w:ilvl w:val="0"/>
          <w:numId w:val="15"/>
        </w:numPr>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t xml:space="preserve">Cleaner preparation: preparing four samples of gel, each of them contains the same percentage of (CMC, abrasive material, and ETA), but with different concentrations of pine oil (1%, 2.5%, 3.5%, 5%). </w:t>
      </w:r>
    </w:p>
    <w:p w:rsidR="00BA5DAF" w:rsidRPr="00093EF7" w:rsidRDefault="00BA5DAF" w:rsidP="00BA5DAF">
      <w:pPr>
        <w:pStyle w:val="ListParagraph"/>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t>For each of these samples, five solutions of gel and water were prepared with different concentrations of gel in these solutions (0.002, 0.004, 0.06, 0.25, and 1) for 125ml water. The basis ratio was taken as (1:125); this is in line with ASTM.</w:t>
      </w:r>
    </w:p>
    <w:p w:rsidR="00BA5DAF" w:rsidRPr="00093EF7" w:rsidRDefault="00BA5DAF" w:rsidP="00BA5DAF">
      <w:pPr>
        <w:pStyle w:val="ListParagraph"/>
        <w:numPr>
          <w:ilvl w:val="0"/>
          <w:numId w:val="15"/>
        </w:numPr>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t xml:space="preserve">Cleaning test: Once the soil has been aged, the tile was placed in the apparatus then the apparatus was operated. The number of cycles of the apparatus was establishing such as each five cycles, a sample from the soiled solution was taken for measurement. </w:t>
      </w:r>
      <w:r w:rsidRPr="00093EF7">
        <w:rPr>
          <w:rFonts w:asciiTheme="majorBidi" w:hAnsiTheme="majorBidi" w:cstheme="majorBidi"/>
          <w:sz w:val="24"/>
          <w:szCs w:val="24"/>
        </w:rPr>
        <w:t>This was carried out under different cleaning cycle’s number up to 25 cycles.</w:t>
      </w:r>
      <w:r w:rsidRPr="00093EF7">
        <w:rPr>
          <w:rFonts w:asciiTheme="majorBidi" w:hAnsiTheme="majorBidi" w:cstheme="majorBidi"/>
          <w:sz w:val="24"/>
          <w:szCs w:val="24"/>
          <w:lang w:val="en-GB"/>
        </w:rPr>
        <w:t xml:space="preserve"> </w:t>
      </w:r>
    </w:p>
    <w:p w:rsidR="00B4335D" w:rsidRPr="00093EF7" w:rsidRDefault="00BA5DAF" w:rsidP="00BA5DAF">
      <w:pPr>
        <w:numPr>
          <w:ilvl w:val="0"/>
          <w:numId w:val="16"/>
        </w:numPr>
        <w:spacing w:line="360" w:lineRule="auto"/>
        <w:ind w:left="502" w:hanging="360"/>
        <w:rPr>
          <w:rFonts w:asciiTheme="majorBidi" w:hAnsiTheme="majorBidi" w:cstheme="majorBidi"/>
          <w:sz w:val="24"/>
          <w:szCs w:val="24"/>
          <w:lang w:val="en-GB"/>
        </w:rPr>
      </w:pPr>
      <w:r w:rsidRPr="00093EF7">
        <w:rPr>
          <w:rFonts w:asciiTheme="majorBidi" w:hAnsiTheme="majorBidi" w:cstheme="majorBidi"/>
          <w:sz w:val="24"/>
          <w:szCs w:val="24"/>
        </w:rPr>
        <w:t xml:space="preserve">Surface tension measurements: </w:t>
      </w:r>
      <w:r w:rsidRPr="00093EF7">
        <w:rPr>
          <w:rFonts w:asciiTheme="majorBidi" w:eastAsia="Calibri" w:hAnsiTheme="majorBidi" w:cstheme="majorBidi"/>
          <w:sz w:val="24"/>
        </w:rPr>
        <w:t xml:space="preserve">Surface tension measurements: the samples were testing using </w:t>
      </w:r>
      <w:proofErr w:type="spellStart"/>
      <w:r w:rsidRPr="00093EF7">
        <w:rPr>
          <w:rFonts w:asciiTheme="majorBidi" w:eastAsia="Calibri" w:hAnsiTheme="majorBidi" w:cstheme="majorBidi"/>
          <w:sz w:val="24"/>
        </w:rPr>
        <w:t>tensiometer</w:t>
      </w:r>
      <w:proofErr w:type="spellEnd"/>
      <w:r w:rsidRPr="00093EF7">
        <w:rPr>
          <w:rFonts w:asciiTheme="majorBidi" w:eastAsia="Calibri" w:hAnsiTheme="majorBidi" w:cstheme="majorBidi"/>
          <w:sz w:val="24"/>
        </w:rPr>
        <w:t xml:space="preserve"> (fisher </w:t>
      </w:r>
      <w:proofErr w:type="spellStart"/>
      <w:r w:rsidRPr="00093EF7">
        <w:rPr>
          <w:rFonts w:asciiTheme="majorBidi" w:eastAsia="Calibri" w:hAnsiTheme="majorBidi" w:cstheme="majorBidi"/>
          <w:sz w:val="24"/>
        </w:rPr>
        <w:t>tensiomat</w:t>
      </w:r>
      <w:proofErr w:type="spellEnd"/>
      <w:r w:rsidRPr="00093EF7">
        <w:rPr>
          <w:rFonts w:asciiTheme="majorBidi" w:eastAsia="Calibri" w:hAnsiTheme="majorBidi" w:cstheme="majorBidi"/>
          <w:sz w:val="24"/>
        </w:rPr>
        <w:t xml:space="preserve">) apparatus. This was carried out under different cycling cleaning numbers, up to 25 </w:t>
      </w:r>
      <w:r w:rsidR="00B4335D" w:rsidRPr="00093EF7">
        <w:rPr>
          <w:rFonts w:asciiTheme="majorBidi" w:eastAsia="Calibri" w:hAnsiTheme="majorBidi" w:cstheme="majorBidi"/>
          <w:sz w:val="24"/>
        </w:rPr>
        <w:t>cycles</w:t>
      </w:r>
      <w:r w:rsidRPr="00093EF7">
        <w:rPr>
          <w:rFonts w:asciiTheme="majorBidi" w:eastAsia="Calibri" w:hAnsiTheme="majorBidi" w:cstheme="majorBidi"/>
          <w:sz w:val="24"/>
        </w:rPr>
        <w:t>.</w:t>
      </w:r>
    </w:p>
    <w:p w:rsidR="00B4335D" w:rsidRPr="00093EF7" w:rsidRDefault="00B4335D" w:rsidP="00B4335D">
      <w:pPr>
        <w:spacing w:line="360" w:lineRule="auto"/>
        <w:rPr>
          <w:rFonts w:asciiTheme="majorBidi" w:eastAsia="Calibri" w:hAnsiTheme="majorBidi" w:cstheme="majorBidi"/>
          <w:sz w:val="24"/>
        </w:rPr>
      </w:pPr>
    </w:p>
    <w:p w:rsidR="00BA5DAF" w:rsidRPr="00093EF7" w:rsidRDefault="00BA5DAF" w:rsidP="00B4335D">
      <w:pPr>
        <w:spacing w:line="360" w:lineRule="auto"/>
        <w:rPr>
          <w:rFonts w:asciiTheme="majorBidi" w:hAnsiTheme="majorBidi" w:cstheme="majorBidi"/>
          <w:sz w:val="24"/>
          <w:szCs w:val="24"/>
          <w:lang w:val="en-GB"/>
        </w:rPr>
      </w:pPr>
      <w:r w:rsidRPr="00093EF7">
        <w:rPr>
          <w:rFonts w:asciiTheme="majorBidi" w:eastAsia="Calibri" w:hAnsiTheme="majorBidi" w:cstheme="majorBidi"/>
          <w:sz w:val="24"/>
        </w:rPr>
        <w:t xml:space="preserve"> </w:t>
      </w:r>
    </w:p>
    <w:p w:rsidR="00BA5DAF" w:rsidRPr="00093EF7" w:rsidRDefault="00BA5DAF" w:rsidP="00BA5DAF">
      <w:pPr>
        <w:rPr>
          <w:rFonts w:asciiTheme="majorBidi" w:hAnsiTheme="majorBidi" w:cstheme="majorBidi"/>
          <w:lang w:val="en-GB"/>
        </w:rPr>
      </w:pPr>
    </w:p>
    <w:p w:rsidR="00845288" w:rsidRDefault="00B4335D" w:rsidP="008E1F70">
      <w:pPr>
        <w:pStyle w:val="Heading1"/>
        <w:jc w:val="center"/>
        <w:rPr>
          <w:rFonts w:asciiTheme="majorBidi" w:hAnsiTheme="majorBidi"/>
          <w:color w:val="auto"/>
          <w:sz w:val="32"/>
          <w:szCs w:val="32"/>
        </w:rPr>
      </w:pPr>
      <w:bookmarkStart w:id="35" w:name="_Toc252214251"/>
      <w:r w:rsidRPr="00093EF7">
        <w:rPr>
          <w:rFonts w:asciiTheme="majorBidi" w:hAnsiTheme="majorBidi"/>
          <w:color w:val="auto"/>
          <w:sz w:val="32"/>
          <w:szCs w:val="32"/>
        </w:rPr>
        <w:lastRenderedPageBreak/>
        <w:t>Chap</w:t>
      </w:r>
      <w:r w:rsidR="008E1F70" w:rsidRPr="00093EF7">
        <w:rPr>
          <w:rFonts w:asciiTheme="majorBidi" w:hAnsiTheme="majorBidi"/>
          <w:color w:val="auto"/>
          <w:sz w:val="32"/>
          <w:szCs w:val="32"/>
        </w:rPr>
        <w:t>ter Five</w:t>
      </w:r>
      <w:r w:rsidRPr="00093EF7">
        <w:rPr>
          <w:rFonts w:asciiTheme="majorBidi" w:hAnsiTheme="majorBidi"/>
          <w:color w:val="auto"/>
          <w:sz w:val="32"/>
          <w:szCs w:val="32"/>
        </w:rPr>
        <w:t xml:space="preserve"> </w:t>
      </w:r>
      <w:r w:rsidR="008E1F70" w:rsidRPr="00093EF7">
        <w:rPr>
          <w:rFonts w:asciiTheme="majorBidi" w:hAnsiTheme="majorBidi"/>
          <w:color w:val="auto"/>
          <w:sz w:val="32"/>
          <w:szCs w:val="32"/>
        </w:rPr>
        <w:t xml:space="preserve"> </w:t>
      </w:r>
    </w:p>
    <w:p w:rsidR="00B4335D" w:rsidRPr="00093EF7" w:rsidRDefault="00B4335D" w:rsidP="008E1F70">
      <w:pPr>
        <w:pStyle w:val="Heading1"/>
        <w:jc w:val="center"/>
        <w:rPr>
          <w:rFonts w:asciiTheme="majorBidi" w:hAnsiTheme="majorBidi"/>
          <w:color w:val="auto"/>
          <w:sz w:val="32"/>
          <w:szCs w:val="32"/>
        </w:rPr>
      </w:pPr>
      <w:r w:rsidRPr="00093EF7">
        <w:rPr>
          <w:rFonts w:asciiTheme="majorBidi" w:hAnsiTheme="majorBidi"/>
          <w:color w:val="auto"/>
          <w:sz w:val="32"/>
          <w:szCs w:val="32"/>
        </w:rPr>
        <w:t>EXPERIMENTAL WORK</w:t>
      </w:r>
      <w:bookmarkEnd w:id="35"/>
    </w:p>
    <w:p w:rsidR="008E1F70" w:rsidRPr="00093EF7" w:rsidRDefault="008E1F70" w:rsidP="008E1F70">
      <w:pPr>
        <w:rPr>
          <w:rFonts w:asciiTheme="majorBidi" w:hAnsiTheme="majorBidi" w:cstheme="majorBidi"/>
        </w:rPr>
      </w:pPr>
    </w:p>
    <w:p w:rsidR="00B4335D" w:rsidRPr="00093EF7" w:rsidRDefault="00B4335D" w:rsidP="008E1F70">
      <w:pPr>
        <w:pStyle w:val="Heading2"/>
        <w:rPr>
          <w:rFonts w:asciiTheme="majorBidi" w:hAnsiTheme="majorBidi"/>
          <w:color w:val="auto"/>
          <w:sz w:val="36"/>
          <w:szCs w:val="36"/>
        </w:rPr>
      </w:pPr>
      <w:bookmarkStart w:id="36" w:name="_Toc252214252"/>
      <w:r w:rsidRPr="00093EF7">
        <w:rPr>
          <w:rFonts w:asciiTheme="majorBidi" w:hAnsiTheme="majorBidi"/>
          <w:color w:val="auto"/>
          <w:sz w:val="28"/>
          <w:szCs w:val="28"/>
        </w:rPr>
        <w:t>5.1</w:t>
      </w:r>
      <w:r w:rsidR="008E1F70" w:rsidRPr="00093EF7">
        <w:rPr>
          <w:rFonts w:asciiTheme="majorBidi" w:hAnsiTheme="majorBidi"/>
          <w:color w:val="auto"/>
          <w:sz w:val="28"/>
          <w:szCs w:val="28"/>
        </w:rPr>
        <w:t xml:space="preserve">. </w:t>
      </w:r>
      <w:r w:rsidRPr="00093EF7">
        <w:rPr>
          <w:rFonts w:asciiTheme="majorBidi" w:hAnsiTheme="majorBidi"/>
          <w:color w:val="auto"/>
          <w:sz w:val="28"/>
          <w:szCs w:val="28"/>
        </w:rPr>
        <w:t>Introduction</w:t>
      </w:r>
      <w:bookmarkEnd w:id="36"/>
      <w:r w:rsidRPr="00093EF7">
        <w:rPr>
          <w:rFonts w:asciiTheme="majorBidi" w:hAnsiTheme="majorBidi"/>
          <w:color w:val="auto"/>
          <w:sz w:val="28"/>
          <w:szCs w:val="28"/>
        </w:rPr>
        <w:t xml:space="preserve"> </w:t>
      </w:r>
    </w:p>
    <w:p w:rsidR="00B4335D" w:rsidRPr="00093EF7" w:rsidRDefault="00B4335D" w:rsidP="00B4335D">
      <w:pPr>
        <w:spacing w:line="360" w:lineRule="auto"/>
        <w:rPr>
          <w:rFonts w:asciiTheme="majorBidi" w:hAnsiTheme="majorBidi" w:cstheme="majorBidi"/>
          <w:sz w:val="24"/>
          <w:szCs w:val="24"/>
        </w:rPr>
      </w:pPr>
      <w:r w:rsidRPr="00093EF7">
        <w:rPr>
          <w:rFonts w:asciiTheme="majorBidi" w:hAnsiTheme="majorBidi" w:cstheme="majorBidi"/>
          <w:sz w:val="24"/>
          <w:szCs w:val="24"/>
        </w:rPr>
        <w:t>The experimental work of this project involves several stages:</w:t>
      </w:r>
    </w:p>
    <w:p w:rsidR="00B4335D" w:rsidRPr="00093EF7" w:rsidRDefault="00B4335D" w:rsidP="00B4335D">
      <w:pPr>
        <w:pStyle w:val="ListParagraph"/>
        <w:numPr>
          <w:ilvl w:val="0"/>
          <w:numId w:val="38"/>
        </w:numPr>
        <w:spacing w:line="360" w:lineRule="auto"/>
        <w:rPr>
          <w:rFonts w:asciiTheme="majorBidi" w:hAnsiTheme="majorBidi" w:cstheme="majorBidi"/>
          <w:sz w:val="24"/>
          <w:szCs w:val="24"/>
        </w:rPr>
      </w:pPr>
      <w:r w:rsidRPr="00093EF7">
        <w:rPr>
          <w:rFonts w:asciiTheme="majorBidi" w:hAnsiTheme="majorBidi" w:cstheme="majorBidi"/>
          <w:sz w:val="24"/>
          <w:szCs w:val="24"/>
        </w:rPr>
        <w:t>A study of previous project conclusion about the recommended pine oil gel formula. This is followed by finding other alternatives for the main pine oil gel components.</w:t>
      </w:r>
    </w:p>
    <w:p w:rsidR="00B4335D" w:rsidRPr="00093EF7" w:rsidRDefault="00B4335D" w:rsidP="00B4335D">
      <w:pPr>
        <w:pStyle w:val="ListParagraph"/>
        <w:numPr>
          <w:ilvl w:val="0"/>
          <w:numId w:val="38"/>
        </w:numPr>
        <w:spacing w:line="360" w:lineRule="auto"/>
        <w:rPr>
          <w:rFonts w:asciiTheme="majorBidi" w:hAnsiTheme="majorBidi" w:cstheme="majorBidi"/>
          <w:sz w:val="24"/>
          <w:szCs w:val="24"/>
        </w:rPr>
      </w:pPr>
      <w:r w:rsidRPr="00093EF7">
        <w:rPr>
          <w:rFonts w:asciiTheme="majorBidi" w:hAnsiTheme="majorBidi" w:cstheme="majorBidi"/>
          <w:sz w:val="24"/>
          <w:szCs w:val="24"/>
        </w:rPr>
        <w:t>Labe scale production of pine oil gel was carried out to map out the best new formula composition.</w:t>
      </w:r>
    </w:p>
    <w:p w:rsidR="00B4335D" w:rsidRPr="00093EF7" w:rsidRDefault="00B4335D" w:rsidP="00B4335D">
      <w:pPr>
        <w:pStyle w:val="ListParagraph"/>
        <w:numPr>
          <w:ilvl w:val="0"/>
          <w:numId w:val="38"/>
        </w:numPr>
        <w:spacing w:line="360" w:lineRule="auto"/>
        <w:rPr>
          <w:rFonts w:asciiTheme="majorBidi" w:hAnsiTheme="majorBidi" w:cstheme="majorBidi"/>
          <w:sz w:val="24"/>
          <w:szCs w:val="24"/>
        </w:rPr>
      </w:pPr>
      <w:r w:rsidRPr="00093EF7">
        <w:rPr>
          <w:rFonts w:asciiTheme="majorBidi" w:hAnsiTheme="majorBidi" w:cstheme="majorBidi"/>
          <w:sz w:val="24"/>
          <w:szCs w:val="24"/>
        </w:rPr>
        <w:t>A quality test for the new prepared pine oil gel was carried out. This includes pH, viscosity test and foam volume test.</w:t>
      </w:r>
    </w:p>
    <w:p w:rsidR="00B4335D" w:rsidRPr="00093EF7" w:rsidRDefault="00B4335D" w:rsidP="00B4335D">
      <w:pPr>
        <w:pStyle w:val="ListParagraph"/>
        <w:numPr>
          <w:ilvl w:val="0"/>
          <w:numId w:val="38"/>
        </w:numPr>
        <w:spacing w:line="360" w:lineRule="auto"/>
        <w:rPr>
          <w:rFonts w:asciiTheme="majorBidi" w:hAnsiTheme="majorBidi" w:cstheme="majorBidi"/>
          <w:sz w:val="24"/>
          <w:szCs w:val="24"/>
        </w:rPr>
      </w:pPr>
      <w:r w:rsidRPr="00093EF7">
        <w:rPr>
          <w:rFonts w:asciiTheme="majorBidi" w:hAnsiTheme="majorBidi" w:cstheme="majorBidi"/>
          <w:sz w:val="24"/>
          <w:szCs w:val="24"/>
        </w:rPr>
        <w:t>Measuring the surface activities of prepared samples.</w:t>
      </w:r>
    </w:p>
    <w:p w:rsidR="00B4335D" w:rsidRPr="00093EF7" w:rsidRDefault="00B4335D" w:rsidP="00B4335D">
      <w:pPr>
        <w:pStyle w:val="ListParagraph"/>
        <w:numPr>
          <w:ilvl w:val="0"/>
          <w:numId w:val="38"/>
        </w:numPr>
        <w:spacing w:line="360" w:lineRule="auto"/>
        <w:rPr>
          <w:rFonts w:asciiTheme="majorBidi" w:hAnsiTheme="majorBidi" w:cstheme="majorBidi"/>
          <w:sz w:val="24"/>
          <w:szCs w:val="24"/>
        </w:rPr>
      </w:pPr>
      <w:r w:rsidRPr="00093EF7">
        <w:rPr>
          <w:rFonts w:asciiTheme="majorBidi" w:hAnsiTheme="majorBidi" w:cstheme="majorBidi"/>
          <w:sz w:val="24"/>
          <w:szCs w:val="24"/>
        </w:rPr>
        <w:t>A design of an apparatus to test the efficiency of the prepared pine oil gel.</w:t>
      </w:r>
    </w:p>
    <w:p w:rsidR="00B4335D" w:rsidRPr="00093EF7" w:rsidRDefault="00B4335D" w:rsidP="00B4335D">
      <w:pPr>
        <w:spacing w:line="360" w:lineRule="auto"/>
        <w:ind w:left="360"/>
        <w:rPr>
          <w:rFonts w:asciiTheme="majorBidi" w:hAnsiTheme="majorBidi" w:cstheme="majorBidi"/>
          <w:sz w:val="24"/>
          <w:szCs w:val="24"/>
        </w:rPr>
      </w:pPr>
      <w:r w:rsidRPr="00093EF7">
        <w:rPr>
          <w:rFonts w:asciiTheme="majorBidi" w:hAnsiTheme="majorBidi" w:cstheme="majorBidi"/>
          <w:sz w:val="24"/>
          <w:szCs w:val="24"/>
        </w:rPr>
        <w:t xml:space="preserve">Follow are more description of the above stages.  </w:t>
      </w:r>
    </w:p>
    <w:p w:rsidR="00B4335D" w:rsidRPr="00093EF7" w:rsidRDefault="00B4335D" w:rsidP="00B4335D">
      <w:pPr>
        <w:spacing w:line="360" w:lineRule="auto"/>
        <w:jc w:val="center"/>
        <w:rPr>
          <w:rFonts w:asciiTheme="majorBidi" w:hAnsiTheme="majorBidi" w:cstheme="majorBidi"/>
          <w:b/>
          <w:bCs/>
          <w:sz w:val="24"/>
          <w:szCs w:val="24"/>
        </w:rPr>
      </w:pPr>
    </w:p>
    <w:p w:rsidR="00B4335D" w:rsidRPr="00093EF7" w:rsidRDefault="00B4335D" w:rsidP="00B4335D">
      <w:pPr>
        <w:spacing w:line="360" w:lineRule="auto"/>
        <w:jc w:val="center"/>
        <w:rPr>
          <w:rFonts w:asciiTheme="majorBidi" w:hAnsiTheme="majorBidi" w:cstheme="majorBidi"/>
          <w:b/>
          <w:bCs/>
          <w:sz w:val="32"/>
          <w:szCs w:val="32"/>
        </w:rPr>
      </w:pPr>
    </w:p>
    <w:p w:rsidR="00B4335D" w:rsidRPr="00093EF7" w:rsidRDefault="00B4335D" w:rsidP="00B4335D">
      <w:pPr>
        <w:spacing w:line="360" w:lineRule="auto"/>
        <w:jc w:val="center"/>
        <w:rPr>
          <w:rFonts w:asciiTheme="majorBidi" w:hAnsiTheme="majorBidi" w:cstheme="majorBidi"/>
          <w:b/>
          <w:bCs/>
          <w:sz w:val="32"/>
          <w:szCs w:val="32"/>
        </w:rPr>
      </w:pPr>
    </w:p>
    <w:p w:rsidR="00B4335D" w:rsidRPr="00093EF7" w:rsidRDefault="00B4335D" w:rsidP="00B4335D">
      <w:pPr>
        <w:spacing w:line="360" w:lineRule="auto"/>
        <w:jc w:val="center"/>
        <w:rPr>
          <w:rFonts w:asciiTheme="majorBidi" w:hAnsiTheme="majorBidi" w:cstheme="majorBidi"/>
          <w:b/>
          <w:bCs/>
          <w:sz w:val="32"/>
          <w:szCs w:val="32"/>
        </w:rPr>
      </w:pPr>
    </w:p>
    <w:p w:rsidR="00B4335D" w:rsidRPr="00093EF7" w:rsidRDefault="00B4335D" w:rsidP="00B4335D">
      <w:pPr>
        <w:spacing w:line="360" w:lineRule="auto"/>
        <w:jc w:val="center"/>
        <w:rPr>
          <w:rFonts w:asciiTheme="majorBidi" w:hAnsiTheme="majorBidi" w:cstheme="majorBidi"/>
          <w:b/>
          <w:bCs/>
          <w:sz w:val="32"/>
          <w:szCs w:val="32"/>
        </w:rPr>
      </w:pPr>
    </w:p>
    <w:p w:rsidR="00B4335D" w:rsidRPr="00093EF7" w:rsidRDefault="00B4335D" w:rsidP="00B4335D">
      <w:pPr>
        <w:spacing w:line="360" w:lineRule="auto"/>
        <w:jc w:val="center"/>
        <w:rPr>
          <w:rFonts w:asciiTheme="majorBidi" w:hAnsiTheme="majorBidi" w:cstheme="majorBidi"/>
          <w:b/>
          <w:bCs/>
          <w:sz w:val="32"/>
          <w:szCs w:val="32"/>
        </w:rPr>
      </w:pPr>
    </w:p>
    <w:p w:rsidR="00B4335D" w:rsidRPr="00093EF7" w:rsidRDefault="00B4335D" w:rsidP="00B4335D">
      <w:pPr>
        <w:spacing w:line="360" w:lineRule="auto"/>
        <w:rPr>
          <w:rFonts w:asciiTheme="majorBidi" w:hAnsiTheme="majorBidi" w:cstheme="majorBidi"/>
          <w:b/>
          <w:bCs/>
          <w:sz w:val="32"/>
          <w:szCs w:val="32"/>
        </w:rPr>
      </w:pPr>
    </w:p>
    <w:p w:rsidR="00B4335D" w:rsidRPr="00093EF7" w:rsidRDefault="00B4335D" w:rsidP="00B4335D">
      <w:pPr>
        <w:spacing w:line="360" w:lineRule="auto"/>
        <w:jc w:val="center"/>
        <w:rPr>
          <w:rFonts w:asciiTheme="majorBidi" w:hAnsiTheme="majorBidi" w:cstheme="majorBidi"/>
          <w:b/>
          <w:bCs/>
          <w:sz w:val="32"/>
          <w:szCs w:val="32"/>
        </w:rPr>
      </w:pPr>
      <w:r w:rsidRPr="00093EF7">
        <w:rPr>
          <w:rFonts w:asciiTheme="majorBidi" w:hAnsiTheme="majorBidi" w:cstheme="majorBidi"/>
          <w:b/>
          <w:bCs/>
          <w:sz w:val="32"/>
          <w:szCs w:val="32"/>
        </w:rPr>
        <w:t xml:space="preserve"> </w:t>
      </w:r>
    </w:p>
    <w:p w:rsidR="00B4335D" w:rsidRPr="00093EF7" w:rsidRDefault="00B4335D" w:rsidP="008E1F70">
      <w:pPr>
        <w:pStyle w:val="Heading2"/>
        <w:numPr>
          <w:ilvl w:val="1"/>
          <w:numId w:val="38"/>
        </w:numPr>
        <w:rPr>
          <w:rFonts w:asciiTheme="majorBidi" w:hAnsiTheme="majorBidi"/>
          <w:color w:val="auto"/>
          <w:sz w:val="28"/>
          <w:szCs w:val="28"/>
        </w:rPr>
      </w:pPr>
      <w:r w:rsidRPr="00093EF7">
        <w:rPr>
          <w:rFonts w:asciiTheme="majorBidi" w:hAnsiTheme="majorBidi"/>
          <w:color w:val="auto"/>
          <w:sz w:val="28"/>
          <w:szCs w:val="28"/>
        </w:rPr>
        <w:lastRenderedPageBreak/>
        <w:t xml:space="preserve"> </w:t>
      </w:r>
      <w:bookmarkStart w:id="37" w:name="_Toc252214253"/>
      <w:r w:rsidRPr="00093EF7">
        <w:rPr>
          <w:rFonts w:asciiTheme="majorBidi" w:hAnsiTheme="majorBidi"/>
          <w:color w:val="auto"/>
          <w:sz w:val="28"/>
          <w:szCs w:val="28"/>
        </w:rPr>
        <w:t>Formulation Stages:</w:t>
      </w:r>
      <w:bookmarkEnd w:id="37"/>
    </w:p>
    <w:p w:rsidR="00B4335D" w:rsidRPr="00093EF7" w:rsidRDefault="00B4335D" w:rsidP="00B4335D">
      <w:pPr>
        <w:spacing w:line="360" w:lineRule="auto"/>
        <w:rPr>
          <w:rFonts w:asciiTheme="majorBidi" w:hAnsiTheme="majorBidi" w:cstheme="majorBidi"/>
          <w:sz w:val="24"/>
          <w:szCs w:val="24"/>
        </w:rPr>
      </w:pPr>
      <w:r w:rsidRPr="00093EF7">
        <w:rPr>
          <w:rFonts w:asciiTheme="majorBidi" w:hAnsiTheme="majorBidi" w:cstheme="majorBidi"/>
          <w:sz w:val="24"/>
          <w:szCs w:val="24"/>
        </w:rPr>
        <w:t>Formulation of LDLDs typically involves (1) selecting appropriate raw materials for the desired performance, (2) developing formulas and optimizing for performance, (3) optimizing product aesthetics, (4) testing product safety, (5) optimizing product cost, (6) aging for product stability, (7) validating with consumers, and (8) documenting advertising claims. These steps are usually not sequential, but often take place in parallel.                                                                                                                                                                                                                                                                                                                                                                                                                                                                                                                                                                                                                                                                                                                                                                                                                                                                                                                                                                                                                                                                                                                                                                                                                                                                                                                                                                                                                                                                                                                                                                                                                                                                                                                                                                                                                                                            In the previous project “The Preparation of Palestinian Standard for Floor Cleaning Gel</w:t>
      </w:r>
      <w:r w:rsidRPr="00DB21D4">
        <w:rPr>
          <w:rFonts w:asciiTheme="majorBidi" w:hAnsiTheme="majorBidi" w:cstheme="majorBidi"/>
          <w:sz w:val="24"/>
          <w:szCs w:val="24"/>
        </w:rPr>
        <w:t xml:space="preserve">” </w:t>
      </w:r>
      <w:r w:rsidR="00DB21D4">
        <w:rPr>
          <w:rFonts w:asciiTheme="majorBidi" w:hAnsiTheme="majorBidi" w:cstheme="majorBidi"/>
          <w:sz w:val="24"/>
          <w:szCs w:val="24"/>
        </w:rPr>
        <w:t>(8)</w:t>
      </w:r>
      <w:r w:rsidRPr="00DB21D4">
        <w:rPr>
          <w:rFonts w:asciiTheme="majorBidi" w:hAnsiTheme="majorBidi" w:cstheme="majorBidi"/>
          <w:sz w:val="24"/>
          <w:szCs w:val="24"/>
        </w:rPr>
        <w:t xml:space="preserve"> it</w:t>
      </w:r>
      <w:r w:rsidRPr="00093EF7">
        <w:rPr>
          <w:rFonts w:asciiTheme="majorBidi" w:hAnsiTheme="majorBidi" w:cstheme="majorBidi"/>
          <w:sz w:val="24"/>
          <w:szCs w:val="24"/>
        </w:rPr>
        <w:t xml:space="preserve"> was found </w:t>
      </w:r>
      <w:r w:rsidR="00D26EDD" w:rsidRPr="00093EF7">
        <w:rPr>
          <w:rFonts w:asciiTheme="majorBidi" w:hAnsiTheme="majorBidi" w:cstheme="majorBidi"/>
          <w:sz w:val="24"/>
          <w:szCs w:val="24"/>
        </w:rPr>
        <w:t>that according</w:t>
      </w:r>
      <w:r w:rsidRPr="00093EF7">
        <w:rPr>
          <w:rFonts w:asciiTheme="majorBidi" w:hAnsiTheme="majorBidi" w:cstheme="majorBidi"/>
          <w:sz w:val="24"/>
          <w:szCs w:val="24"/>
        </w:rPr>
        <w:t xml:space="preserve"> to the consumer's preferences the best gel properties are </w:t>
      </w:r>
      <w:r w:rsidR="00D26EDD" w:rsidRPr="00093EF7">
        <w:rPr>
          <w:rFonts w:asciiTheme="majorBidi" w:hAnsiTheme="majorBidi" w:cstheme="majorBidi"/>
          <w:sz w:val="24"/>
          <w:szCs w:val="24"/>
        </w:rPr>
        <w:t>related to</w:t>
      </w:r>
      <w:r w:rsidRPr="00093EF7">
        <w:rPr>
          <w:rFonts w:asciiTheme="majorBidi" w:hAnsiTheme="majorBidi" w:cstheme="majorBidi"/>
          <w:sz w:val="24"/>
          <w:szCs w:val="24"/>
        </w:rPr>
        <w:t xml:space="preserve"> viscosity, appearance, uniformity and color. </w:t>
      </w:r>
      <w:r w:rsidR="00D26EDD" w:rsidRPr="00093EF7">
        <w:rPr>
          <w:rFonts w:asciiTheme="majorBidi" w:hAnsiTheme="majorBidi" w:cstheme="majorBidi"/>
          <w:sz w:val="24"/>
          <w:szCs w:val="24"/>
        </w:rPr>
        <w:t>This was</w:t>
      </w:r>
      <w:r w:rsidRPr="00093EF7">
        <w:rPr>
          <w:rFonts w:asciiTheme="majorBidi" w:hAnsiTheme="majorBidi" w:cstheme="majorBidi"/>
          <w:sz w:val="24"/>
          <w:szCs w:val="24"/>
        </w:rPr>
        <w:t xml:space="preserve"> equivalent </w:t>
      </w:r>
      <w:r w:rsidR="00D26EDD" w:rsidRPr="00093EF7">
        <w:rPr>
          <w:rFonts w:asciiTheme="majorBidi" w:hAnsiTheme="majorBidi" w:cstheme="majorBidi"/>
          <w:sz w:val="24"/>
          <w:szCs w:val="24"/>
        </w:rPr>
        <w:t>to “12</w:t>
      </w:r>
      <w:r w:rsidRPr="00093EF7">
        <w:rPr>
          <w:rFonts w:asciiTheme="majorBidi" w:hAnsiTheme="majorBidi" w:cstheme="majorBidi"/>
          <w:sz w:val="24"/>
          <w:szCs w:val="24"/>
        </w:rPr>
        <w:t xml:space="preserve"> </w:t>
      </w:r>
      <w:proofErr w:type="spellStart"/>
      <w:r w:rsidRPr="00093EF7">
        <w:rPr>
          <w:rFonts w:asciiTheme="majorBidi" w:hAnsiTheme="majorBidi" w:cstheme="majorBidi"/>
          <w:sz w:val="24"/>
          <w:szCs w:val="24"/>
        </w:rPr>
        <w:t>wt</w:t>
      </w:r>
      <w:proofErr w:type="spellEnd"/>
      <w:r w:rsidRPr="00093EF7">
        <w:rPr>
          <w:rFonts w:asciiTheme="majorBidi" w:hAnsiTheme="majorBidi" w:cstheme="majorBidi"/>
          <w:sz w:val="24"/>
          <w:szCs w:val="24"/>
        </w:rPr>
        <w:t>% LABS</w:t>
      </w:r>
      <w:r w:rsidR="00D26EDD" w:rsidRPr="00093EF7">
        <w:rPr>
          <w:rFonts w:asciiTheme="majorBidi" w:hAnsiTheme="majorBidi" w:cstheme="majorBidi"/>
          <w:sz w:val="24"/>
          <w:szCs w:val="24"/>
        </w:rPr>
        <w:t>, sodium</w:t>
      </w:r>
      <w:r w:rsidRPr="00093EF7">
        <w:rPr>
          <w:rFonts w:asciiTheme="majorBidi" w:hAnsiTheme="majorBidi" w:cstheme="majorBidi"/>
          <w:sz w:val="24"/>
          <w:szCs w:val="24"/>
        </w:rPr>
        <w:t xml:space="preserve"> hydroxide of 12.5 </w:t>
      </w:r>
      <w:proofErr w:type="spellStart"/>
      <w:r w:rsidRPr="00093EF7">
        <w:rPr>
          <w:rFonts w:asciiTheme="majorBidi" w:hAnsiTheme="majorBidi" w:cstheme="majorBidi"/>
          <w:sz w:val="24"/>
          <w:szCs w:val="24"/>
        </w:rPr>
        <w:t>wt</w:t>
      </w:r>
      <w:proofErr w:type="spellEnd"/>
      <w:r w:rsidRPr="00093EF7">
        <w:rPr>
          <w:rFonts w:asciiTheme="majorBidi" w:hAnsiTheme="majorBidi" w:cstheme="majorBidi"/>
          <w:sz w:val="24"/>
          <w:szCs w:val="24"/>
        </w:rPr>
        <w:t>% of LABS percentage, and 5wt% pine oil”.</w:t>
      </w:r>
    </w:p>
    <w:p w:rsidR="00B4335D" w:rsidRPr="00093EF7" w:rsidRDefault="00B4335D" w:rsidP="00B4335D">
      <w:pPr>
        <w:spacing w:line="360" w:lineRule="auto"/>
        <w:rPr>
          <w:rFonts w:asciiTheme="majorBidi" w:hAnsiTheme="majorBidi" w:cstheme="majorBidi"/>
          <w:sz w:val="24"/>
          <w:szCs w:val="24"/>
        </w:rPr>
      </w:pPr>
      <w:r w:rsidRPr="00093EF7">
        <w:rPr>
          <w:rFonts w:asciiTheme="majorBidi" w:hAnsiTheme="majorBidi" w:cstheme="majorBidi"/>
          <w:sz w:val="24"/>
          <w:szCs w:val="24"/>
        </w:rPr>
        <w:t>According to the rapid increase in the cost of the pine oil (from 10 NIS/ kg in 2009 to about 40 NIS/Kg) these days [Brothers company, 2012] there is a necessity to produce the floor cleaning gel with a lower cost and with same or better efficiency.</w:t>
      </w:r>
    </w:p>
    <w:p w:rsidR="00B4335D" w:rsidRPr="00093EF7" w:rsidRDefault="00B4335D" w:rsidP="00B4335D">
      <w:pPr>
        <w:spacing w:line="360" w:lineRule="auto"/>
        <w:rPr>
          <w:rFonts w:asciiTheme="majorBidi" w:hAnsiTheme="majorBidi" w:cstheme="majorBidi"/>
          <w:sz w:val="24"/>
          <w:szCs w:val="24"/>
        </w:rPr>
      </w:pPr>
      <w:r w:rsidRPr="00093EF7">
        <w:rPr>
          <w:rFonts w:asciiTheme="majorBidi" w:hAnsiTheme="majorBidi" w:cstheme="majorBidi"/>
          <w:sz w:val="24"/>
          <w:szCs w:val="24"/>
        </w:rPr>
        <w:t xml:space="preserve">Several ways could be carried out to lower cost. One is the replacement of main ingredient (pine oil) with other disinfectant material, cheaper than pine oil. This has to be carried out with </w:t>
      </w:r>
      <w:r w:rsidR="00D26EDD" w:rsidRPr="00093EF7">
        <w:rPr>
          <w:rFonts w:asciiTheme="majorBidi" w:hAnsiTheme="majorBidi" w:cstheme="majorBidi"/>
          <w:sz w:val="24"/>
          <w:szCs w:val="24"/>
        </w:rPr>
        <w:t>caution,</w:t>
      </w:r>
      <w:r w:rsidRPr="00093EF7">
        <w:rPr>
          <w:rFonts w:asciiTheme="majorBidi" w:hAnsiTheme="majorBidi" w:cstheme="majorBidi"/>
          <w:sz w:val="24"/>
          <w:szCs w:val="24"/>
        </w:rPr>
        <w:t xml:space="preserve"> as other material may </w:t>
      </w:r>
      <w:r w:rsidR="00D26EDD" w:rsidRPr="00093EF7">
        <w:rPr>
          <w:rFonts w:asciiTheme="majorBidi" w:hAnsiTheme="majorBidi" w:cstheme="majorBidi"/>
          <w:sz w:val="24"/>
          <w:szCs w:val="24"/>
        </w:rPr>
        <w:t>have hazardous</w:t>
      </w:r>
      <w:r w:rsidRPr="00093EF7">
        <w:rPr>
          <w:rFonts w:asciiTheme="majorBidi" w:hAnsiTheme="majorBidi" w:cstheme="majorBidi"/>
          <w:sz w:val="24"/>
          <w:szCs w:val="24"/>
        </w:rPr>
        <w:t xml:space="preserve"> prosperities</w:t>
      </w:r>
      <w:r w:rsidR="00584474">
        <w:rPr>
          <w:rFonts w:asciiTheme="majorBidi" w:hAnsiTheme="majorBidi" w:cstheme="majorBidi"/>
          <w:sz w:val="24"/>
          <w:szCs w:val="24"/>
        </w:rPr>
        <w:t>. The following table (8</w:t>
      </w:r>
      <w:r w:rsidR="00D26EDD" w:rsidRPr="00093EF7">
        <w:rPr>
          <w:rFonts w:asciiTheme="majorBidi" w:hAnsiTheme="majorBidi" w:cstheme="majorBidi"/>
          <w:sz w:val="24"/>
          <w:szCs w:val="24"/>
        </w:rPr>
        <w:t>) shows</w:t>
      </w:r>
      <w:r w:rsidRPr="00093EF7">
        <w:rPr>
          <w:rFonts w:asciiTheme="majorBidi" w:hAnsiTheme="majorBidi" w:cstheme="majorBidi"/>
          <w:sz w:val="24"/>
          <w:szCs w:val="24"/>
        </w:rPr>
        <w:t xml:space="preserve"> these alternatives with their properties. </w:t>
      </w:r>
    </w:p>
    <w:p w:rsidR="00B4335D" w:rsidRPr="00093EF7" w:rsidRDefault="00B4335D" w:rsidP="00B4335D">
      <w:pPr>
        <w:spacing w:line="360" w:lineRule="auto"/>
        <w:rPr>
          <w:rFonts w:asciiTheme="majorBidi" w:hAnsiTheme="majorBidi" w:cstheme="majorBidi"/>
          <w:sz w:val="24"/>
          <w:szCs w:val="24"/>
        </w:rPr>
      </w:pPr>
    </w:p>
    <w:p w:rsidR="00B4335D" w:rsidRPr="00093EF7" w:rsidRDefault="00B4335D" w:rsidP="00B4335D">
      <w:pPr>
        <w:spacing w:line="360" w:lineRule="auto"/>
        <w:rPr>
          <w:rFonts w:asciiTheme="majorBidi" w:hAnsiTheme="majorBidi" w:cstheme="majorBidi"/>
          <w:sz w:val="24"/>
          <w:szCs w:val="24"/>
        </w:rPr>
      </w:pPr>
    </w:p>
    <w:p w:rsidR="00B4335D" w:rsidRPr="00093EF7" w:rsidRDefault="00B4335D" w:rsidP="00B4335D">
      <w:pPr>
        <w:spacing w:line="360" w:lineRule="auto"/>
        <w:rPr>
          <w:rFonts w:asciiTheme="majorBidi" w:hAnsiTheme="majorBidi" w:cstheme="majorBidi"/>
          <w:sz w:val="24"/>
          <w:szCs w:val="24"/>
        </w:rPr>
      </w:pPr>
    </w:p>
    <w:p w:rsidR="00B4335D" w:rsidRPr="00093EF7" w:rsidRDefault="00B4335D" w:rsidP="00B4335D">
      <w:pPr>
        <w:spacing w:line="360" w:lineRule="auto"/>
        <w:rPr>
          <w:rFonts w:asciiTheme="majorBidi" w:hAnsiTheme="majorBidi" w:cstheme="majorBidi"/>
          <w:sz w:val="24"/>
          <w:szCs w:val="24"/>
        </w:rPr>
      </w:pPr>
    </w:p>
    <w:p w:rsidR="00B4335D" w:rsidRPr="00093EF7" w:rsidRDefault="00B4335D" w:rsidP="00B4335D">
      <w:pPr>
        <w:spacing w:line="360" w:lineRule="auto"/>
        <w:rPr>
          <w:rFonts w:asciiTheme="majorBidi" w:hAnsiTheme="majorBidi" w:cstheme="majorBidi"/>
          <w:sz w:val="24"/>
          <w:szCs w:val="24"/>
        </w:rPr>
      </w:pPr>
    </w:p>
    <w:p w:rsidR="00B4335D" w:rsidRPr="00093EF7" w:rsidRDefault="00B4335D" w:rsidP="00B4335D">
      <w:pPr>
        <w:spacing w:line="360" w:lineRule="auto"/>
        <w:rPr>
          <w:rFonts w:asciiTheme="majorBidi" w:hAnsiTheme="majorBidi" w:cstheme="majorBidi"/>
          <w:sz w:val="24"/>
          <w:szCs w:val="24"/>
        </w:rPr>
      </w:pPr>
    </w:p>
    <w:p w:rsidR="00B4335D" w:rsidRPr="00093EF7" w:rsidRDefault="00B4335D" w:rsidP="00B4335D">
      <w:pPr>
        <w:spacing w:line="360" w:lineRule="auto"/>
        <w:rPr>
          <w:rFonts w:asciiTheme="majorBidi" w:hAnsiTheme="majorBidi" w:cstheme="majorBidi"/>
          <w:sz w:val="24"/>
          <w:szCs w:val="24"/>
        </w:rPr>
      </w:pPr>
    </w:p>
    <w:p w:rsidR="00B4335D" w:rsidRPr="00093EF7" w:rsidRDefault="00B4335D" w:rsidP="00B4335D">
      <w:pPr>
        <w:spacing w:line="360" w:lineRule="auto"/>
        <w:rPr>
          <w:rFonts w:asciiTheme="majorBidi" w:hAnsiTheme="majorBidi" w:cstheme="majorBidi"/>
          <w:sz w:val="24"/>
          <w:szCs w:val="24"/>
        </w:rPr>
      </w:pPr>
    </w:p>
    <w:p w:rsidR="00B4335D" w:rsidRPr="00093EF7" w:rsidRDefault="003B452A" w:rsidP="003B452A">
      <w:pPr>
        <w:pStyle w:val="Caption"/>
        <w:keepNext/>
        <w:jc w:val="center"/>
        <w:rPr>
          <w:rFonts w:asciiTheme="majorBidi" w:hAnsiTheme="majorBidi" w:cstheme="majorBidi"/>
          <w:b w:val="0"/>
          <w:bCs w:val="0"/>
          <w:color w:val="auto"/>
          <w:sz w:val="24"/>
          <w:szCs w:val="24"/>
        </w:rPr>
      </w:pPr>
      <w:bookmarkStart w:id="38" w:name="_Toc252259543"/>
      <w:r w:rsidRPr="00093EF7">
        <w:rPr>
          <w:rFonts w:asciiTheme="majorBidi" w:hAnsiTheme="majorBidi" w:cstheme="majorBidi"/>
          <w:b w:val="0"/>
          <w:bCs w:val="0"/>
          <w:color w:val="auto"/>
          <w:sz w:val="24"/>
          <w:szCs w:val="24"/>
        </w:rPr>
        <w:lastRenderedPageBreak/>
        <w:t xml:space="preserve">Table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Table \* ARABIC </w:instrText>
      </w:r>
      <w:r w:rsidR="0066487A" w:rsidRPr="00093EF7">
        <w:rPr>
          <w:rFonts w:asciiTheme="majorBidi" w:hAnsiTheme="majorBidi" w:cstheme="majorBidi"/>
          <w:b w:val="0"/>
          <w:bCs w:val="0"/>
          <w:color w:val="auto"/>
          <w:sz w:val="24"/>
          <w:szCs w:val="24"/>
        </w:rPr>
        <w:fldChar w:fldCharType="separate"/>
      </w:r>
      <w:r w:rsidR="00E95EF4" w:rsidRPr="00093EF7">
        <w:rPr>
          <w:rFonts w:asciiTheme="majorBidi" w:hAnsiTheme="majorBidi" w:cstheme="majorBidi"/>
          <w:b w:val="0"/>
          <w:bCs w:val="0"/>
          <w:noProof/>
          <w:color w:val="auto"/>
          <w:sz w:val="24"/>
          <w:szCs w:val="24"/>
        </w:rPr>
        <w:t>8</w:t>
      </w:r>
      <w:r w:rsidR="0066487A" w:rsidRPr="00093EF7">
        <w:rPr>
          <w:rFonts w:asciiTheme="majorBidi" w:hAnsiTheme="majorBidi" w:cstheme="majorBidi"/>
          <w:b w:val="0"/>
          <w:bCs w:val="0"/>
          <w:color w:val="auto"/>
          <w:sz w:val="24"/>
          <w:szCs w:val="24"/>
        </w:rPr>
        <w:fldChar w:fldCharType="end"/>
      </w:r>
      <w:r w:rsidR="00B4335D" w:rsidRPr="00093EF7">
        <w:rPr>
          <w:rFonts w:asciiTheme="majorBidi" w:hAnsiTheme="majorBidi" w:cstheme="majorBidi"/>
          <w:b w:val="0"/>
          <w:bCs w:val="0"/>
          <w:color w:val="auto"/>
          <w:sz w:val="24"/>
          <w:szCs w:val="24"/>
        </w:rPr>
        <w:t>: alternatives of main ingredient (pine oil) with their prosperities</w:t>
      </w:r>
      <w:bookmarkEnd w:id="38"/>
    </w:p>
    <w:tbl>
      <w:tblPr>
        <w:tblStyle w:val="TableGrid"/>
        <w:tblpPr w:leftFromText="180" w:rightFromText="180" w:vertAnchor="text" w:horzAnchor="margin" w:tblpXSpec="center" w:tblpY="273"/>
        <w:bidiVisual/>
        <w:tblW w:w="9781" w:type="dxa"/>
        <w:tblLayout w:type="fixed"/>
        <w:tblLook w:val="04A0" w:firstRow="1" w:lastRow="0" w:firstColumn="1" w:lastColumn="0" w:noHBand="0" w:noVBand="1"/>
      </w:tblPr>
      <w:tblGrid>
        <w:gridCol w:w="1843"/>
        <w:gridCol w:w="1559"/>
        <w:gridCol w:w="1559"/>
        <w:gridCol w:w="2840"/>
        <w:gridCol w:w="1980"/>
      </w:tblGrid>
      <w:tr w:rsidR="00B4335D" w:rsidRPr="00093EF7" w:rsidTr="00EB108E">
        <w:trPr>
          <w:trHeight w:val="777"/>
        </w:trPr>
        <w:tc>
          <w:tcPr>
            <w:tcW w:w="1843" w:type="dxa"/>
            <w:tcBorders>
              <w:right w:val="single" w:sz="4" w:space="0" w:color="auto"/>
            </w:tcBorders>
            <w:shd w:val="clear" w:color="auto" w:fill="F2DBDB" w:themeFill="accent2" w:themeFillTint="33"/>
          </w:tcPr>
          <w:p w:rsidR="00B4335D" w:rsidRPr="00093EF7" w:rsidRDefault="00B4335D" w:rsidP="00EB108E">
            <w:pPr>
              <w:spacing w:line="360" w:lineRule="auto"/>
              <w:rPr>
                <w:rFonts w:asciiTheme="majorBidi" w:hAnsiTheme="majorBidi" w:cstheme="majorBidi"/>
                <w:sz w:val="20"/>
                <w:szCs w:val="20"/>
              </w:rPr>
            </w:pPr>
            <w:r w:rsidRPr="00093EF7">
              <w:rPr>
                <w:rFonts w:asciiTheme="majorBidi" w:hAnsiTheme="majorBidi" w:cstheme="majorBidi"/>
                <w:sz w:val="20"/>
                <w:szCs w:val="20"/>
              </w:rPr>
              <w:t>Incompatibility with various substances:</w:t>
            </w:r>
          </w:p>
        </w:tc>
        <w:tc>
          <w:tcPr>
            <w:tcW w:w="1559" w:type="dxa"/>
            <w:tcBorders>
              <w:right w:val="single" w:sz="4" w:space="0" w:color="auto"/>
            </w:tcBorders>
            <w:shd w:val="clear" w:color="auto" w:fill="F2DBDB" w:themeFill="accent2" w:themeFillTint="33"/>
          </w:tcPr>
          <w:p w:rsidR="00B4335D" w:rsidRPr="00093EF7" w:rsidRDefault="00B4335D" w:rsidP="00EB108E">
            <w:pPr>
              <w:spacing w:line="360" w:lineRule="auto"/>
              <w:rPr>
                <w:rFonts w:asciiTheme="majorBidi" w:hAnsiTheme="majorBidi" w:cstheme="majorBidi"/>
                <w:sz w:val="20"/>
                <w:szCs w:val="20"/>
              </w:rPr>
            </w:pPr>
            <w:r w:rsidRPr="00093EF7">
              <w:rPr>
                <w:rFonts w:asciiTheme="majorBidi" w:hAnsiTheme="majorBidi" w:cstheme="majorBidi"/>
                <w:sz w:val="20"/>
                <w:szCs w:val="20"/>
              </w:rPr>
              <w:t>Solubility</w:t>
            </w:r>
          </w:p>
        </w:tc>
        <w:tc>
          <w:tcPr>
            <w:tcW w:w="1559" w:type="dxa"/>
            <w:shd w:val="clear" w:color="auto" w:fill="F2DBDB" w:themeFill="accent2" w:themeFillTint="33"/>
          </w:tcPr>
          <w:p w:rsidR="00B4335D" w:rsidRPr="00093EF7" w:rsidRDefault="00B4335D" w:rsidP="00EB108E">
            <w:pPr>
              <w:spacing w:line="360" w:lineRule="auto"/>
              <w:rPr>
                <w:rFonts w:asciiTheme="majorBidi" w:hAnsiTheme="majorBidi" w:cstheme="majorBidi"/>
                <w:sz w:val="20"/>
                <w:szCs w:val="20"/>
                <w:rtl/>
              </w:rPr>
            </w:pPr>
            <w:r w:rsidRPr="00093EF7">
              <w:rPr>
                <w:rFonts w:asciiTheme="majorBidi" w:hAnsiTheme="majorBidi" w:cstheme="majorBidi"/>
                <w:sz w:val="20"/>
                <w:szCs w:val="20"/>
              </w:rPr>
              <w:t>Environment</w:t>
            </w:r>
          </w:p>
        </w:tc>
        <w:tc>
          <w:tcPr>
            <w:tcW w:w="2840" w:type="dxa"/>
            <w:shd w:val="clear" w:color="auto" w:fill="F2DBDB" w:themeFill="accent2" w:themeFillTint="33"/>
          </w:tcPr>
          <w:p w:rsidR="00B4335D" w:rsidRPr="00093EF7" w:rsidRDefault="00B4335D" w:rsidP="00EB108E">
            <w:pPr>
              <w:spacing w:line="360" w:lineRule="auto"/>
              <w:rPr>
                <w:rFonts w:asciiTheme="majorBidi" w:hAnsiTheme="majorBidi" w:cstheme="majorBidi"/>
                <w:sz w:val="20"/>
                <w:szCs w:val="20"/>
              </w:rPr>
            </w:pPr>
            <w:r w:rsidRPr="00093EF7">
              <w:rPr>
                <w:rFonts w:asciiTheme="majorBidi" w:hAnsiTheme="majorBidi" w:cstheme="majorBidi"/>
                <w:sz w:val="20"/>
                <w:szCs w:val="20"/>
              </w:rPr>
              <w:t>Safety</w:t>
            </w:r>
          </w:p>
          <w:p w:rsidR="00B4335D" w:rsidRPr="00093EF7" w:rsidRDefault="00B4335D" w:rsidP="00EB108E">
            <w:pPr>
              <w:spacing w:line="360" w:lineRule="auto"/>
              <w:rPr>
                <w:rFonts w:asciiTheme="majorBidi" w:hAnsiTheme="majorBidi" w:cstheme="majorBidi"/>
                <w:sz w:val="20"/>
                <w:szCs w:val="20"/>
                <w:rtl/>
              </w:rPr>
            </w:pPr>
          </w:p>
        </w:tc>
        <w:tc>
          <w:tcPr>
            <w:tcW w:w="1980" w:type="dxa"/>
            <w:shd w:val="clear" w:color="auto" w:fill="F2DBDB" w:themeFill="accent2" w:themeFillTint="33"/>
          </w:tcPr>
          <w:p w:rsidR="00B4335D" w:rsidRPr="00093EF7" w:rsidRDefault="00B4335D" w:rsidP="00EB108E">
            <w:pPr>
              <w:spacing w:line="360" w:lineRule="auto"/>
              <w:rPr>
                <w:rFonts w:asciiTheme="majorBidi" w:hAnsiTheme="majorBidi" w:cstheme="majorBidi"/>
                <w:sz w:val="20"/>
                <w:szCs w:val="20"/>
              </w:rPr>
            </w:pPr>
            <w:r w:rsidRPr="00093EF7">
              <w:rPr>
                <w:rFonts w:asciiTheme="majorBidi" w:hAnsiTheme="majorBidi" w:cstheme="majorBidi"/>
                <w:sz w:val="20"/>
                <w:szCs w:val="20"/>
              </w:rPr>
              <w:t>Material</w:t>
            </w:r>
            <w:r w:rsidR="00E546F5">
              <w:rPr>
                <w:rFonts w:asciiTheme="majorBidi" w:hAnsiTheme="majorBidi" w:cstheme="majorBidi"/>
                <w:sz w:val="20"/>
                <w:szCs w:val="20"/>
              </w:rPr>
              <w:t xml:space="preserve"> </w:t>
            </w:r>
            <w:r w:rsidRPr="00093EF7">
              <w:rPr>
                <w:rFonts w:asciiTheme="majorBidi" w:hAnsiTheme="majorBidi" w:cstheme="majorBidi"/>
                <w:sz w:val="20"/>
                <w:szCs w:val="20"/>
              </w:rPr>
              <w:t xml:space="preserve"> and   CAS#</w:t>
            </w:r>
          </w:p>
          <w:p w:rsidR="00B4335D" w:rsidRPr="00093EF7" w:rsidRDefault="00B4335D" w:rsidP="00EB108E">
            <w:pPr>
              <w:spacing w:line="360" w:lineRule="auto"/>
              <w:rPr>
                <w:rFonts w:asciiTheme="majorBidi" w:hAnsiTheme="majorBidi" w:cstheme="majorBidi"/>
                <w:sz w:val="20"/>
                <w:szCs w:val="20"/>
                <w:rtl/>
              </w:rPr>
            </w:pPr>
          </w:p>
          <w:p w:rsidR="00B4335D" w:rsidRPr="00093EF7" w:rsidRDefault="00B4335D" w:rsidP="00EB108E">
            <w:pPr>
              <w:spacing w:line="360" w:lineRule="auto"/>
              <w:rPr>
                <w:rFonts w:asciiTheme="majorBidi" w:hAnsiTheme="majorBidi" w:cstheme="majorBidi"/>
                <w:sz w:val="20"/>
                <w:szCs w:val="20"/>
              </w:rPr>
            </w:pPr>
          </w:p>
        </w:tc>
      </w:tr>
      <w:tr w:rsidR="00B4335D" w:rsidRPr="00093EF7" w:rsidTr="00EB108E">
        <w:trPr>
          <w:trHeight w:val="777"/>
        </w:trPr>
        <w:tc>
          <w:tcPr>
            <w:tcW w:w="1843" w:type="dxa"/>
            <w:tcBorders>
              <w:right w:val="single" w:sz="4" w:space="0" w:color="auto"/>
            </w:tcBorders>
            <w:shd w:val="clear" w:color="auto" w:fill="auto"/>
          </w:tcPr>
          <w:p w:rsidR="00B4335D" w:rsidRPr="00093EF7" w:rsidRDefault="00B4335D" w:rsidP="00EB108E">
            <w:pPr>
              <w:spacing w:line="360" w:lineRule="auto"/>
              <w:rPr>
                <w:rFonts w:asciiTheme="majorBidi" w:hAnsiTheme="majorBidi" w:cstheme="majorBidi"/>
                <w:sz w:val="20"/>
                <w:szCs w:val="20"/>
              </w:rPr>
            </w:pPr>
          </w:p>
        </w:tc>
        <w:tc>
          <w:tcPr>
            <w:tcW w:w="1559" w:type="dxa"/>
            <w:tcBorders>
              <w:right w:val="single" w:sz="4" w:space="0" w:color="auto"/>
            </w:tcBorders>
            <w:shd w:val="clear" w:color="auto" w:fill="auto"/>
          </w:tcPr>
          <w:p w:rsidR="00B4335D" w:rsidRPr="00093EF7" w:rsidRDefault="00B4335D" w:rsidP="00EB108E">
            <w:pPr>
              <w:spacing w:line="360" w:lineRule="auto"/>
              <w:rPr>
                <w:rFonts w:asciiTheme="majorBidi" w:hAnsiTheme="majorBidi" w:cstheme="majorBidi"/>
                <w:sz w:val="20"/>
                <w:szCs w:val="20"/>
                <w:rtl/>
              </w:rPr>
            </w:pPr>
            <w:r w:rsidRPr="00093EF7">
              <w:rPr>
                <w:rFonts w:asciiTheme="majorBidi" w:hAnsiTheme="majorBidi" w:cstheme="majorBidi"/>
                <w:sz w:val="20"/>
                <w:szCs w:val="20"/>
              </w:rPr>
              <w:t>Insoluble in cold water.</w:t>
            </w:r>
          </w:p>
        </w:tc>
        <w:tc>
          <w:tcPr>
            <w:tcW w:w="1559" w:type="dxa"/>
            <w:shd w:val="clear" w:color="auto" w:fill="auto"/>
          </w:tcPr>
          <w:p w:rsidR="00B4335D" w:rsidRPr="00093EF7" w:rsidRDefault="00B4335D" w:rsidP="00EB108E">
            <w:pPr>
              <w:spacing w:line="360" w:lineRule="auto"/>
              <w:rPr>
                <w:rFonts w:asciiTheme="majorBidi" w:hAnsiTheme="majorBidi" w:cstheme="majorBidi"/>
                <w:sz w:val="20"/>
                <w:szCs w:val="20"/>
              </w:rPr>
            </w:pPr>
          </w:p>
        </w:tc>
        <w:tc>
          <w:tcPr>
            <w:tcW w:w="2840" w:type="dxa"/>
            <w:shd w:val="clear" w:color="auto" w:fill="auto"/>
          </w:tcPr>
          <w:p w:rsidR="00B4335D" w:rsidRPr="00093EF7" w:rsidRDefault="00B4335D" w:rsidP="00EB108E">
            <w:pPr>
              <w:spacing w:line="360" w:lineRule="auto"/>
              <w:rPr>
                <w:rFonts w:asciiTheme="majorBidi" w:hAnsiTheme="majorBidi" w:cstheme="majorBidi"/>
                <w:sz w:val="20"/>
                <w:szCs w:val="20"/>
              </w:rPr>
            </w:pPr>
            <w:r w:rsidRPr="00093EF7">
              <w:rPr>
                <w:rFonts w:asciiTheme="majorBidi" w:hAnsiTheme="majorBidi" w:cstheme="majorBidi"/>
                <w:sz w:val="20"/>
                <w:szCs w:val="20"/>
              </w:rPr>
              <w:t>Hazardous in case of skin contact (irritant), of eye contact (irritant), of ingestion, of inhalation. Slightly hazardous in case of skin contact</w:t>
            </w:r>
          </w:p>
        </w:tc>
        <w:tc>
          <w:tcPr>
            <w:tcW w:w="1980" w:type="dxa"/>
            <w:shd w:val="clear" w:color="auto" w:fill="F2DBDB" w:themeFill="accent2" w:themeFillTint="33"/>
          </w:tcPr>
          <w:p w:rsidR="00B4335D" w:rsidRPr="00093EF7" w:rsidRDefault="00B4335D" w:rsidP="00EB108E">
            <w:pPr>
              <w:spacing w:line="360" w:lineRule="auto"/>
              <w:rPr>
                <w:rFonts w:asciiTheme="majorBidi" w:hAnsiTheme="majorBidi" w:cstheme="majorBidi"/>
                <w:sz w:val="20"/>
                <w:szCs w:val="20"/>
              </w:rPr>
            </w:pPr>
            <w:r w:rsidRPr="00093EF7">
              <w:rPr>
                <w:rFonts w:asciiTheme="majorBidi" w:hAnsiTheme="majorBidi" w:cstheme="majorBidi"/>
                <w:sz w:val="20"/>
                <w:szCs w:val="20"/>
              </w:rPr>
              <w:t>Pine oil</w:t>
            </w:r>
          </w:p>
          <w:p w:rsidR="00B4335D" w:rsidRPr="00093EF7" w:rsidRDefault="00B4335D" w:rsidP="00EB108E">
            <w:pPr>
              <w:spacing w:line="360" w:lineRule="auto"/>
              <w:rPr>
                <w:rFonts w:asciiTheme="majorBidi" w:hAnsiTheme="majorBidi" w:cstheme="majorBidi"/>
                <w:sz w:val="20"/>
                <w:szCs w:val="20"/>
              </w:rPr>
            </w:pPr>
            <w:r w:rsidRPr="00093EF7">
              <w:rPr>
                <w:rFonts w:asciiTheme="majorBidi" w:hAnsiTheme="majorBidi" w:cstheme="majorBidi"/>
                <w:sz w:val="20"/>
                <w:szCs w:val="20"/>
              </w:rPr>
              <w:t>8002-09-3</w:t>
            </w:r>
          </w:p>
          <w:p w:rsidR="00B4335D" w:rsidRPr="00093EF7" w:rsidRDefault="00B4335D" w:rsidP="00EB108E">
            <w:pPr>
              <w:spacing w:line="360" w:lineRule="auto"/>
              <w:rPr>
                <w:rFonts w:asciiTheme="majorBidi" w:hAnsiTheme="majorBidi" w:cstheme="majorBidi"/>
                <w:sz w:val="20"/>
                <w:szCs w:val="20"/>
              </w:rPr>
            </w:pPr>
          </w:p>
        </w:tc>
      </w:tr>
      <w:tr w:rsidR="00B4335D" w:rsidRPr="00093EF7" w:rsidTr="00EB108E">
        <w:trPr>
          <w:trHeight w:val="777"/>
        </w:trPr>
        <w:tc>
          <w:tcPr>
            <w:tcW w:w="1843" w:type="dxa"/>
            <w:tcBorders>
              <w:right w:val="single" w:sz="4" w:space="0" w:color="auto"/>
            </w:tcBorders>
            <w:shd w:val="clear" w:color="auto" w:fill="auto"/>
          </w:tcPr>
          <w:p w:rsidR="00B4335D" w:rsidRPr="00093EF7" w:rsidRDefault="00B4335D" w:rsidP="00EB108E">
            <w:pPr>
              <w:spacing w:line="360" w:lineRule="auto"/>
              <w:rPr>
                <w:rFonts w:asciiTheme="majorBidi" w:hAnsiTheme="majorBidi" w:cstheme="majorBidi"/>
                <w:sz w:val="20"/>
                <w:szCs w:val="20"/>
              </w:rPr>
            </w:pPr>
            <w:r w:rsidRPr="00093EF7">
              <w:rPr>
                <w:rFonts w:asciiTheme="majorBidi" w:hAnsiTheme="majorBidi" w:cstheme="majorBidi"/>
                <w:sz w:val="20"/>
                <w:szCs w:val="20"/>
              </w:rPr>
              <w:t xml:space="preserve">acids, metals, oxidizing materials, combustible materials, </w:t>
            </w:r>
          </w:p>
          <w:p w:rsidR="00B4335D" w:rsidRPr="00093EF7" w:rsidRDefault="00B4335D" w:rsidP="00EB108E">
            <w:pPr>
              <w:spacing w:line="360" w:lineRule="auto"/>
              <w:rPr>
                <w:rFonts w:asciiTheme="majorBidi" w:hAnsiTheme="majorBidi" w:cstheme="majorBidi"/>
                <w:sz w:val="20"/>
                <w:szCs w:val="20"/>
              </w:rPr>
            </w:pPr>
            <w:r w:rsidRPr="00093EF7">
              <w:rPr>
                <w:rFonts w:asciiTheme="majorBidi" w:hAnsiTheme="majorBidi" w:cstheme="majorBidi"/>
                <w:sz w:val="20"/>
                <w:szCs w:val="20"/>
              </w:rPr>
              <w:t xml:space="preserve">  halogens, peroxides, bases, metal salts </w:t>
            </w:r>
          </w:p>
          <w:p w:rsidR="00B4335D" w:rsidRPr="00093EF7" w:rsidRDefault="00B4335D" w:rsidP="00EB108E">
            <w:pPr>
              <w:spacing w:line="360" w:lineRule="auto"/>
              <w:rPr>
                <w:rFonts w:asciiTheme="majorBidi" w:hAnsiTheme="majorBidi" w:cstheme="majorBidi"/>
                <w:sz w:val="20"/>
                <w:szCs w:val="20"/>
              </w:rPr>
            </w:pPr>
          </w:p>
        </w:tc>
        <w:tc>
          <w:tcPr>
            <w:tcW w:w="1559" w:type="dxa"/>
            <w:tcBorders>
              <w:right w:val="single" w:sz="4" w:space="0" w:color="auto"/>
            </w:tcBorders>
            <w:shd w:val="clear" w:color="auto" w:fill="auto"/>
          </w:tcPr>
          <w:p w:rsidR="00B4335D" w:rsidRPr="00093EF7" w:rsidRDefault="00B4335D" w:rsidP="00EB108E">
            <w:pPr>
              <w:spacing w:line="360" w:lineRule="auto"/>
              <w:rPr>
                <w:rFonts w:asciiTheme="majorBidi" w:hAnsiTheme="majorBidi" w:cstheme="majorBidi"/>
                <w:sz w:val="20"/>
                <w:szCs w:val="20"/>
              </w:rPr>
            </w:pPr>
            <w:r w:rsidRPr="00093EF7">
              <w:rPr>
                <w:rFonts w:asciiTheme="majorBidi" w:hAnsiTheme="majorBidi" w:cstheme="majorBidi"/>
                <w:sz w:val="20"/>
                <w:szCs w:val="20"/>
              </w:rPr>
              <w:t xml:space="preserve">COMPLETE  Percent Volatiles By Volume: 100  </w:t>
            </w:r>
          </w:p>
          <w:p w:rsidR="00B4335D" w:rsidRPr="00093EF7" w:rsidRDefault="00B4335D" w:rsidP="00EB108E">
            <w:pPr>
              <w:spacing w:line="360" w:lineRule="auto"/>
              <w:rPr>
                <w:rFonts w:asciiTheme="majorBidi" w:hAnsiTheme="majorBidi" w:cstheme="majorBidi"/>
                <w:sz w:val="20"/>
                <w:szCs w:val="20"/>
              </w:rPr>
            </w:pPr>
          </w:p>
        </w:tc>
        <w:tc>
          <w:tcPr>
            <w:tcW w:w="1559" w:type="dxa"/>
            <w:shd w:val="clear" w:color="auto" w:fill="auto"/>
          </w:tcPr>
          <w:p w:rsidR="00B4335D" w:rsidRPr="00093EF7" w:rsidRDefault="00B4335D" w:rsidP="00EB108E">
            <w:pPr>
              <w:spacing w:line="360" w:lineRule="auto"/>
              <w:rPr>
                <w:rFonts w:asciiTheme="majorBidi" w:hAnsiTheme="majorBidi" w:cstheme="majorBidi"/>
                <w:sz w:val="20"/>
                <w:szCs w:val="20"/>
              </w:rPr>
            </w:pPr>
          </w:p>
        </w:tc>
        <w:tc>
          <w:tcPr>
            <w:tcW w:w="2840" w:type="dxa"/>
            <w:shd w:val="clear" w:color="auto" w:fill="auto"/>
          </w:tcPr>
          <w:p w:rsidR="00B4335D" w:rsidRPr="00093EF7" w:rsidRDefault="00B4335D" w:rsidP="00EB108E">
            <w:pPr>
              <w:spacing w:line="360" w:lineRule="auto"/>
              <w:rPr>
                <w:rFonts w:asciiTheme="majorBidi" w:hAnsiTheme="majorBidi" w:cstheme="majorBidi"/>
                <w:sz w:val="20"/>
                <w:szCs w:val="20"/>
              </w:rPr>
            </w:pPr>
            <w:r w:rsidRPr="00093EF7">
              <w:rPr>
                <w:rFonts w:asciiTheme="majorBidi" w:hAnsiTheme="majorBidi" w:cstheme="majorBidi"/>
                <w:sz w:val="20"/>
                <w:szCs w:val="20"/>
              </w:rPr>
              <w:t xml:space="preserve">changes in blood pressure, nausea, vomiting, stomach </w:t>
            </w:r>
          </w:p>
          <w:p w:rsidR="00B4335D" w:rsidRPr="00093EF7" w:rsidRDefault="00B4335D" w:rsidP="00EB108E">
            <w:pPr>
              <w:spacing w:line="360" w:lineRule="auto"/>
              <w:rPr>
                <w:rFonts w:asciiTheme="majorBidi" w:hAnsiTheme="majorBidi" w:cstheme="majorBidi"/>
                <w:sz w:val="20"/>
                <w:szCs w:val="20"/>
                <w:rtl/>
              </w:rPr>
            </w:pPr>
            <w:r w:rsidRPr="00093EF7">
              <w:rPr>
                <w:rFonts w:asciiTheme="majorBidi" w:hAnsiTheme="majorBidi" w:cstheme="majorBidi"/>
                <w:sz w:val="20"/>
                <w:szCs w:val="20"/>
              </w:rPr>
              <w:t xml:space="preserve">  pain, difficulty breathing, irregular heartbeat, headache, drowsiness, </w:t>
            </w:r>
          </w:p>
          <w:p w:rsidR="00B4335D" w:rsidRPr="00093EF7" w:rsidRDefault="00B4335D" w:rsidP="00EB108E">
            <w:pPr>
              <w:spacing w:line="360" w:lineRule="auto"/>
              <w:rPr>
                <w:rFonts w:asciiTheme="majorBidi" w:hAnsiTheme="majorBidi" w:cstheme="majorBidi"/>
                <w:sz w:val="20"/>
                <w:szCs w:val="20"/>
                <w:rtl/>
              </w:rPr>
            </w:pPr>
            <w:r w:rsidRPr="00093EF7">
              <w:rPr>
                <w:rFonts w:asciiTheme="majorBidi" w:hAnsiTheme="majorBidi" w:cstheme="majorBidi"/>
                <w:sz w:val="20"/>
                <w:szCs w:val="20"/>
              </w:rPr>
              <w:t xml:space="preserve">  dizziness, disorientation, loss of coordination, lung congestion, internal </w:t>
            </w:r>
          </w:p>
          <w:p w:rsidR="00B4335D" w:rsidRPr="00093EF7" w:rsidRDefault="00B4335D" w:rsidP="00EB108E">
            <w:pPr>
              <w:spacing w:line="360" w:lineRule="auto"/>
              <w:rPr>
                <w:rFonts w:asciiTheme="majorBidi" w:hAnsiTheme="majorBidi" w:cstheme="majorBidi"/>
                <w:sz w:val="20"/>
                <w:szCs w:val="20"/>
                <w:rtl/>
              </w:rPr>
            </w:pPr>
            <w:r w:rsidRPr="00093EF7">
              <w:rPr>
                <w:rFonts w:asciiTheme="majorBidi" w:hAnsiTheme="majorBidi" w:cstheme="majorBidi"/>
                <w:sz w:val="20"/>
                <w:szCs w:val="20"/>
              </w:rPr>
              <w:t xml:space="preserve">  bleeding, kidney damage, coma </w:t>
            </w:r>
          </w:p>
          <w:p w:rsidR="00B4335D" w:rsidRPr="00093EF7" w:rsidRDefault="00B4335D" w:rsidP="00EB108E">
            <w:pPr>
              <w:spacing w:line="360" w:lineRule="auto"/>
              <w:rPr>
                <w:rFonts w:asciiTheme="majorBidi" w:hAnsiTheme="majorBidi" w:cstheme="majorBidi"/>
                <w:sz w:val="20"/>
                <w:szCs w:val="20"/>
              </w:rPr>
            </w:pPr>
          </w:p>
        </w:tc>
        <w:tc>
          <w:tcPr>
            <w:tcW w:w="1980" w:type="dxa"/>
            <w:shd w:val="clear" w:color="auto" w:fill="F2DBDB" w:themeFill="accent2" w:themeFillTint="33"/>
          </w:tcPr>
          <w:p w:rsidR="00B4335D" w:rsidRPr="00093EF7" w:rsidRDefault="00B4335D" w:rsidP="00EB108E">
            <w:pPr>
              <w:spacing w:line="360" w:lineRule="auto"/>
              <w:rPr>
                <w:rFonts w:asciiTheme="majorBidi" w:hAnsiTheme="majorBidi" w:cstheme="majorBidi"/>
                <w:sz w:val="20"/>
                <w:szCs w:val="20"/>
              </w:rPr>
            </w:pPr>
            <w:r w:rsidRPr="00093EF7">
              <w:rPr>
                <w:rFonts w:asciiTheme="majorBidi" w:hAnsiTheme="majorBidi" w:cstheme="majorBidi"/>
                <w:sz w:val="20"/>
                <w:szCs w:val="20"/>
              </w:rPr>
              <w:t>ISOPROPYL ALCOHOL(IPA)</w:t>
            </w:r>
          </w:p>
          <w:p w:rsidR="00B4335D" w:rsidRPr="00093EF7" w:rsidRDefault="00B4335D" w:rsidP="00EB108E">
            <w:pPr>
              <w:spacing w:line="360" w:lineRule="auto"/>
              <w:rPr>
                <w:rFonts w:asciiTheme="majorBidi" w:hAnsiTheme="majorBidi" w:cstheme="majorBidi"/>
                <w:sz w:val="20"/>
                <w:szCs w:val="20"/>
              </w:rPr>
            </w:pPr>
            <w:r w:rsidRPr="00093EF7">
              <w:rPr>
                <w:rFonts w:asciiTheme="majorBidi" w:hAnsiTheme="majorBidi" w:cstheme="majorBidi"/>
                <w:sz w:val="20"/>
                <w:szCs w:val="20"/>
              </w:rPr>
              <w:t>67-63-0</w:t>
            </w:r>
          </w:p>
        </w:tc>
      </w:tr>
      <w:tr w:rsidR="00B4335D" w:rsidRPr="00093EF7" w:rsidTr="00EB108E">
        <w:trPr>
          <w:trHeight w:val="777"/>
        </w:trPr>
        <w:tc>
          <w:tcPr>
            <w:tcW w:w="1843" w:type="dxa"/>
            <w:tcBorders>
              <w:right w:val="single" w:sz="4" w:space="0" w:color="auto"/>
            </w:tcBorders>
            <w:shd w:val="clear" w:color="auto" w:fill="auto"/>
          </w:tcPr>
          <w:p w:rsidR="00B4335D" w:rsidRPr="00093EF7" w:rsidRDefault="00B4335D" w:rsidP="00EB108E">
            <w:pPr>
              <w:spacing w:line="360" w:lineRule="auto"/>
              <w:rPr>
                <w:rFonts w:asciiTheme="majorBidi" w:hAnsiTheme="majorBidi" w:cstheme="majorBidi"/>
                <w:sz w:val="20"/>
                <w:szCs w:val="20"/>
                <w:rtl/>
              </w:rPr>
            </w:pPr>
            <w:r w:rsidRPr="00093EF7">
              <w:rPr>
                <w:rFonts w:asciiTheme="majorBidi" w:hAnsiTheme="majorBidi" w:cstheme="majorBidi"/>
                <w:sz w:val="20"/>
                <w:szCs w:val="20"/>
              </w:rPr>
              <w:t>Reactive with oxidizing agents, alkalis. Also incompatible with amines, ammonia and other caustics</w:t>
            </w:r>
          </w:p>
        </w:tc>
        <w:tc>
          <w:tcPr>
            <w:tcW w:w="1559" w:type="dxa"/>
            <w:tcBorders>
              <w:right w:val="single" w:sz="4" w:space="0" w:color="auto"/>
            </w:tcBorders>
            <w:shd w:val="clear" w:color="auto" w:fill="auto"/>
          </w:tcPr>
          <w:p w:rsidR="00B4335D" w:rsidRPr="00093EF7" w:rsidRDefault="00B4335D" w:rsidP="00EB108E">
            <w:pPr>
              <w:spacing w:line="360" w:lineRule="auto"/>
              <w:rPr>
                <w:rFonts w:asciiTheme="majorBidi" w:hAnsiTheme="majorBidi" w:cstheme="majorBidi"/>
                <w:sz w:val="20"/>
                <w:szCs w:val="20"/>
                <w:rtl/>
              </w:rPr>
            </w:pPr>
            <w:r w:rsidRPr="00093EF7">
              <w:rPr>
                <w:rFonts w:asciiTheme="majorBidi" w:hAnsiTheme="majorBidi" w:cstheme="majorBidi"/>
                <w:sz w:val="20"/>
                <w:szCs w:val="20"/>
              </w:rPr>
              <w:t>Easily soluble in cold water. Soluble in diethyl ether. Soluble in benzene, ethanol and other organic solvents.</w:t>
            </w:r>
          </w:p>
        </w:tc>
        <w:tc>
          <w:tcPr>
            <w:tcW w:w="1559" w:type="dxa"/>
            <w:shd w:val="clear" w:color="auto" w:fill="auto"/>
          </w:tcPr>
          <w:p w:rsidR="00B4335D" w:rsidRPr="00093EF7" w:rsidRDefault="00B4335D" w:rsidP="00EB108E">
            <w:pPr>
              <w:spacing w:line="360" w:lineRule="auto"/>
              <w:rPr>
                <w:rFonts w:asciiTheme="majorBidi" w:hAnsiTheme="majorBidi" w:cstheme="majorBidi"/>
                <w:sz w:val="20"/>
                <w:szCs w:val="20"/>
              </w:rPr>
            </w:pPr>
            <w:r w:rsidRPr="00093EF7">
              <w:rPr>
                <w:rFonts w:asciiTheme="majorBidi" w:hAnsiTheme="majorBidi" w:cstheme="majorBidi"/>
                <w:sz w:val="20"/>
                <w:szCs w:val="20"/>
              </w:rPr>
              <w:t>Waste must be disposed of in accordance with federal, state and local environmental control regulations</w:t>
            </w:r>
          </w:p>
        </w:tc>
        <w:tc>
          <w:tcPr>
            <w:tcW w:w="2840" w:type="dxa"/>
            <w:shd w:val="clear" w:color="auto" w:fill="auto"/>
          </w:tcPr>
          <w:p w:rsidR="00B4335D" w:rsidRPr="00093EF7" w:rsidRDefault="00B4335D" w:rsidP="00EB108E">
            <w:pPr>
              <w:spacing w:line="360" w:lineRule="auto"/>
              <w:rPr>
                <w:rFonts w:asciiTheme="majorBidi" w:hAnsiTheme="majorBidi" w:cstheme="majorBidi"/>
                <w:sz w:val="20"/>
                <w:szCs w:val="20"/>
                <w:rtl/>
              </w:rPr>
            </w:pPr>
            <w:r w:rsidRPr="00093EF7">
              <w:rPr>
                <w:rFonts w:asciiTheme="majorBidi" w:hAnsiTheme="majorBidi" w:cstheme="majorBidi"/>
                <w:sz w:val="20"/>
                <w:szCs w:val="20"/>
              </w:rPr>
              <w:t>Slightly hazardous in case of skin contact(Skin contact may produce burns)</w:t>
            </w:r>
          </w:p>
        </w:tc>
        <w:tc>
          <w:tcPr>
            <w:tcW w:w="1980" w:type="dxa"/>
            <w:shd w:val="clear" w:color="auto" w:fill="F2DBDB" w:themeFill="accent2" w:themeFillTint="33"/>
          </w:tcPr>
          <w:p w:rsidR="00B4335D" w:rsidRPr="00093EF7" w:rsidRDefault="00B4335D" w:rsidP="00EB108E">
            <w:pPr>
              <w:spacing w:line="360" w:lineRule="auto"/>
              <w:rPr>
                <w:rFonts w:asciiTheme="majorBidi" w:hAnsiTheme="majorBidi" w:cstheme="majorBidi"/>
                <w:sz w:val="20"/>
                <w:szCs w:val="20"/>
              </w:rPr>
            </w:pPr>
            <w:proofErr w:type="spellStart"/>
            <w:r w:rsidRPr="00093EF7">
              <w:rPr>
                <w:rFonts w:asciiTheme="majorBidi" w:hAnsiTheme="majorBidi" w:cstheme="majorBidi"/>
                <w:sz w:val="20"/>
                <w:szCs w:val="20"/>
              </w:rPr>
              <w:t>Glutaraldehyde</w:t>
            </w:r>
            <w:proofErr w:type="spellEnd"/>
          </w:p>
          <w:p w:rsidR="00B4335D" w:rsidRPr="00093EF7" w:rsidRDefault="00B4335D" w:rsidP="00EB108E">
            <w:pPr>
              <w:spacing w:line="360" w:lineRule="auto"/>
              <w:rPr>
                <w:rFonts w:asciiTheme="majorBidi" w:hAnsiTheme="majorBidi" w:cstheme="majorBidi"/>
                <w:sz w:val="20"/>
                <w:szCs w:val="20"/>
              </w:rPr>
            </w:pPr>
            <w:r w:rsidRPr="00093EF7">
              <w:rPr>
                <w:rFonts w:asciiTheme="majorBidi" w:hAnsiTheme="majorBidi" w:cstheme="majorBidi"/>
                <w:sz w:val="20"/>
                <w:szCs w:val="20"/>
              </w:rPr>
              <w:t>111-30-8</w:t>
            </w:r>
          </w:p>
        </w:tc>
      </w:tr>
      <w:tr w:rsidR="00B4335D" w:rsidRPr="00093EF7" w:rsidTr="00EB108E">
        <w:tc>
          <w:tcPr>
            <w:tcW w:w="1843" w:type="dxa"/>
          </w:tcPr>
          <w:p w:rsidR="00B4335D" w:rsidRPr="00093EF7" w:rsidRDefault="00B4335D" w:rsidP="00EB108E">
            <w:pPr>
              <w:spacing w:line="360" w:lineRule="auto"/>
              <w:rPr>
                <w:rFonts w:asciiTheme="majorBidi" w:hAnsiTheme="majorBidi" w:cstheme="majorBidi"/>
                <w:sz w:val="20"/>
                <w:szCs w:val="20"/>
                <w:rtl/>
              </w:rPr>
            </w:pPr>
          </w:p>
        </w:tc>
        <w:tc>
          <w:tcPr>
            <w:tcW w:w="1559" w:type="dxa"/>
          </w:tcPr>
          <w:p w:rsidR="00B4335D" w:rsidRPr="00093EF7" w:rsidRDefault="00B4335D" w:rsidP="00EB108E">
            <w:pPr>
              <w:autoSpaceDE w:val="0"/>
              <w:autoSpaceDN w:val="0"/>
              <w:adjustRightInd w:val="0"/>
              <w:spacing w:line="360" w:lineRule="auto"/>
              <w:rPr>
                <w:rFonts w:asciiTheme="majorBidi" w:hAnsiTheme="majorBidi" w:cstheme="majorBidi"/>
                <w:sz w:val="20"/>
                <w:szCs w:val="20"/>
              </w:rPr>
            </w:pPr>
            <w:r w:rsidRPr="00093EF7">
              <w:rPr>
                <w:rFonts w:asciiTheme="majorBidi" w:hAnsiTheme="majorBidi" w:cstheme="majorBidi"/>
                <w:sz w:val="20"/>
                <w:szCs w:val="20"/>
              </w:rPr>
              <w:t xml:space="preserve">Soluble in diethyl ether, acetone. Practically insoluble in cold water. Soluble in ethanol, </w:t>
            </w:r>
            <w:r w:rsidRPr="00093EF7">
              <w:rPr>
                <w:rFonts w:asciiTheme="majorBidi" w:hAnsiTheme="majorBidi" w:cstheme="majorBidi"/>
                <w:sz w:val="20"/>
                <w:szCs w:val="20"/>
              </w:rPr>
              <w:lastRenderedPageBreak/>
              <w:t xml:space="preserve">benzene, chloroform, glacial acetic acid, </w:t>
            </w:r>
          </w:p>
          <w:p w:rsidR="00B4335D" w:rsidRPr="00093EF7" w:rsidRDefault="00B4335D" w:rsidP="00EB108E">
            <w:pPr>
              <w:spacing w:line="360" w:lineRule="auto"/>
              <w:rPr>
                <w:rFonts w:asciiTheme="majorBidi" w:hAnsiTheme="majorBidi" w:cstheme="majorBidi"/>
                <w:sz w:val="20"/>
                <w:szCs w:val="20"/>
                <w:rtl/>
              </w:rPr>
            </w:pPr>
            <w:r w:rsidRPr="00093EF7">
              <w:rPr>
                <w:rFonts w:asciiTheme="majorBidi" w:hAnsiTheme="majorBidi" w:cstheme="majorBidi"/>
                <w:sz w:val="20"/>
                <w:szCs w:val="20"/>
              </w:rPr>
              <w:t>carbon disulfide.</w:t>
            </w:r>
          </w:p>
        </w:tc>
        <w:tc>
          <w:tcPr>
            <w:tcW w:w="1559" w:type="dxa"/>
          </w:tcPr>
          <w:p w:rsidR="00B4335D" w:rsidRPr="00093EF7" w:rsidRDefault="00B4335D" w:rsidP="00EB108E">
            <w:pPr>
              <w:spacing w:line="360" w:lineRule="auto"/>
              <w:rPr>
                <w:rFonts w:asciiTheme="majorBidi" w:hAnsiTheme="majorBidi" w:cstheme="majorBidi"/>
                <w:sz w:val="20"/>
                <w:szCs w:val="20"/>
              </w:rPr>
            </w:pPr>
            <w:r w:rsidRPr="00093EF7">
              <w:rPr>
                <w:rFonts w:asciiTheme="majorBidi" w:hAnsiTheme="majorBidi" w:cstheme="majorBidi"/>
                <w:sz w:val="20"/>
                <w:szCs w:val="20"/>
              </w:rPr>
              <w:lastRenderedPageBreak/>
              <w:t>Waste must be disposed of in accordance with federal, state and local environmental control</w:t>
            </w:r>
          </w:p>
          <w:p w:rsidR="00B4335D" w:rsidRPr="00093EF7" w:rsidRDefault="00B4335D" w:rsidP="00EB108E">
            <w:pPr>
              <w:spacing w:line="360" w:lineRule="auto"/>
              <w:rPr>
                <w:rFonts w:asciiTheme="majorBidi" w:hAnsiTheme="majorBidi" w:cstheme="majorBidi"/>
                <w:sz w:val="20"/>
                <w:szCs w:val="20"/>
                <w:rtl/>
              </w:rPr>
            </w:pPr>
            <w:r w:rsidRPr="00093EF7">
              <w:rPr>
                <w:rFonts w:asciiTheme="majorBidi" w:hAnsiTheme="majorBidi" w:cstheme="majorBidi"/>
                <w:sz w:val="20"/>
                <w:szCs w:val="20"/>
              </w:rPr>
              <w:lastRenderedPageBreak/>
              <w:t>regulations.</w:t>
            </w:r>
          </w:p>
        </w:tc>
        <w:tc>
          <w:tcPr>
            <w:tcW w:w="2840" w:type="dxa"/>
          </w:tcPr>
          <w:p w:rsidR="00B4335D" w:rsidRPr="00093EF7" w:rsidRDefault="00B4335D" w:rsidP="00EB108E">
            <w:pPr>
              <w:autoSpaceDE w:val="0"/>
              <w:autoSpaceDN w:val="0"/>
              <w:adjustRightInd w:val="0"/>
              <w:spacing w:line="360" w:lineRule="auto"/>
              <w:rPr>
                <w:rFonts w:asciiTheme="majorBidi" w:hAnsiTheme="majorBidi" w:cstheme="majorBidi"/>
                <w:sz w:val="20"/>
                <w:szCs w:val="20"/>
              </w:rPr>
            </w:pPr>
            <w:r w:rsidRPr="00093EF7">
              <w:rPr>
                <w:rFonts w:asciiTheme="majorBidi" w:hAnsiTheme="majorBidi" w:cstheme="majorBidi"/>
                <w:sz w:val="20"/>
                <w:szCs w:val="20"/>
              </w:rPr>
              <w:lastRenderedPageBreak/>
              <w:t>Hazardous in case of skin contact (irritant) (Causes mild to moderate skin irritation), of eye contact (irritant), of ingestion, of inhalation. Slightly hazardous in case of</w:t>
            </w:r>
          </w:p>
          <w:p w:rsidR="00B4335D" w:rsidRPr="00093EF7" w:rsidRDefault="00B4335D" w:rsidP="00EB108E">
            <w:pPr>
              <w:spacing w:line="360" w:lineRule="auto"/>
              <w:rPr>
                <w:rFonts w:asciiTheme="majorBidi" w:hAnsiTheme="majorBidi" w:cstheme="majorBidi"/>
                <w:sz w:val="20"/>
                <w:szCs w:val="20"/>
                <w:rtl/>
              </w:rPr>
            </w:pPr>
            <w:r w:rsidRPr="00093EF7">
              <w:rPr>
                <w:rFonts w:asciiTheme="majorBidi" w:hAnsiTheme="majorBidi" w:cstheme="majorBidi"/>
                <w:sz w:val="20"/>
                <w:szCs w:val="20"/>
              </w:rPr>
              <w:t>skin contact</w:t>
            </w:r>
          </w:p>
        </w:tc>
        <w:tc>
          <w:tcPr>
            <w:tcW w:w="1980" w:type="dxa"/>
            <w:shd w:val="clear" w:color="auto" w:fill="FDE9D9" w:themeFill="accent6" w:themeFillTint="33"/>
          </w:tcPr>
          <w:p w:rsidR="00B4335D" w:rsidRPr="00093EF7" w:rsidRDefault="00B4335D" w:rsidP="00EB108E">
            <w:pPr>
              <w:spacing w:line="360" w:lineRule="auto"/>
              <w:rPr>
                <w:rFonts w:asciiTheme="majorBidi" w:hAnsiTheme="majorBidi" w:cstheme="majorBidi"/>
                <w:sz w:val="20"/>
                <w:szCs w:val="20"/>
              </w:rPr>
            </w:pPr>
            <w:r w:rsidRPr="00093EF7">
              <w:rPr>
                <w:rFonts w:asciiTheme="majorBidi" w:hAnsiTheme="majorBidi" w:cstheme="majorBidi"/>
                <w:sz w:val="20"/>
                <w:szCs w:val="20"/>
              </w:rPr>
              <w:t>Toluene</w:t>
            </w:r>
          </w:p>
          <w:p w:rsidR="00B4335D" w:rsidRPr="00093EF7" w:rsidRDefault="00B4335D" w:rsidP="00EB108E">
            <w:pPr>
              <w:spacing w:line="360" w:lineRule="auto"/>
              <w:rPr>
                <w:rFonts w:asciiTheme="majorBidi" w:hAnsiTheme="majorBidi" w:cstheme="majorBidi"/>
                <w:sz w:val="20"/>
                <w:szCs w:val="20"/>
                <w:rtl/>
              </w:rPr>
            </w:pPr>
            <w:r w:rsidRPr="00093EF7">
              <w:rPr>
                <w:rFonts w:asciiTheme="majorBidi" w:hAnsiTheme="majorBidi" w:cstheme="majorBidi"/>
                <w:sz w:val="20"/>
                <w:szCs w:val="20"/>
              </w:rPr>
              <w:t>108-88-3</w:t>
            </w:r>
          </w:p>
        </w:tc>
      </w:tr>
      <w:tr w:rsidR="00B4335D" w:rsidRPr="00093EF7" w:rsidTr="00EB108E">
        <w:tc>
          <w:tcPr>
            <w:tcW w:w="1843" w:type="dxa"/>
          </w:tcPr>
          <w:p w:rsidR="00B4335D" w:rsidRPr="00093EF7" w:rsidRDefault="00B4335D" w:rsidP="00EB108E">
            <w:pPr>
              <w:spacing w:line="360" w:lineRule="auto"/>
              <w:rPr>
                <w:rFonts w:asciiTheme="majorBidi" w:hAnsiTheme="majorBidi" w:cstheme="majorBidi"/>
                <w:sz w:val="20"/>
                <w:szCs w:val="20"/>
                <w:rtl/>
              </w:rPr>
            </w:pPr>
            <w:r w:rsidRPr="00093EF7">
              <w:rPr>
                <w:rFonts w:asciiTheme="majorBidi" w:hAnsiTheme="majorBidi" w:cstheme="majorBidi"/>
                <w:sz w:val="20"/>
                <w:szCs w:val="20"/>
              </w:rPr>
              <w:lastRenderedPageBreak/>
              <w:t>Reactive with oxidizing agents, reducing agents, acids, alkalis.</w:t>
            </w:r>
          </w:p>
        </w:tc>
        <w:tc>
          <w:tcPr>
            <w:tcW w:w="1559" w:type="dxa"/>
          </w:tcPr>
          <w:p w:rsidR="00B4335D" w:rsidRPr="00093EF7" w:rsidRDefault="00B4335D" w:rsidP="00EB108E">
            <w:pPr>
              <w:spacing w:line="360" w:lineRule="auto"/>
              <w:rPr>
                <w:rFonts w:asciiTheme="majorBidi" w:hAnsiTheme="majorBidi" w:cstheme="majorBidi"/>
                <w:sz w:val="20"/>
                <w:szCs w:val="20"/>
                <w:rtl/>
              </w:rPr>
            </w:pPr>
            <w:r w:rsidRPr="00093EF7">
              <w:rPr>
                <w:rFonts w:asciiTheme="majorBidi" w:hAnsiTheme="majorBidi" w:cstheme="majorBidi"/>
                <w:sz w:val="20"/>
                <w:szCs w:val="20"/>
              </w:rPr>
              <w:t>Soluble in cold water, diethyl ether, acetone.</w:t>
            </w:r>
          </w:p>
        </w:tc>
        <w:tc>
          <w:tcPr>
            <w:tcW w:w="1559" w:type="dxa"/>
          </w:tcPr>
          <w:p w:rsidR="00B4335D" w:rsidRPr="00093EF7" w:rsidRDefault="00B4335D" w:rsidP="00EB108E">
            <w:pPr>
              <w:autoSpaceDE w:val="0"/>
              <w:autoSpaceDN w:val="0"/>
              <w:adjustRightInd w:val="0"/>
              <w:spacing w:line="360" w:lineRule="auto"/>
              <w:rPr>
                <w:rFonts w:asciiTheme="majorBidi" w:hAnsiTheme="majorBidi" w:cstheme="majorBidi"/>
                <w:sz w:val="20"/>
                <w:szCs w:val="20"/>
                <w:rtl/>
              </w:rPr>
            </w:pPr>
            <w:r w:rsidRPr="00093EF7">
              <w:rPr>
                <w:rFonts w:asciiTheme="majorBidi" w:hAnsiTheme="majorBidi" w:cstheme="majorBidi"/>
                <w:sz w:val="20"/>
                <w:szCs w:val="20"/>
              </w:rPr>
              <w:t>Reaction with Hydrogen Peroxide + nitric acid forms heat and shock-sensitive explosive product. Mixture with 2-propanol will produce explosive peroxides during storage.</w:t>
            </w:r>
          </w:p>
        </w:tc>
        <w:tc>
          <w:tcPr>
            <w:tcW w:w="2840" w:type="dxa"/>
          </w:tcPr>
          <w:p w:rsidR="00B4335D" w:rsidRPr="00093EF7" w:rsidRDefault="00B4335D" w:rsidP="00EB108E">
            <w:pPr>
              <w:autoSpaceDE w:val="0"/>
              <w:autoSpaceDN w:val="0"/>
              <w:adjustRightInd w:val="0"/>
              <w:spacing w:line="360" w:lineRule="auto"/>
              <w:rPr>
                <w:rFonts w:asciiTheme="majorBidi" w:hAnsiTheme="majorBidi" w:cstheme="majorBidi"/>
                <w:sz w:val="20"/>
                <w:szCs w:val="20"/>
              </w:rPr>
            </w:pPr>
            <w:r w:rsidRPr="00093EF7">
              <w:rPr>
                <w:rFonts w:asciiTheme="majorBidi" w:hAnsiTheme="majorBidi" w:cstheme="majorBidi"/>
                <w:sz w:val="20"/>
                <w:szCs w:val="20"/>
              </w:rPr>
              <w:t>Skin: Causes skin irritation. May be absorbed through the skin. Eyes: Causes eye irritation, Inhalation of high concentrations may cause central nervous effects characterized by headache, dizziness, Unconsciousness, and  coma. Causes respiratory tract irritation and affects the sense organs.</w:t>
            </w:r>
          </w:p>
          <w:p w:rsidR="00B4335D" w:rsidRPr="00093EF7" w:rsidRDefault="00B4335D" w:rsidP="00EB108E">
            <w:pPr>
              <w:spacing w:line="360" w:lineRule="auto"/>
              <w:rPr>
                <w:rFonts w:asciiTheme="majorBidi" w:hAnsiTheme="majorBidi" w:cstheme="majorBidi"/>
                <w:sz w:val="20"/>
                <w:szCs w:val="20"/>
                <w:rtl/>
              </w:rPr>
            </w:pPr>
          </w:p>
        </w:tc>
        <w:tc>
          <w:tcPr>
            <w:tcW w:w="1980" w:type="dxa"/>
            <w:shd w:val="clear" w:color="auto" w:fill="FDE9D9" w:themeFill="accent6" w:themeFillTint="33"/>
          </w:tcPr>
          <w:p w:rsidR="00B4335D" w:rsidRPr="00093EF7" w:rsidRDefault="00B4335D" w:rsidP="00EB108E">
            <w:pPr>
              <w:spacing w:line="360" w:lineRule="auto"/>
              <w:rPr>
                <w:rFonts w:asciiTheme="majorBidi" w:hAnsiTheme="majorBidi" w:cstheme="majorBidi"/>
                <w:sz w:val="20"/>
                <w:szCs w:val="20"/>
              </w:rPr>
            </w:pPr>
            <w:r w:rsidRPr="00093EF7">
              <w:rPr>
                <w:rFonts w:asciiTheme="majorBidi" w:hAnsiTheme="majorBidi" w:cstheme="majorBidi"/>
                <w:sz w:val="20"/>
                <w:szCs w:val="20"/>
              </w:rPr>
              <w:t>Methyl ethyl ketone</w:t>
            </w:r>
          </w:p>
          <w:p w:rsidR="00B4335D" w:rsidRPr="00093EF7" w:rsidRDefault="00B4335D" w:rsidP="00EB108E">
            <w:pPr>
              <w:spacing w:line="360" w:lineRule="auto"/>
              <w:rPr>
                <w:rFonts w:asciiTheme="majorBidi" w:hAnsiTheme="majorBidi" w:cstheme="majorBidi"/>
                <w:sz w:val="20"/>
                <w:szCs w:val="20"/>
              </w:rPr>
            </w:pPr>
          </w:p>
          <w:p w:rsidR="00B4335D" w:rsidRPr="00093EF7" w:rsidRDefault="00B4335D" w:rsidP="00EB108E">
            <w:pPr>
              <w:spacing w:line="360" w:lineRule="auto"/>
              <w:rPr>
                <w:rFonts w:asciiTheme="majorBidi" w:hAnsiTheme="majorBidi" w:cstheme="majorBidi"/>
                <w:sz w:val="20"/>
                <w:szCs w:val="20"/>
                <w:rtl/>
              </w:rPr>
            </w:pPr>
            <w:r w:rsidRPr="00093EF7">
              <w:rPr>
                <w:rFonts w:asciiTheme="majorBidi" w:hAnsiTheme="majorBidi" w:cstheme="majorBidi"/>
                <w:sz w:val="20"/>
                <w:szCs w:val="20"/>
              </w:rPr>
              <w:t>78-93-3</w:t>
            </w:r>
          </w:p>
        </w:tc>
      </w:tr>
      <w:tr w:rsidR="00B4335D" w:rsidRPr="00093EF7" w:rsidTr="00EB108E">
        <w:tc>
          <w:tcPr>
            <w:tcW w:w="1843" w:type="dxa"/>
          </w:tcPr>
          <w:p w:rsidR="00B4335D" w:rsidRPr="00093EF7" w:rsidRDefault="00B4335D" w:rsidP="00EB108E">
            <w:pPr>
              <w:spacing w:line="360" w:lineRule="auto"/>
              <w:rPr>
                <w:rFonts w:asciiTheme="majorBidi" w:hAnsiTheme="majorBidi" w:cstheme="majorBidi"/>
                <w:sz w:val="20"/>
                <w:szCs w:val="20"/>
                <w:rtl/>
              </w:rPr>
            </w:pPr>
            <w:r w:rsidRPr="00093EF7">
              <w:rPr>
                <w:rFonts w:asciiTheme="majorBidi" w:hAnsiTheme="majorBidi" w:cstheme="majorBidi"/>
                <w:sz w:val="20"/>
                <w:szCs w:val="20"/>
              </w:rPr>
              <w:t>Reactive with acids and alkaline</w:t>
            </w:r>
          </w:p>
        </w:tc>
        <w:tc>
          <w:tcPr>
            <w:tcW w:w="1559" w:type="dxa"/>
          </w:tcPr>
          <w:p w:rsidR="00B4335D" w:rsidRPr="00093EF7" w:rsidRDefault="00B4335D" w:rsidP="00EB108E">
            <w:pPr>
              <w:spacing w:line="360" w:lineRule="auto"/>
              <w:rPr>
                <w:rFonts w:asciiTheme="majorBidi" w:hAnsiTheme="majorBidi" w:cstheme="majorBidi"/>
                <w:sz w:val="20"/>
                <w:szCs w:val="20"/>
              </w:rPr>
            </w:pPr>
            <w:r w:rsidRPr="00093EF7">
              <w:rPr>
                <w:rFonts w:asciiTheme="majorBidi" w:eastAsia="Times New Roman" w:hAnsiTheme="majorBidi" w:cstheme="majorBidi"/>
                <w:sz w:val="20"/>
                <w:szCs w:val="20"/>
              </w:rPr>
              <w:t>evaporates slowly and is completely water soluble</w:t>
            </w:r>
          </w:p>
        </w:tc>
        <w:tc>
          <w:tcPr>
            <w:tcW w:w="1559" w:type="dxa"/>
          </w:tcPr>
          <w:p w:rsidR="00B4335D" w:rsidRPr="00093EF7" w:rsidRDefault="00B4335D" w:rsidP="00EB108E">
            <w:pPr>
              <w:spacing w:line="360" w:lineRule="auto"/>
              <w:rPr>
                <w:rFonts w:asciiTheme="majorBidi" w:hAnsiTheme="majorBidi" w:cstheme="majorBidi"/>
                <w:sz w:val="20"/>
                <w:szCs w:val="20"/>
              </w:rPr>
            </w:pPr>
            <w:r w:rsidRPr="00093EF7">
              <w:rPr>
                <w:rFonts w:asciiTheme="majorBidi" w:eastAsia="Times New Roman" w:hAnsiTheme="majorBidi" w:cstheme="majorBidi"/>
                <w:sz w:val="20"/>
                <w:szCs w:val="20"/>
              </w:rPr>
              <w:t xml:space="preserve">unlikely to cause adverse environmental impact because it readily biodegrades, does not </w:t>
            </w:r>
            <w:proofErr w:type="spellStart"/>
            <w:r w:rsidRPr="00093EF7">
              <w:rPr>
                <w:rFonts w:asciiTheme="majorBidi" w:eastAsia="Times New Roman" w:hAnsiTheme="majorBidi" w:cstheme="majorBidi"/>
                <w:sz w:val="20"/>
                <w:szCs w:val="20"/>
              </w:rPr>
              <w:t>bioaccumulate</w:t>
            </w:r>
            <w:proofErr w:type="spellEnd"/>
            <w:r w:rsidRPr="00093EF7">
              <w:rPr>
                <w:rFonts w:asciiTheme="majorBidi" w:eastAsia="Times New Roman" w:hAnsiTheme="majorBidi" w:cstheme="majorBidi"/>
                <w:sz w:val="20"/>
                <w:szCs w:val="20"/>
              </w:rPr>
              <w:t xml:space="preserve"> and has low acute toxicity to aquatic organisms,</w:t>
            </w:r>
            <w:r w:rsidRPr="00093EF7">
              <w:rPr>
                <w:rFonts w:asciiTheme="majorBidi" w:hAnsiTheme="majorBidi" w:cstheme="majorBidi"/>
                <w:sz w:val="20"/>
                <w:szCs w:val="20"/>
              </w:rPr>
              <w:t xml:space="preserve"> Do not let product enter drains.</w:t>
            </w:r>
          </w:p>
          <w:p w:rsidR="00B4335D" w:rsidRPr="00093EF7" w:rsidRDefault="00B4335D" w:rsidP="00EB108E">
            <w:pPr>
              <w:spacing w:line="360" w:lineRule="auto"/>
              <w:rPr>
                <w:rFonts w:asciiTheme="majorBidi" w:hAnsiTheme="majorBidi" w:cstheme="majorBidi"/>
                <w:sz w:val="20"/>
                <w:szCs w:val="20"/>
                <w:rtl/>
              </w:rPr>
            </w:pPr>
          </w:p>
        </w:tc>
        <w:tc>
          <w:tcPr>
            <w:tcW w:w="2840" w:type="dxa"/>
          </w:tcPr>
          <w:p w:rsidR="00B4335D" w:rsidRPr="00093EF7" w:rsidRDefault="00B4335D" w:rsidP="00EB108E">
            <w:pPr>
              <w:spacing w:line="360" w:lineRule="auto"/>
              <w:rPr>
                <w:rFonts w:asciiTheme="majorBidi" w:hAnsiTheme="majorBidi" w:cstheme="majorBidi"/>
                <w:sz w:val="20"/>
                <w:szCs w:val="20"/>
                <w:rtl/>
              </w:rPr>
            </w:pPr>
            <w:r w:rsidRPr="00093EF7">
              <w:rPr>
                <w:rFonts w:asciiTheme="majorBidi" w:eastAsia="Times New Roman" w:hAnsiTheme="majorBidi" w:cstheme="majorBidi"/>
                <w:sz w:val="20"/>
                <w:szCs w:val="20"/>
              </w:rPr>
              <w:t>cause severe eye irritation and slight corneal injury</w:t>
            </w:r>
          </w:p>
        </w:tc>
        <w:tc>
          <w:tcPr>
            <w:tcW w:w="1980" w:type="dxa"/>
            <w:shd w:val="clear" w:color="auto" w:fill="FDE9D9" w:themeFill="accent6" w:themeFillTint="33"/>
          </w:tcPr>
          <w:p w:rsidR="00B4335D" w:rsidRPr="00093EF7" w:rsidRDefault="00B4335D" w:rsidP="00EB108E">
            <w:pPr>
              <w:spacing w:line="360" w:lineRule="auto"/>
              <w:rPr>
                <w:rFonts w:asciiTheme="majorBidi" w:hAnsiTheme="majorBidi" w:cstheme="majorBidi"/>
                <w:sz w:val="20"/>
                <w:szCs w:val="20"/>
              </w:rPr>
            </w:pPr>
            <w:proofErr w:type="spellStart"/>
            <w:r w:rsidRPr="00093EF7">
              <w:rPr>
                <w:rFonts w:asciiTheme="majorBidi" w:eastAsia="Times New Roman" w:hAnsiTheme="majorBidi" w:cstheme="majorBidi"/>
                <w:sz w:val="20"/>
                <w:szCs w:val="20"/>
              </w:rPr>
              <w:t>diethylene</w:t>
            </w:r>
            <w:proofErr w:type="spellEnd"/>
            <w:r w:rsidRPr="00093EF7">
              <w:rPr>
                <w:rFonts w:asciiTheme="majorBidi" w:eastAsia="Times New Roman" w:hAnsiTheme="majorBidi" w:cstheme="majorBidi"/>
                <w:sz w:val="20"/>
                <w:szCs w:val="20"/>
              </w:rPr>
              <w:t xml:space="preserve"> glycol butyl acetate</w:t>
            </w:r>
          </w:p>
          <w:p w:rsidR="00B4335D" w:rsidRPr="00093EF7" w:rsidRDefault="00B4335D" w:rsidP="00EB108E">
            <w:pPr>
              <w:spacing w:line="360" w:lineRule="auto"/>
              <w:rPr>
                <w:rFonts w:asciiTheme="majorBidi" w:hAnsiTheme="majorBidi" w:cstheme="majorBidi"/>
                <w:sz w:val="20"/>
                <w:szCs w:val="20"/>
              </w:rPr>
            </w:pPr>
          </w:p>
          <w:p w:rsidR="00B4335D" w:rsidRPr="00093EF7" w:rsidRDefault="00B4335D" w:rsidP="00EB108E">
            <w:pPr>
              <w:spacing w:line="360" w:lineRule="auto"/>
              <w:rPr>
                <w:rFonts w:asciiTheme="majorBidi" w:hAnsiTheme="majorBidi" w:cstheme="majorBidi"/>
                <w:sz w:val="20"/>
                <w:szCs w:val="20"/>
              </w:rPr>
            </w:pPr>
            <w:r w:rsidRPr="00093EF7">
              <w:rPr>
                <w:rFonts w:asciiTheme="majorBidi" w:hAnsiTheme="majorBidi" w:cstheme="majorBidi"/>
                <w:sz w:val="20"/>
                <w:szCs w:val="20"/>
              </w:rPr>
              <w:t>203-961-6</w:t>
            </w:r>
          </w:p>
          <w:p w:rsidR="00B4335D" w:rsidRPr="00093EF7" w:rsidRDefault="00B4335D" w:rsidP="00EB108E">
            <w:pPr>
              <w:spacing w:line="360" w:lineRule="auto"/>
              <w:rPr>
                <w:rFonts w:asciiTheme="majorBidi" w:hAnsiTheme="majorBidi" w:cstheme="majorBidi"/>
                <w:sz w:val="20"/>
                <w:szCs w:val="20"/>
                <w:rtl/>
              </w:rPr>
            </w:pPr>
          </w:p>
        </w:tc>
      </w:tr>
    </w:tbl>
    <w:p w:rsidR="00B4335D" w:rsidRPr="00093EF7" w:rsidRDefault="00B4335D" w:rsidP="00B4335D">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lastRenderedPageBreak/>
        <w:t xml:space="preserve">Other </w:t>
      </w:r>
      <w:r w:rsidR="00D26EDD" w:rsidRPr="00093EF7">
        <w:rPr>
          <w:rFonts w:asciiTheme="majorBidi" w:hAnsiTheme="majorBidi" w:cstheme="majorBidi"/>
          <w:sz w:val="24"/>
          <w:szCs w:val="24"/>
        </w:rPr>
        <w:t>alternative</w:t>
      </w:r>
      <w:r w:rsidRPr="00093EF7">
        <w:rPr>
          <w:rFonts w:asciiTheme="majorBidi" w:hAnsiTheme="majorBidi" w:cstheme="majorBidi"/>
          <w:sz w:val="24"/>
          <w:szCs w:val="24"/>
        </w:rPr>
        <w:t xml:space="preserve"> is to add abrasive material that can enhance the rheology of gel. As a result the amount of pine oil can be reduced to a certain limit that the product </w:t>
      </w:r>
      <w:r w:rsidR="00D26EDD" w:rsidRPr="00093EF7">
        <w:rPr>
          <w:rFonts w:asciiTheme="majorBidi" w:hAnsiTheme="majorBidi" w:cstheme="majorBidi"/>
          <w:sz w:val="24"/>
          <w:szCs w:val="24"/>
        </w:rPr>
        <w:t>properties not</w:t>
      </w:r>
      <w:r w:rsidRPr="00093EF7">
        <w:rPr>
          <w:rFonts w:asciiTheme="majorBidi" w:hAnsiTheme="majorBidi" w:cstheme="majorBidi"/>
          <w:sz w:val="24"/>
          <w:szCs w:val="24"/>
        </w:rPr>
        <w:t xml:space="preserve"> lost.</w:t>
      </w:r>
    </w:p>
    <w:p w:rsidR="00B4335D" w:rsidRPr="00093EF7" w:rsidRDefault="00B4335D" w:rsidP="00B4335D">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After making a comparison between many types of </w:t>
      </w:r>
      <w:r w:rsidR="00D26EDD" w:rsidRPr="00093EF7">
        <w:rPr>
          <w:rFonts w:asciiTheme="majorBidi" w:hAnsiTheme="majorBidi" w:cstheme="majorBidi"/>
          <w:sz w:val="24"/>
          <w:szCs w:val="24"/>
        </w:rPr>
        <w:t>abrasive (</w:t>
      </w:r>
      <w:r w:rsidRPr="00093EF7">
        <w:rPr>
          <w:rFonts w:asciiTheme="majorBidi" w:hAnsiTheme="majorBidi" w:cstheme="majorBidi"/>
          <w:sz w:val="24"/>
          <w:szCs w:val="24"/>
        </w:rPr>
        <w:t xml:space="preserve">calcium carbonate, sea sand, titanium dioxide) two types of materials were chosen which were sea sand and calcium carbonate. Sea sand was chosen initially as it is cheap, insoluble in water and </w:t>
      </w:r>
      <w:r w:rsidR="00D26EDD" w:rsidRPr="00093EF7">
        <w:rPr>
          <w:rFonts w:asciiTheme="majorBidi" w:hAnsiTheme="majorBidi" w:cstheme="majorBidi"/>
          <w:sz w:val="24"/>
          <w:szCs w:val="24"/>
        </w:rPr>
        <w:t>alcohol gives</w:t>
      </w:r>
      <w:r w:rsidRPr="00093EF7">
        <w:rPr>
          <w:rFonts w:asciiTheme="majorBidi" w:hAnsiTheme="majorBidi" w:cstheme="majorBidi"/>
          <w:sz w:val="24"/>
          <w:szCs w:val="24"/>
        </w:rPr>
        <w:t xml:space="preserve"> an acceptable efficiency, unfortunately; it has a </w:t>
      </w:r>
      <w:proofErr w:type="spellStart"/>
      <w:r w:rsidRPr="00093EF7">
        <w:rPr>
          <w:rFonts w:asciiTheme="majorBidi" w:hAnsiTheme="majorBidi" w:cstheme="majorBidi"/>
          <w:sz w:val="24"/>
          <w:szCs w:val="24"/>
        </w:rPr>
        <w:t xml:space="preserve">non </w:t>
      </w:r>
      <w:r w:rsidR="00D26EDD" w:rsidRPr="00093EF7">
        <w:rPr>
          <w:rFonts w:asciiTheme="majorBidi" w:hAnsiTheme="majorBidi" w:cstheme="majorBidi"/>
          <w:sz w:val="24"/>
          <w:szCs w:val="24"/>
        </w:rPr>
        <w:t>satisfactory</w:t>
      </w:r>
      <w:proofErr w:type="spellEnd"/>
      <w:r w:rsidR="00D26EDD" w:rsidRPr="00093EF7">
        <w:rPr>
          <w:rFonts w:asciiTheme="majorBidi" w:hAnsiTheme="majorBidi" w:cstheme="majorBidi"/>
          <w:sz w:val="24"/>
          <w:szCs w:val="24"/>
        </w:rPr>
        <w:t xml:space="preserve"> appearance</w:t>
      </w:r>
      <w:r w:rsidRPr="00093EF7">
        <w:rPr>
          <w:rFonts w:asciiTheme="majorBidi" w:hAnsiTheme="majorBidi" w:cstheme="majorBidi"/>
          <w:sz w:val="24"/>
          <w:szCs w:val="24"/>
        </w:rPr>
        <w:t xml:space="preserve"> and texture when added to the gel because of its large particles size in comparison to calcium carbonate.</w:t>
      </w:r>
    </w:p>
    <w:p w:rsidR="00B4335D" w:rsidRPr="00093EF7" w:rsidRDefault="00B4335D" w:rsidP="00B4335D">
      <w:pPr>
        <w:spacing w:line="360" w:lineRule="auto"/>
        <w:jc w:val="both"/>
        <w:rPr>
          <w:rFonts w:asciiTheme="majorBidi" w:hAnsiTheme="majorBidi" w:cstheme="majorBidi"/>
          <w:sz w:val="24"/>
          <w:szCs w:val="24"/>
          <w:lang w:bidi="ar-LB"/>
        </w:rPr>
      </w:pPr>
      <w:r w:rsidRPr="00093EF7">
        <w:rPr>
          <w:rFonts w:asciiTheme="majorBidi" w:hAnsiTheme="majorBidi" w:cstheme="majorBidi"/>
          <w:sz w:val="24"/>
          <w:szCs w:val="24"/>
        </w:rPr>
        <w:t xml:space="preserve">Moreover, product was formulated using calcium carbonate abrasive material as it has properties of cheapness, </w:t>
      </w:r>
      <w:proofErr w:type="spellStart"/>
      <w:r w:rsidRPr="00093EF7">
        <w:rPr>
          <w:rFonts w:asciiTheme="majorBidi" w:hAnsiTheme="majorBidi" w:cstheme="majorBidi"/>
          <w:sz w:val="24"/>
          <w:szCs w:val="24"/>
        </w:rPr>
        <w:t>odorlessness</w:t>
      </w:r>
      <w:proofErr w:type="spellEnd"/>
      <w:r w:rsidRPr="00093EF7">
        <w:rPr>
          <w:rFonts w:asciiTheme="majorBidi" w:hAnsiTheme="majorBidi" w:cstheme="majorBidi"/>
          <w:sz w:val="24"/>
          <w:szCs w:val="24"/>
        </w:rPr>
        <w:t>, insolubility in water or alcohol. It is also white powder, fine particles, crystalline solid, it doesn’t cause a high friction on the tail so it does not destroy the tail, and in the same time it has the effect of abrasion,  CaCO</w:t>
      </w:r>
      <w:r w:rsidRPr="00093EF7">
        <w:rPr>
          <w:rFonts w:asciiTheme="majorBidi" w:hAnsiTheme="majorBidi" w:cstheme="majorBidi"/>
          <w:sz w:val="24"/>
          <w:szCs w:val="24"/>
          <w:vertAlign w:val="subscript"/>
        </w:rPr>
        <w:t xml:space="preserve">3 </w:t>
      </w:r>
      <w:r w:rsidRPr="00093EF7">
        <w:rPr>
          <w:rFonts w:asciiTheme="majorBidi" w:hAnsiTheme="majorBidi" w:cstheme="majorBidi"/>
          <w:sz w:val="24"/>
          <w:szCs w:val="24"/>
        </w:rPr>
        <w:t xml:space="preserve">was added to the gel in different concentrations (2-10 </w:t>
      </w:r>
      <w:proofErr w:type="spellStart"/>
      <w:r w:rsidRPr="00093EF7">
        <w:rPr>
          <w:rFonts w:asciiTheme="majorBidi" w:hAnsiTheme="majorBidi" w:cstheme="majorBidi"/>
          <w:sz w:val="24"/>
          <w:szCs w:val="24"/>
        </w:rPr>
        <w:t>wt</w:t>
      </w:r>
      <w:proofErr w:type="spellEnd"/>
      <w:r w:rsidRPr="00093EF7">
        <w:rPr>
          <w:rFonts w:asciiTheme="majorBidi" w:hAnsiTheme="majorBidi" w:cstheme="majorBidi"/>
          <w:sz w:val="24"/>
          <w:szCs w:val="24"/>
        </w:rPr>
        <w:t xml:space="preserve"> %), and the effect of it on the gel was noticed.</w:t>
      </w:r>
      <w:r w:rsidRPr="00093EF7">
        <w:rPr>
          <w:rFonts w:asciiTheme="majorBidi" w:hAnsiTheme="majorBidi" w:cstheme="majorBidi"/>
          <w:sz w:val="24"/>
          <w:szCs w:val="24"/>
          <w:rtl/>
          <w:lang w:bidi="ar-LB"/>
        </w:rPr>
        <w:t xml:space="preserve"> </w:t>
      </w:r>
    </w:p>
    <w:p w:rsidR="00B4335D" w:rsidRPr="00093EF7" w:rsidRDefault="00B4335D" w:rsidP="00B4335D">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The lab scale production in this project was divided mainly in to four parts; </w:t>
      </w:r>
    </w:p>
    <w:p w:rsidR="00B4335D" w:rsidRPr="00093EF7" w:rsidRDefault="00B4335D" w:rsidP="00B4335D">
      <w:pPr>
        <w:pStyle w:val="ListParagraph"/>
        <w:numPr>
          <w:ilvl w:val="0"/>
          <w:numId w:val="31"/>
        </w:numPr>
        <w:spacing w:line="360" w:lineRule="auto"/>
        <w:jc w:val="both"/>
        <w:rPr>
          <w:rFonts w:asciiTheme="majorBidi" w:hAnsiTheme="majorBidi" w:cstheme="majorBidi"/>
          <w:sz w:val="24"/>
          <w:szCs w:val="24"/>
          <w:lang w:bidi="ar-LB"/>
        </w:rPr>
      </w:pPr>
      <w:r w:rsidRPr="00093EF7">
        <w:rPr>
          <w:rFonts w:asciiTheme="majorBidi" w:hAnsiTheme="majorBidi" w:cstheme="majorBidi"/>
          <w:sz w:val="24"/>
          <w:szCs w:val="24"/>
        </w:rPr>
        <w:t>Performing gel samples of different percentages of abrasive material and determine its effect on the properties and the percentage of pine oil in the gel.</w:t>
      </w:r>
    </w:p>
    <w:p w:rsidR="00B4335D" w:rsidRPr="00093EF7" w:rsidRDefault="00B4335D" w:rsidP="00B4335D">
      <w:pPr>
        <w:pStyle w:val="ListParagraph"/>
        <w:numPr>
          <w:ilvl w:val="0"/>
          <w:numId w:val="31"/>
        </w:numPr>
        <w:spacing w:line="360" w:lineRule="auto"/>
        <w:jc w:val="both"/>
        <w:rPr>
          <w:rFonts w:asciiTheme="majorBidi" w:hAnsiTheme="majorBidi" w:cstheme="majorBidi"/>
          <w:sz w:val="24"/>
          <w:szCs w:val="24"/>
          <w:lang w:bidi="ar-LB"/>
        </w:rPr>
      </w:pPr>
      <w:r w:rsidRPr="00093EF7">
        <w:rPr>
          <w:rFonts w:asciiTheme="majorBidi" w:hAnsiTheme="majorBidi" w:cstheme="majorBidi"/>
          <w:sz w:val="24"/>
          <w:szCs w:val="24"/>
        </w:rPr>
        <w:t>Preparing a new formula of cream cleaning product.</w:t>
      </w:r>
    </w:p>
    <w:p w:rsidR="00B4335D" w:rsidRPr="00093EF7" w:rsidRDefault="00B4335D" w:rsidP="00B4335D">
      <w:pPr>
        <w:pStyle w:val="ListParagraph"/>
        <w:numPr>
          <w:ilvl w:val="0"/>
          <w:numId w:val="31"/>
        </w:numPr>
        <w:spacing w:line="360" w:lineRule="auto"/>
        <w:jc w:val="both"/>
        <w:rPr>
          <w:rFonts w:asciiTheme="majorBidi" w:hAnsiTheme="majorBidi" w:cstheme="majorBidi"/>
          <w:sz w:val="24"/>
          <w:szCs w:val="24"/>
          <w:lang w:bidi="ar-LB"/>
        </w:rPr>
      </w:pPr>
      <w:r w:rsidRPr="00093EF7">
        <w:rPr>
          <w:rFonts w:asciiTheme="majorBidi" w:hAnsiTheme="majorBidi" w:cstheme="majorBidi"/>
          <w:sz w:val="24"/>
          <w:szCs w:val="24"/>
        </w:rPr>
        <w:t xml:space="preserve"> Carrying out standard quality tests (acidity, viscosity and foam volume) of the samples.</w:t>
      </w:r>
    </w:p>
    <w:p w:rsidR="00B4335D" w:rsidRPr="00093EF7" w:rsidRDefault="00B4335D" w:rsidP="00B4335D">
      <w:pPr>
        <w:pStyle w:val="ListParagraph"/>
        <w:numPr>
          <w:ilvl w:val="0"/>
          <w:numId w:val="31"/>
        </w:numPr>
        <w:spacing w:line="360" w:lineRule="auto"/>
        <w:jc w:val="both"/>
        <w:rPr>
          <w:rFonts w:asciiTheme="majorBidi" w:hAnsiTheme="majorBidi" w:cstheme="majorBidi"/>
          <w:sz w:val="24"/>
          <w:szCs w:val="24"/>
          <w:lang w:bidi="ar-LB"/>
        </w:rPr>
      </w:pPr>
      <w:r w:rsidRPr="00093EF7">
        <w:rPr>
          <w:rFonts w:asciiTheme="majorBidi" w:hAnsiTheme="majorBidi" w:cstheme="majorBidi"/>
          <w:sz w:val="24"/>
          <w:szCs w:val="24"/>
        </w:rPr>
        <w:t xml:space="preserve"> Designing an apparatus to evaluate the cleaning efficiency of the gel by using the surface activity concept.</w:t>
      </w:r>
    </w:p>
    <w:p w:rsidR="00B4335D" w:rsidRPr="00093EF7" w:rsidRDefault="00B4335D" w:rsidP="00B4335D">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To determine the effects on the properties of the gel, twelve samples were prepared with the same concentrations of LABS 12wt%, sodium hydroxide 12.5% of the LABS percentage, and with different concentrations of pine oil and abrasive material, as well as addition of other ingredients such as </w:t>
      </w:r>
      <w:proofErr w:type="spellStart"/>
      <w:r w:rsidRPr="00093EF7">
        <w:rPr>
          <w:rFonts w:asciiTheme="majorBidi" w:hAnsiTheme="majorBidi" w:cstheme="majorBidi"/>
          <w:sz w:val="24"/>
          <w:szCs w:val="24"/>
        </w:rPr>
        <w:t>carboxy</w:t>
      </w:r>
      <w:proofErr w:type="spellEnd"/>
      <w:r w:rsidRPr="00093EF7">
        <w:rPr>
          <w:rFonts w:asciiTheme="majorBidi" w:hAnsiTheme="majorBidi" w:cstheme="majorBidi"/>
          <w:sz w:val="24"/>
          <w:szCs w:val="24"/>
        </w:rPr>
        <w:t xml:space="preserve"> methyl cellulose</w:t>
      </w:r>
      <w:r w:rsidR="00D26EDD" w:rsidRPr="00093EF7">
        <w:rPr>
          <w:rFonts w:asciiTheme="majorBidi" w:hAnsiTheme="majorBidi" w:cstheme="majorBidi"/>
          <w:sz w:val="24"/>
          <w:szCs w:val="24"/>
        </w:rPr>
        <w:t xml:space="preserve"> (CMC), </w:t>
      </w:r>
      <w:proofErr w:type="spellStart"/>
      <w:r w:rsidR="00D26EDD" w:rsidRPr="00093EF7">
        <w:rPr>
          <w:rFonts w:asciiTheme="majorBidi" w:hAnsiTheme="majorBidi" w:cstheme="majorBidi"/>
          <w:sz w:val="24"/>
          <w:szCs w:val="24"/>
        </w:rPr>
        <w:t>Luramid</w:t>
      </w:r>
      <w:proofErr w:type="spellEnd"/>
      <w:r w:rsidRPr="00093EF7">
        <w:rPr>
          <w:rFonts w:asciiTheme="majorBidi" w:hAnsiTheme="majorBidi" w:cstheme="majorBidi"/>
          <w:sz w:val="24"/>
          <w:szCs w:val="24"/>
        </w:rPr>
        <w:t xml:space="preserve"> and </w:t>
      </w:r>
      <w:proofErr w:type="spellStart"/>
      <w:r w:rsidRPr="00093EF7">
        <w:rPr>
          <w:rFonts w:asciiTheme="majorBidi" w:hAnsiTheme="majorBidi" w:cstheme="majorBidi"/>
          <w:sz w:val="24"/>
          <w:szCs w:val="24"/>
        </w:rPr>
        <w:t>Texapone</w:t>
      </w:r>
      <w:proofErr w:type="spellEnd"/>
      <w:r w:rsidRPr="00093EF7">
        <w:rPr>
          <w:rFonts w:asciiTheme="majorBidi" w:hAnsiTheme="majorBidi" w:cstheme="majorBidi"/>
          <w:sz w:val="24"/>
          <w:szCs w:val="24"/>
        </w:rPr>
        <w:t xml:space="preserve">. </w:t>
      </w:r>
    </w:p>
    <w:p w:rsidR="00B4335D" w:rsidRPr="00093EF7" w:rsidRDefault="00B4335D" w:rsidP="00B4335D">
      <w:pPr>
        <w:spacing w:line="360" w:lineRule="auto"/>
        <w:jc w:val="both"/>
        <w:rPr>
          <w:rFonts w:asciiTheme="majorBidi" w:hAnsiTheme="majorBidi" w:cstheme="majorBidi"/>
          <w:sz w:val="24"/>
          <w:szCs w:val="24"/>
        </w:rPr>
      </w:pPr>
    </w:p>
    <w:p w:rsidR="00B4335D" w:rsidRPr="00093EF7" w:rsidRDefault="00B4335D" w:rsidP="00B4335D">
      <w:pPr>
        <w:spacing w:line="360" w:lineRule="auto"/>
        <w:jc w:val="both"/>
        <w:rPr>
          <w:rFonts w:asciiTheme="majorBidi" w:hAnsiTheme="majorBidi" w:cstheme="majorBidi"/>
          <w:sz w:val="24"/>
          <w:szCs w:val="24"/>
        </w:rPr>
      </w:pPr>
    </w:p>
    <w:p w:rsidR="00B4335D" w:rsidRPr="00093EF7" w:rsidRDefault="00B4335D" w:rsidP="00B4335D">
      <w:pPr>
        <w:spacing w:line="360" w:lineRule="auto"/>
        <w:jc w:val="both"/>
        <w:rPr>
          <w:rFonts w:asciiTheme="majorBidi" w:hAnsiTheme="majorBidi" w:cstheme="majorBidi"/>
          <w:sz w:val="24"/>
          <w:szCs w:val="24"/>
        </w:rPr>
      </w:pPr>
    </w:p>
    <w:p w:rsidR="00B4335D" w:rsidRPr="00093EF7" w:rsidRDefault="00B4335D" w:rsidP="00B4335D">
      <w:pPr>
        <w:spacing w:line="360" w:lineRule="auto"/>
        <w:jc w:val="both"/>
        <w:rPr>
          <w:rFonts w:asciiTheme="majorBidi" w:hAnsiTheme="majorBidi" w:cstheme="majorBidi"/>
          <w:sz w:val="24"/>
          <w:szCs w:val="24"/>
        </w:rPr>
      </w:pPr>
    </w:p>
    <w:p w:rsidR="00B4335D" w:rsidRPr="00093EF7" w:rsidRDefault="00B4335D" w:rsidP="008E1F70">
      <w:pPr>
        <w:pStyle w:val="Heading2"/>
        <w:numPr>
          <w:ilvl w:val="1"/>
          <w:numId w:val="38"/>
        </w:numPr>
        <w:rPr>
          <w:rFonts w:asciiTheme="majorBidi" w:hAnsiTheme="majorBidi"/>
          <w:color w:val="auto"/>
          <w:sz w:val="28"/>
          <w:szCs w:val="28"/>
        </w:rPr>
      </w:pPr>
      <w:r w:rsidRPr="00093EF7">
        <w:rPr>
          <w:rFonts w:asciiTheme="majorBidi" w:hAnsiTheme="majorBidi"/>
          <w:color w:val="auto"/>
          <w:sz w:val="28"/>
          <w:szCs w:val="28"/>
        </w:rPr>
        <w:lastRenderedPageBreak/>
        <w:t xml:space="preserve"> </w:t>
      </w:r>
      <w:bookmarkStart w:id="39" w:name="_Toc252214254"/>
      <w:r w:rsidRPr="00093EF7">
        <w:rPr>
          <w:rFonts w:asciiTheme="majorBidi" w:hAnsiTheme="majorBidi"/>
          <w:color w:val="auto"/>
          <w:sz w:val="28"/>
          <w:szCs w:val="28"/>
        </w:rPr>
        <w:t>Lab Scale Production of Pine Oil Gel</w:t>
      </w:r>
      <w:bookmarkEnd w:id="39"/>
      <w:r w:rsidRPr="00093EF7">
        <w:rPr>
          <w:rFonts w:asciiTheme="majorBidi" w:hAnsiTheme="majorBidi"/>
          <w:color w:val="auto"/>
          <w:sz w:val="28"/>
          <w:szCs w:val="28"/>
        </w:rPr>
        <w:t xml:space="preserve">  </w:t>
      </w:r>
    </w:p>
    <w:p w:rsidR="00B4335D" w:rsidRPr="00093EF7" w:rsidRDefault="00B4335D" w:rsidP="00B4335D">
      <w:pPr>
        <w:pStyle w:val="ListParagraph"/>
        <w:ind w:left="735"/>
        <w:rPr>
          <w:rFonts w:asciiTheme="majorBidi" w:hAnsiTheme="majorBidi" w:cstheme="majorBidi"/>
          <w:b/>
          <w:bCs/>
          <w:sz w:val="28"/>
          <w:szCs w:val="28"/>
        </w:rPr>
      </w:pPr>
    </w:p>
    <w:p w:rsidR="00B4335D" w:rsidRPr="00093EF7" w:rsidRDefault="00B4335D" w:rsidP="00B4335D">
      <w:pPr>
        <w:ind w:left="360"/>
        <w:rPr>
          <w:rFonts w:asciiTheme="majorBidi" w:hAnsiTheme="majorBidi" w:cstheme="majorBidi"/>
          <w:sz w:val="24"/>
          <w:szCs w:val="24"/>
        </w:rPr>
      </w:pPr>
      <w:r w:rsidRPr="00093EF7">
        <w:rPr>
          <w:rFonts w:asciiTheme="majorBidi" w:hAnsiTheme="majorBidi" w:cstheme="majorBidi"/>
          <w:sz w:val="24"/>
          <w:szCs w:val="24"/>
        </w:rPr>
        <w:t>For the preparation of 1 liter gel, the following procedure will be used:</w:t>
      </w:r>
    </w:p>
    <w:p w:rsidR="00B4335D" w:rsidRPr="00093EF7" w:rsidRDefault="00B4335D" w:rsidP="00B4335D">
      <w:pPr>
        <w:pStyle w:val="ListParagraph"/>
        <w:numPr>
          <w:ilvl w:val="0"/>
          <w:numId w:val="32"/>
        </w:numPr>
        <w:rPr>
          <w:rFonts w:asciiTheme="majorBidi" w:hAnsiTheme="majorBidi" w:cstheme="majorBidi"/>
          <w:sz w:val="24"/>
          <w:szCs w:val="24"/>
        </w:rPr>
      </w:pPr>
      <w:r w:rsidRPr="00093EF7">
        <w:rPr>
          <w:rFonts w:asciiTheme="majorBidi" w:hAnsiTheme="majorBidi" w:cstheme="majorBidi"/>
          <w:sz w:val="24"/>
          <w:szCs w:val="24"/>
        </w:rPr>
        <w:t xml:space="preserve">Add the </w:t>
      </w:r>
      <w:proofErr w:type="spellStart"/>
      <w:r w:rsidRPr="00093EF7">
        <w:rPr>
          <w:rFonts w:asciiTheme="majorBidi" w:hAnsiTheme="majorBidi" w:cstheme="majorBidi"/>
          <w:sz w:val="24"/>
          <w:szCs w:val="24"/>
        </w:rPr>
        <w:t>NaOH</w:t>
      </w:r>
      <w:proofErr w:type="spellEnd"/>
      <w:r w:rsidRPr="00093EF7">
        <w:rPr>
          <w:rFonts w:asciiTheme="majorBidi" w:hAnsiTheme="majorBidi" w:cstheme="majorBidi"/>
          <w:sz w:val="24"/>
          <w:szCs w:val="24"/>
        </w:rPr>
        <w:t xml:space="preserve"> to the water at a mixing speed of 150 rpm.</w:t>
      </w:r>
    </w:p>
    <w:p w:rsidR="00B4335D" w:rsidRPr="00093EF7" w:rsidRDefault="00B4335D" w:rsidP="00B4335D">
      <w:pPr>
        <w:jc w:val="center"/>
        <w:rPr>
          <w:rFonts w:asciiTheme="majorBidi" w:hAnsiTheme="majorBidi" w:cstheme="majorBidi"/>
          <w:sz w:val="24"/>
          <w:szCs w:val="24"/>
        </w:rPr>
      </w:pPr>
      <w:r w:rsidRPr="00093EF7">
        <w:rPr>
          <w:rFonts w:asciiTheme="majorBidi" w:hAnsiTheme="majorBidi" w:cstheme="majorBidi"/>
          <w:noProof/>
          <w:sz w:val="24"/>
          <w:szCs w:val="24"/>
        </w:rPr>
        <w:drawing>
          <wp:inline distT="0" distB="0" distL="0" distR="0">
            <wp:extent cx="3166110" cy="2125980"/>
            <wp:effectExtent l="19050" t="0" r="0" b="0"/>
            <wp:docPr id="11" name="Picture 1" descr="C:\Users\home\Desktop\201204222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201204222028.jpg"/>
                    <pic:cNvPicPr>
                      <a:picLocks noChangeAspect="1" noChangeArrowheads="1"/>
                    </pic:cNvPicPr>
                  </pic:nvPicPr>
                  <pic:blipFill>
                    <a:blip r:embed="rId12" cstate="print"/>
                    <a:srcRect/>
                    <a:stretch>
                      <a:fillRect/>
                    </a:stretch>
                  </pic:blipFill>
                  <pic:spPr bwMode="auto">
                    <a:xfrm>
                      <a:off x="0" y="0"/>
                      <a:ext cx="3162300" cy="2123422"/>
                    </a:xfrm>
                    <a:prstGeom prst="rect">
                      <a:avLst/>
                    </a:prstGeom>
                    <a:noFill/>
                    <a:ln w="9525">
                      <a:noFill/>
                      <a:miter lim="800000"/>
                      <a:headEnd/>
                      <a:tailEnd/>
                    </a:ln>
                  </pic:spPr>
                </pic:pic>
              </a:graphicData>
            </a:graphic>
          </wp:inline>
        </w:drawing>
      </w:r>
    </w:p>
    <w:p w:rsidR="00B4335D" w:rsidRPr="00093EF7" w:rsidRDefault="00B4335D" w:rsidP="00B4335D">
      <w:pPr>
        <w:jc w:val="center"/>
        <w:rPr>
          <w:rFonts w:asciiTheme="majorBidi" w:hAnsiTheme="majorBidi" w:cstheme="majorBidi"/>
          <w:sz w:val="24"/>
          <w:szCs w:val="24"/>
        </w:rPr>
      </w:pPr>
    </w:p>
    <w:p w:rsidR="00B4335D" w:rsidRPr="00093EF7" w:rsidRDefault="00B4335D" w:rsidP="00B4335D">
      <w:pPr>
        <w:pStyle w:val="ListParagraph"/>
        <w:numPr>
          <w:ilvl w:val="0"/>
          <w:numId w:val="32"/>
        </w:numPr>
        <w:rPr>
          <w:rFonts w:asciiTheme="majorBidi" w:hAnsiTheme="majorBidi" w:cstheme="majorBidi"/>
          <w:sz w:val="24"/>
          <w:szCs w:val="24"/>
        </w:rPr>
      </w:pPr>
      <w:r w:rsidRPr="00093EF7">
        <w:rPr>
          <w:rFonts w:asciiTheme="majorBidi" w:hAnsiTheme="majorBidi" w:cstheme="majorBidi"/>
          <w:sz w:val="24"/>
          <w:szCs w:val="24"/>
        </w:rPr>
        <w:t>The LABS is powered to the solution at speed of 200 rpm.</w:t>
      </w:r>
    </w:p>
    <w:p w:rsidR="00B4335D" w:rsidRPr="00093EF7" w:rsidRDefault="00B4335D" w:rsidP="00B4335D">
      <w:pPr>
        <w:rPr>
          <w:rFonts w:asciiTheme="majorBidi" w:hAnsiTheme="majorBidi" w:cstheme="majorBidi"/>
          <w:sz w:val="24"/>
          <w:szCs w:val="24"/>
        </w:rPr>
      </w:pPr>
    </w:p>
    <w:p w:rsidR="00B4335D" w:rsidRPr="00093EF7" w:rsidRDefault="00B4335D" w:rsidP="00B4335D">
      <w:pPr>
        <w:jc w:val="center"/>
        <w:rPr>
          <w:rFonts w:asciiTheme="majorBidi" w:hAnsiTheme="majorBidi" w:cstheme="majorBidi"/>
          <w:sz w:val="24"/>
          <w:szCs w:val="24"/>
        </w:rPr>
      </w:pPr>
      <w:r w:rsidRPr="00093EF7">
        <w:rPr>
          <w:rFonts w:asciiTheme="majorBidi" w:hAnsiTheme="majorBidi" w:cstheme="majorBidi"/>
          <w:noProof/>
          <w:sz w:val="24"/>
          <w:szCs w:val="24"/>
        </w:rPr>
        <w:drawing>
          <wp:inline distT="0" distB="0" distL="0" distR="0">
            <wp:extent cx="3419475" cy="2552700"/>
            <wp:effectExtent l="19050" t="0" r="9525" b="0"/>
            <wp:docPr id="13" name="Picture 2" descr="C:\Users\home\Desktop\201204222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esktop\201204222029.jpg"/>
                    <pic:cNvPicPr>
                      <a:picLocks noChangeAspect="1" noChangeArrowheads="1"/>
                    </pic:cNvPicPr>
                  </pic:nvPicPr>
                  <pic:blipFill>
                    <a:blip r:embed="rId12" cstate="print"/>
                    <a:srcRect/>
                    <a:stretch>
                      <a:fillRect/>
                    </a:stretch>
                  </pic:blipFill>
                  <pic:spPr bwMode="auto">
                    <a:xfrm>
                      <a:off x="0" y="0"/>
                      <a:ext cx="3419475" cy="2552700"/>
                    </a:xfrm>
                    <a:prstGeom prst="rect">
                      <a:avLst/>
                    </a:prstGeom>
                    <a:noFill/>
                    <a:ln w="9525">
                      <a:noFill/>
                      <a:miter lim="800000"/>
                      <a:headEnd/>
                      <a:tailEnd/>
                    </a:ln>
                  </pic:spPr>
                </pic:pic>
              </a:graphicData>
            </a:graphic>
          </wp:inline>
        </w:drawing>
      </w:r>
    </w:p>
    <w:p w:rsidR="00B4335D" w:rsidRPr="00093EF7" w:rsidRDefault="00B4335D" w:rsidP="00B4335D">
      <w:pPr>
        <w:rPr>
          <w:rFonts w:asciiTheme="majorBidi" w:hAnsiTheme="majorBidi" w:cstheme="majorBidi"/>
          <w:sz w:val="24"/>
          <w:szCs w:val="24"/>
        </w:rPr>
      </w:pPr>
    </w:p>
    <w:p w:rsidR="00B4335D" w:rsidRPr="00093EF7" w:rsidRDefault="00B4335D" w:rsidP="00B4335D">
      <w:pPr>
        <w:rPr>
          <w:rFonts w:asciiTheme="majorBidi" w:hAnsiTheme="majorBidi" w:cstheme="majorBidi"/>
          <w:sz w:val="24"/>
          <w:szCs w:val="24"/>
        </w:rPr>
      </w:pPr>
    </w:p>
    <w:p w:rsidR="00B4335D" w:rsidRPr="00093EF7" w:rsidRDefault="00B4335D" w:rsidP="00B4335D">
      <w:pPr>
        <w:rPr>
          <w:rFonts w:asciiTheme="majorBidi" w:hAnsiTheme="majorBidi" w:cstheme="majorBidi"/>
          <w:sz w:val="24"/>
          <w:szCs w:val="24"/>
        </w:rPr>
      </w:pPr>
    </w:p>
    <w:p w:rsidR="00B4335D" w:rsidRPr="00093EF7" w:rsidRDefault="00B4335D" w:rsidP="00B4335D">
      <w:pPr>
        <w:rPr>
          <w:rFonts w:asciiTheme="majorBidi" w:hAnsiTheme="majorBidi" w:cstheme="majorBidi"/>
          <w:sz w:val="24"/>
          <w:szCs w:val="24"/>
        </w:rPr>
      </w:pPr>
    </w:p>
    <w:p w:rsidR="00B4335D" w:rsidRPr="00093EF7" w:rsidRDefault="00B4335D" w:rsidP="00B4335D">
      <w:pPr>
        <w:pStyle w:val="ListParagraph"/>
        <w:numPr>
          <w:ilvl w:val="0"/>
          <w:numId w:val="32"/>
        </w:numPr>
        <w:rPr>
          <w:rFonts w:asciiTheme="majorBidi" w:hAnsiTheme="majorBidi" w:cstheme="majorBidi"/>
          <w:sz w:val="24"/>
          <w:szCs w:val="24"/>
        </w:rPr>
      </w:pPr>
      <w:r w:rsidRPr="00093EF7">
        <w:rPr>
          <w:rFonts w:asciiTheme="majorBidi" w:hAnsiTheme="majorBidi" w:cstheme="majorBidi"/>
          <w:sz w:val="24"/>
          <w:szCs w:val="24"/>
        </w:rPr>
        <w:t xml:space="preserve">When the mixture being homogenous and clear the ETA is added. </w:t>
      </w:r>
    </w:p>
    <w:p w:rsidR="00B4335D" w:rsidRPr="00093EF7" w:rsidRDefault="00B4335D" w:rsidP="00B4335D">
      <w:pPr>
        <w:jc w:val="center"/>
        <w:rPr>
          <w:rFonts w:asciiTheme="majorBidi" w:hAnsiTheme="majorBidi" w:cstheme="majorBidi"/>
          <w:sz w:val="24"/>
          <w:szCs w:val="24"/>
        </w:rPr>
      </w:pPr>
      <w:r w:rsidRPr="00093EF7">
        <w:rPr>
          <w:rFonts w:asciiTheme="majorBidi" w:hAnsiTheme="majorBidi" w:cstheme="majorBidi"/>
          <w:noProof/>
          <w:sz w:val="24"/>
          <w:szCs w:val="24"/>
        </w:rPr>
        <w:drawing>
          <wp:inline distT="0" distB="0" distL="0" distR="0">
            <wp:extent cx="3707130" cy="2853756"/>
            <wp:effectExtent l="19050" t="0" r="7620" b="0"/>
            <wp:docPr id="18" name="Picture 2" descr="C:\Users\home\Desktop\201204222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esktop\201204222034.jpg"/>
                    <pic:cNvPicPr>
                      <a:picLocks noChangeAspect="1" noChangeArrowheads="1"/>
                    </pic:cNvPicPr>
                  </pic:nvPicPr>
                  <pic:blipFill>
                    <a:blip r:embed="rId12" cstate="print"/>
                    <a:srcRect/>
                    <a:stretch>
                      <a:fillRect/>
                    </a:stretch>
                  </pic:blipFill>
                  <pic:spPr bwMode="auto">
                    <a:xfrm>
                      <a:off x="0" y="0"/>
                      <a:ext cx="3704748" cy="2851922"/>
                    </a:xfrm>
                    <a:prstGeom prst="rect">
                      <a:avLst/>
                    </a:prstGeom>
                    <a:noFill/>
                    <a:ln w="9525">
                      <a:noFill/>
                      <a:miter lim="800000"/>
                      <a:headEnd/>
                      <a:tailEnd/>
                    </a:ln>
                  </pic:spPr>
                </pic:pic>
              </a:graphicData>
            </a:graphic>
          </wp:inline>
        </w:drawing>
      </w:r>
    </w:p>
    <w:p w:rsidR="00B4335D" w:rsidRPr="00093EF7" w:rsidRDefault="00B4335D" w:rsidP="00B4335D">
      <w:pPr>
        <w:jc w:val="center"/>
        <w:rPr>
          <w:rFonts w:asciiTheme="majorBidi" w:hAnsiTheme="majorBidi" w:cstheme="majorBidi"/>
          <w:sz w:val="24"/>
          <w:szCs w:val="24"/>
        </w:rPr>
      </w:pPr>
    </w:p>
    <w:p w:rsidR="00B4335D" w:rsidRPr="00093EF7" w:rsidRDefault="00B4335D" w:rsidP="00B4335D">
      <w:pPr>
        <w:pStyle w:val="ListParagraph"/>
        <w:numPr>
          <w:ilvl w:val="0"/>
          <w:numId w:val="32"/>
        </w:numPr>
        <w:rPr>
          <w:rFonts w:asciiTheme="majorBidi" w:hAnsiTheme="majorBidi" w:cstheme="majorBidi"/>
          <w:sz w:val="24"/>
          <w:szCs w:val="24"/>
        </w:rPr>
      </w:pPr>
      <w:r w:rsidRPr="00093EF7">
        <w:rPr>
          <w:rFonts w:asciiTheme="majorBidi" w:hAnsiTheme="majorBidi" w:cstheme="majorBidi"/>
          <w:sz w:val="24"/>
          <w:szCs w:val="24"/>
        </w:rPr>
        <w:t>After that the CMC which is dissolved in hot water is added to the mixture.</w:t>
      </w:r>
    </w:p>
    <w:p w:rsidR="00B4335D" w:rsidRPr="00093EF7" w:rsidRDefault="00B4335D" w:rsidP="00B4335D">
      <w:pPr>
        <w:jc w:val="center"/>
        <w:rPr>
          <w:rFonts w:asciiTheme="majorBidi" w:hAnsiTheme="majorBidi" w:cstheme="majorBidi"/>
          <w:sz w:val="24"/>
          <w:szCs w:val="24"/>
        </w:rPr>
      </w:pPr>
      <w:r w:rsidRPr="00093EF7">
        <w:rPr>
          <w:rFonts w:asciiTheme="majorBidi" w:hAnsiTheme="majorBidi" w:cstheme="majorBidi"/>
          <w:noProof/>
          <w:sz w:val="24"/>
          <w:szCs w:val="24"/>
        </w:rPr>
        <w:drawing>
          <wp:inline distT="0" distB="0" distL="0" distR="0">
            <wp:extent cx="2628900" cy="3368040"/>
            <wp:effectExtent l="19050" t="0" r="0" b="0"/>
            <wp:docPr id="19" name="صورة 1" descr="F:\201204222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204222035.jpg"/>
                    <pic:cNvPicPr>
                      <a:picLocks noChangeAspect="1" noChangeArrowheads="1"/>
                    </pic:cNvPicPr>
                  </pic:nvPicPr>
                  <pic:blipFill>
                    <a:blip r:embed="rId12" cstate="print"/>
                    <a:srcRect/>
                    <a:stretch>
                      <a:fillRect/>
                    </a:stretch>
                  </pic:blipFill>
                  <pic:spPr bwMode="auto">
                    <a:xfrm>
                      <a:off x="0" y="0"/>
                      <a:ext cx="2625000" cy="3363043"/>
                    </a:xfrm>
                    <a:prstGeom prst="rect">
                      <a:avLst/>
                    </a:prstGeom>
                    <a:noFill/>
                    <a:ln w="9525">
                      <a:noFill/>
                      <a:miter lim="800000"/>
                      <a:headEnd/>
                      <a:tailEnd/>
                    </a:ln>
                  </pic:spPr>
                </pic:pic>
              </a:graphicData>
            </a:graphic>
          </wp:inline>
        </w:drawing>
      </w:r>
    </w:p>
    <w:p w:rsidR="00B4335D" w:rsidRPr="00093EF7" w:rsidRDefault="00B4335D" w:rsidP="00B4335D">
      <w:pPr>
        <w:rPr>
          <w:rFonts w:asciiTheme="majorBidi" w:hAnsiTheme="majorBidi" w:cstheme="majorBidi"/>
          <w:sz w:val="24"/>
          <w:szCs w:val="24"/>
        </w:rPr>
      </w:pPr>
    </w:p>
    <w:p w:rsidR="00B4335D" w:rsidRPr="00093EF7" w:rsidRDefault="00B4335D" w:rsidP="00B4335D">
      <w:pPr>
        <w:pStyle w:val="ListParagraph"/>
        <w:numPr>
          <w:ilvl w:val="0"/>
          <w:numId w:val="32"/>
        </w:numPr>
        <w:rPr>
          <w:rFonts w:asciiTheme="majorBidi" w:hAnsiTheme="majorBidi" w:cstheme="majorBidi"/>
          <w:sz w:val="24"/>
          <w:szCs w:val="24"/>
        </w:rPr>
      </w:pPr>
      <w:r w:rsidRPr="00093EF7">
        <w:rPr>
          <w:rFonts w:asciiTheme="majorBidi" w:hAnsiTheme="majorBidi" w:cstheme="majorBidi"/>
          <w:sz w:val="24"/>
          <w:szCs w:val="24"/>
        </w:rPr>
        <w:lastRenderedPageBreak/>
        <w:t>In the second day, the color, pine oil and abrasive material are added gradually to the mixture.</w:t>
      </w:r>
    </w:p>
    <w:p w:rsidR="00B4335D" w:rsidRPr="00093EF7" w:rsidRDefault="00B4335D" w:rsidP="00B4335D">
      <w:pPr>
        <w:pStyle w:val="ListParagraph"/>
        <w:ind w:left="1080"/>
        <w:rPr>
          <w:rFonts w:asciiTheme="majorBidi" w:hAnsiTheme="majorBidi" w:cstheme="majorBidi"/>
          <w:sz w:val="24"/>
          <w:szCs w:val="24"/>
        </w:rPr>
      </w:pPr>
    </w:p>
    <w:p w:rsidR="00B4335D" w:rsidRPr="00093EF7" w:rsidRDefault="00B4335D" w:rsidP="00B4335D">
      <w:pPr>
        <w:jc w:val="center"/>
        <w:rPr>
          <w:rFonts w:asciiTheme="majorBidi" w:hAnsiTheme="majorBidi" w:cstheme="majorBidi"/>
          <w:sz w:val="24"/>
          <w:szCs w:val="24"/>
        </w:rPr>
      </w:pPr>
      <w:r w:rsidRPr="00093EF7">
        <w:rPr>
          <w:rFonts w:asciiTheme="majorBidi" w:hAnsiTheme="majorBidi" w:cstheme="majorBidi"/>
          <w:noProof/>
          <w:sz w:val="24"/>
          <w:szCs w:val="24"/>
        </w:rPr>
        <w:drawing>
          <wp:inline distT="0" distB="0" distL="0" distR="0">
            <wp:extent cx="2508042" cy="2339340"/>
            <wp:effectExtent l="19050" t="0" r="6558" b="0"/>
            <wp:docPr id="14" name="Picture 3" descr="C:\Users\home\Desktop\201204232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201204232060.jpg"/>
                    <pic:cNvPicPr>
                      <a:picLocks noChangeAspect="1" noChangeArrowheads="1"/>
                    </pic:cNvPicPr>
                  </pic:nvPicPr>
                  <pic:blipFill>
                    <a:blip r:embed="rId16" cstate="print"/>
                    <a:srcRect/>
                    <a:stretch>
                      <a:fillRect/>
                    </a:stretch>
                  </pic:blipFill>
                  <pic:spPr bwMode="auto">
                    <a:xfrm>
                      <a:off x="0" y="0"/>
                      <a:ext cx="2508042" cy="2339340"/>
                    </a:xfrm>
                    <a:prstGeom prst="rect">
                      <a:avLst/>
                    </a:prstGeom>
                    <a:noFill/>
                    <a:ln w="9525">
                      <a:noFill/>
                      <a:miter lim="800000"/>
                      <a:headEnd/>
                      <a:tailEnd/>
                    </a:ln>
                  </pic:spPr>
                </pic:pic>
              </a:graphicData>
            </a:graphic>
          </wp:inline>
        </w:drawing>
      </w:r>
      <w:r w:rsidRPr="00093EF7">
        <w:rPr>
          <w:rFonts w:asciiTheme="majorBidi" w:hAnsiTheme="majorBidi" w:cstheme="majorBidi"/>
          <w:noProof/>
          <w:sz w:val="24"/>
          <w:szCs w:val="24"/>
        </w:rPr>
        <w:drawing>
          <wp:inline distT="0" distB="0" distL="0" distR="0">
            <wp:extent cx="3150150" cy="2339340"/>
            <wp:effectExtent l="19050" t="0" r="0" b="0"/>
            <wp:docPr id="20" name="Picture 4" descr="C:\Users\home\Desktop\201204232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me\Desktop\201204232063.jpg"/>
                    <pic:cNvPicPr>
                      <a:picLocks noChangeAspect="1" noChangeArrowheads="1"/>
                    </pic:cNvPicPr>
                  </pic:nvPicPr>
                  <pic:blipFill>
                    <a:blip r:embed="rId12" cstate="print"/>
                    <a:srcRect/>
                    <a:stretch>
                      <a:fillRect/>
                    </a:stretch>
                  </pic:blipFill>
                  <pic:spPr bwMode="auto">
                    <a:xfrm>
                      <a:off x="0" y="0"/>
                      <a:ext cx="3151722" cy="2340507"/>
                    </a:xfrm>
                    <a:prstGeom prst="rect">
                      <a:avLst/>
                    </a:prstGeom>
                    <a:noFill/>
                    <a:ln w="9525">
                      <a:noFill/>
                      <a:miter lim="800000"/>
                      <a:headEnd/>
                      <a:tailEnd/>
                    </a:ln>
                  </pic:spPr>
                </pic:pic>
              </a:graphicData>
            </a:graphic>
          </wp:inline>
        </w:drawing>
      </w:r>
    </w:p>
    <w:p w:rsidR="00B4335D" w:rsidRPr="00093EF7" w:rsidRDefault="00B4335D" w:rsidP="00B4335D">
      <w:pPr>
        <w:rPr>
          <w:rFonts w:asciiTheme="majorBidi" w:hAnsiTheme="majorBidi" w:cstheme="majorBidi"/>
          <w:sz w:val="24"/>
          <w:szCs w:val="24"/>
        </w:rPr>
      </w:pPr>
    </w:p>
    <w:p w:rsidR="00B4335D" w:rsidRPr="00093EF7" w:rsidRDefault="00B4335D" w:rsidP="00B4335D">
      <w:pPr>
        <w:pStyle w:val="ListParagraph"/>
        <w:numPr>
          <w:ilvl w:val="0"/>
          <w:numId w:val="32"/>
        </w:numPr>
        <w:rPr>
          <w:rFonts w:asciiTheme="majorBidi" w:hAnsiTheme="majorBidi" w:cstheme="majorBidi"/>
          <w:sz w:val="24"/>
          <w:szCs w:val="24"/>
        </w:rPr>
      </w:pPr>
      <w:r w:rsidRPr="00093EF7">
        <w:rPr>
          <w:rFonts w:asciiTheme="majorBidi" w:hAnsiTheme="majorBidi" w:cstheme="majorBidi"/>
          <w:sz w:val="24"/>
          <w:szCs w:val="24"/>
        </w:rPr>
        <w:t>The mixing is continued until reaching the gel formula</w:t>
      </w:r>
    </w:p>
    <w:p w:rsidR="00B4335D" w:rsidRPr="00093EF7" w:rsidRDefault="00B4335D" w:rsidP="00B4335D">
      <w:pPr>
        <w:pStyle w:val="ListParagraph"/>
        <w:ind w:left="1080"/>
        <w:rPr>
          <w:rFonts w:asciiTheme="majorBidi" w:hAnsiTheme="majorBidi" w:cstheme="majorBidi"/>
          <w:sz w:val="24"/>
          <w:szCs w:val="24"/>
        </w:rPr>
      </w:pPr>
    </w:p>
    <w:p w:rsidR="00B4335D" w:rsidRPr="00093EF7" w:rsidRDefault="00B4335D" w:rsidP="00DB21D4">
      <w:pPr>
        <w:pStyle w:val="ListParagraph"/>
        <w:ind w:left="1080"/>
        <w:jc w:val="center"/>
        <w:rPr>
          <w:rFonts w:asciiTheme="majorBidi" w:hAnsiTheme="majorBidi" w:cstheme="majorBidi"/>
          <w:sz w:val="24"/>
          <w:szCs w:val="24"/>
        </w:rPr>
      </w:pPr>
      <w:r w:rsidRPr="00093EF7">
        <w:rPr>
          <w:rFonts w:asciiTheme="majorBidi" w:hAnsiTheme="majorBidi" w:cstheme="majorBidi"/>
          <w:noProof/>
          <w:sz w:val="24"/>
          <w:szCs w:val="24"/>
        </w:rPr>
        <w:drawing>
          <wp:inline distT="0" distB="0" distL="0" distR="0">
            <wp:extent cx="3724275" cy="2453640"/>
            <wp:effectExtent l="19050" t="0" r="0" b="0"/>
            <wp:docPr id="21" name="صورة 2" descr="F:\201204232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1204232066.jpg"/>
                    <pic:cNvPicPr>
                      <a:picLocks noChangeAspect="1" noChangeArrowheads="1"/>
                    </pic:cNvPicPr>
                  </pic:nvPicPr>
                  <pic:blipFill>
                    <a:blip r:embed="rId12" cstate="print"/>
                    <a:srcRect/>
                    <a:stretch>
                      <a:fillRect/>
                    </a:stretch>
                  </pic:blipFill>
                  <pic:spPr bwMode="auto">
                    <a:xfrm>
                      <a:off x="0" y="0"/>
                      <a:ext cx="3726117" cy="2454854"/>
                    </a:xfrm>
                    <a:prstGeom prst="rect">
                      <a:avLst/>
                    </a:prstGeom>
                    <a:noFill/>
                    <a:ln w="9525">
                      <a:noFill/>
                      <a:miter lim="800000"/>
                      <a:headEnd/>
                      <a:tailEnd/>
                    </a:ln>
                  </pic:spPr>
                </pic:pic>
              </a:graphicData>
            </a:graphic>
          </wp:inline>
        </w:drawing>
      </w:r>
    </w:p>
    <w:p w:rsidR="00B4335D" w:rsidRPr="00093EF7" w:rsidRDefault="00B4335D" w:rsidP="00B4335D">
      <w:pPr>
        <w:rPr>
          <w:rFonts w:asciiTheme="majorBidi" w:hAnsiTheme="majorBidi" w:cstheme="majorBidi"/>
          <w:sz w:val="24"/>
          <w:szCs w:val="24"/>
        </w:rPr>
      </w:pPr>
    </w:p>
    <w:p w:rsidR="00B4335D" w:rsidRPr="00093EF7" w:rsidRDefault="00B4335D" w:rsidP="00B4335D">
      <w:pPr>
        <w:rPr>
          <w:rFonts w:asciiTheme="majorBidi" w:hAnsiTheme="majorBidi" w:cstheme="majorBidi"/>
          <w:sz w:val="24"/>
          <w:szCs w:val="24"/>
        </w:rPr>
      </w:pPr>
    </w:p>
    <w:p w:rsidR="00B4335D" w:rsidRPr="00093EF7" w:rsidRDefault="00B4335D" w:rsidP="00B4335D">
      <w:pPr>
        <w:rPr>
          <w:rFonts w:asciiTheme="majorBidi" w:hAnsiTheme="majorBidi" w:cstheme="majorBidi"/>
          <w:sz w:val="24"/>
          <w:szCs w:val="24"/>
        </w:rPr>
      </w:pPr>
    </w:p>
    <w:p w:rsidR="00B4335D" w:rsidRPr="00093EF7" w:rsidRDefault="00B4335D" w:rsidP="00B4335D">
      <w:pPr>
        <w:rPr>
          <w:rFonts w:asciiTheme="majorBidi" w:hAnsiTheme="majorBidi" w:cstheme="majorBidi"/>
          <w:sz w:val="24"/>
          <w:szCs w:val="24"/>
        </w:rPr>
      </w:pPr>
    </w:p>
    <w:p w:rsidR="00B4335D" w:rsidRPr="00093EF7" w:rsidRDefault="008E1F70" w:rsidP="008E1F70">
      <w:pPr>
        <w:pStyle w:val="Heading2"/>
        <w:numPr>
          <w:ilvl w:val="1"/>
          <w:numId w:val="38"/>
        </w:numPr>
        <w:rPr>
          <w:rFonts w:asciiTheme="majorBidi" w:hAnsiTheme="majorBidi"/>
          <w:color w:val="auto"/>
          <w:sz w:val="28"/>
          <w:szCs w:val="28"/>
        </w:rPr>
      </w:pPr>
      <w:r w:rsidRPr="00093EF7">
        <w:rPr>
          <w:rFonts w:asciiTheme="majorBidi" w:hAnsiTheme="majorBidi"/>
          <w:color w:val="auto"/>
          <w:sz w:val="28"/>
          <w:szCs w:val="28"/>
        </w:rPr>
        <w:lastRenderedPageBreak/>
        <w:t xml:space="preserve"> </w:t>
      </w:r>
      <w:bookmarkStart w:id="40" w:name="_Toc252214255"/>
      <w:r w:rsidRPr="00093EF7">
        <w:rPr>
          <w:rFonts w:asciiTheme="majorBidi" w:hAnsiTheme="majorBidi"/>
          <w:color w:val="auto"/>
          <w:sz w:val="28"/>
          <w:szCs w:val="28"/>
        </w:rPr>
        <w:t xml:space="preserve">Cream Hard Surface Cleaner </w:t>
      </w:r>
      <w:r w:rsidR="00B4335D" w:rsidRPr="00093EF7">
        <w:rPr>
          <w:rFonts w:asciiTheme="majorBidi" w:hAnsiTheme="majorBidi"/>
          <w:color w:val="auto"/>
          <w:sz w:val="28"/>
          <w:szCs w:val="28"/>
        </w:rPr>
        <w:t>Experiment</w:t>
      </w:r>
      <w:bookmarkEnd w:id="40"/>
      <w:r w:rsidR="00B4335D" w:rsidRPr="00093EF7">
        <w:rPr>
          <w:rFonts w:asciiTheme="majorBidi" w:hAnsiTheme="majorBidi"/>
          <w:color w:val="auto"/>
          <w:sz w:val="28"/>
          <w:szCs w:val="28"/>
        </w:rPr>
        <w:t xml:space="preserve"> </w:t>
      </w:r>
    </w:p>
    <w:p w:rsidR="00B4335D" w:rsidRPr="00093EF7" w:rsidRDefault="00B4335D" w:rsidP="000A4B49">
      <w:pPr>
        <w:spacing w:line="360" w:lineRule="auto"/>
        <w:rPr>
          <w:rFonts w:asciiTheme="majorBidi" w:hAnsiTheme="majorBidi" w:cstheme="majorBidi"/>
          <w:sz w:val="24"/>
          <w:szCs w:val="24"/>
        </w:rPr>
      </w:pPr>
      <w:r w:rsidRPr="00093EF7">
        <w:rPr>
          <w:rFonts w:asciiTheme="majorBidi" w:hAnsiTheme="majorBidi" w:cstheme="majorBidi"/>
          <w:sz w:val="24"/>
          <w:szCs w:val="24"/>
        </w:rPr>
        <w:t>In this project, there was a trial to make a new formula for cleaning product "Cream cleaning product". This experiment was made because the ingredien</w:t>
      </w:r>
      <w:r w:rsidR="00584474">
        <w:rPr>
          <w:rFonts w:asciiTheme="majorBidi" w:hAnsiTheme="majorBidi" w:cstheme="majorBidi"/>
          <w:sz w:val="24"/>
          <w:szCs w:val="24"/>
        </w:rPr>
        <w:t>ts of it shown in the table (9</w:t>
      </w:r>
      <w:r w:rsidRPr="00093EF7">
        <w:rPr>
          <w:rFonts w:asciiTheme="majorBidi" w:hAnsiTheme="majorBidi" w:cstheme="majorBidi"/>
          <w:sz w:val="24"/>
          <w:szCs w:val="24"/>
        </w:rPr>
        <w:t xml:space="preserve">) are cheaper and expected to produce same gel cleaning </w:t>
      </w:r>
      <w:r w:rsidR="00D26EDD" w:rsidRPr="00093EF7">
        <w:rPr>
          <w:rFonts w:asciiTheme="majorBidi" w:hAnsiTheme="majorBidi" w:cstheme="majorBidi"/>
          <w:sz w:val="24"/>
          <w:szCs w:val="24"/>
        </w:rPr>
        <w:t>efficiency.</w:t>
      </w:r>
    </w:p>
    <w:p w:rsidR="00B4335D" w:rsidRPr="00093EF7" w:rsidRDefault="003B452A" w:rsidP="003B452A">
      <w:pPr>
        <w:pStyle w:val="Caption"/>
        <w:keepNext/>
        <w:jc w:val="center"/>
        <w:rPr>
          <w:rFonts w:asciiTheme="majorBidi" w:hAnsiTheme="majorBidi" w:cstheme="majorBidi"/>
          <w:b w:val="0"/>
          <w:bCs w:val="0"/>
          <w:color w:val="auto"/>
          <w:sz w:val="24"/>
          <w:szCs w:val="24"/>
        </w:rPr>
      </w:pPr>
      <w:bookmarkStart w:id="41" w:name="_Toc252259544"/>
      <w:r w:rsidRPr="00093EF7">
        <w:rPr>
          <w:rFonts w:asciiTheme="majorBidi" w:hAnsiTheme="majorBidi" w:cstheme="majorBidi"/>
          <w:b w:val="0"/>
          <w:bCs w:val="0"/>
          <w:color w:val="auto"/>
          <w:sz w:val="24"/>
          <w:szCs w:val="24"/>
        </w:rPr>
        <w:t xml:space="preserve">Table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Table \* ARABIC </w:instrText>
      </w:r>
      <w:r w:rsidR="0066487A" w:rsidRPr="00093EF7">
        <w:rPr>
          <w:rFonts w:asciiTheme="majorBidi" w:hAnsiTheme="majorBidi" w:cstheme="majorBidi"/>
          <w:b w:val="0"/>
          <w:bCs w:val="0"/>
          <w:color w:val="auto"/>
          <w:sz w:val="24"/>
          <w:szCs w:val="24"/>
        </w:rPr>
        <w:fldChar w:fldCharType="separate"/>
      </w:r>
      <w:r w:rsidR="00E95EF4" w:rsidRPr="00093EF7">
        <w:rPr>
          <w:rFonts w:asciiTheme="majorBidi" w:hAnsiTheme="majorBidi" w:cstheme="majorBidi"/>
          <w:b w:val="0"/>
          <w:bCs w:val="0"/>
          <w:noProof/>
          <w:color w:val="auto"/>
          <w:sz w:val="24"/>
          <w:szCs w:val="24"/>
        </w:rPr>
        <w:t>9</w:t>
      </w:r>
      <w:r w:rsidR="0066487A" w:rsidRPr="00093EF7">
        <w:rPr>
          <w:rFonts w:asciiTheme="majorBidi" w:hAnsiTheme="majorBidi" w:cstheme="majorBidi"/>
          <w:b w:val="0"/>
          <w:bCs w:val="0"/>
          <w:color w:val="auto"/>
          <w:sz w:val="24"/>
          <w:szCs w:val="24"/>
        </w:rPr>
        <w:fldChar w:fldCharType="end"/>
      </w:r>
      <w:r w:rsidR="00B4335D" w:rsidRPr="00093EF7">
        <w:rPr>
          <w:rFonts w:asciiTheme="majorBidi" w:hAnsiTheme="majorBidi" w:cstheme="majorBidi"/>
          <w:b w:val="0"/>
          <w:bCs w:val="0"/>
          <w:color w:val="auto"/>
          <w:sz w:val="24"/>
          <w:szCs w:val="24"/>
        </w:rPr>
        <w:t>: ingredients of cream cleaning product and there functions</w:t>
      </w:r>
      <w:bookmarkEnd w:id="41"/>
    </w:p>
    <w:tbl>
      <w:tblPr>
        <w:tblStyle w:val="TableGrid"/>
        <w:tblW w:w="0" w:type="auto"/>
        <w:tblLook w:val="04A0" w:firstRow="1" w:lastRow="0" w:firstColumn="1" w:lastColumn="0" w:noHBand="0" w:noVBand="1"/>
      </w:tblPr>
      <w:tblGrid>
        <w:gridCol w:w="3527"/>
        <w:gridCol w:w="3124"/>
        <w:gridCol w:w="2925"/>
      </w:tblGrid>
      <w:tr w:rsidR="00B4335D" w:rsidRPr="00093EF7" w:rsidTr="00EB108E">
        <w:tc>
          <w:tcPr>
            <w:tcW w:w="3527" w:type="dxa"/>
          </w:tcPr>
          <w:p w:rsidR="00B4335D" w:rsidRPr="00093EF7" w:rsidRDefault="00B4335D" w:rsidP="00EB108E">
            <w:pPr>
              <w:spacing w:line="360" w:lineRule="auto"/>
              <w:rPr>
                <w:rFonts w:asciiTheme="majorBidi" w:hAnsiTheme="majorBidi" w:cstheme="majorBidi"/>
                <w:sz w:val="24"/>
                <w:szCs w:val="24"/>
              </w:rPr>
            </w:pPr>
            <w:r w:rsidRPr="00093EF7">
              <w:rPr>
                <w:rFonts w:asciiTheme="majorBidi" w:hAnsiTheme="majorBidi" w:cstheme="majorBidi"/>
                <w:sz w:val="24"/>
                <w:szCs w:val="24"/>
              </w:rPr>
              <w:t>Ingredient</w:t>
            </w:r>
          </w:p>
        </w:tc>
        <w:tc>
          <w:tcPr>
            <w:tcW w:w="3124" w:type="dxa"/>
          </w:tcPr>
          <w:p w:rsidR="00B4335D" w:rsidRPr="00093EF7" w:rsidRDefault="00B4335D" w:rsidP="00EB108E">
            <w:pPr>
              <w:spacing w:line="360" w:lineRule="auto"/>
              <w:rPr>
                <w:rFonts w:asciiTheme="majorBidi" w:hAnsiTheme="majorBidi" w:cstheme="majorBidi"/>
                <w:sz w:val="24"/>
                <w:szCs w:val="24"/>
              </w:rPr>
            </w:pPr>
            <w:proofErr w:type="spellStart"/>
            <w:r w:rsidRPr="00093EF7">
              <w:rPr>
                <w:rFonts w:asciiTheme="majorBidi" w:hAnsiTheme="majorBidi" w:cstheme="majorBidi"/>
                <w:sz w:val="24"/>
                <w:szCs w:val="24"/>
              </w:rPr>
              <w:t>Wt</w:t>
            </w:r>
            <w:proofErr w:type="spellEnd"/>
            <w:r w:rsidRPr="00093EF7">
              <w:rPr>
                <w:rFonts w:asciiTheme="majorBidi" w:hAnsiTheme="majorBidi" w:cstheme="majorBidi"/>
                <w:sz w:val="24"/>
                <w:szCs w:val="24"/>
              </w:rPr>
              <w:t>%</w:t>
            </w:r>
          </w:p>
        </w:tc>
        <w:tc>
          <w:tcPr>
            <w:tcW w:w="2925" w:type="dxa"/>
          </w:tcPr>
          <w:p w:rsidR="00B4335D" w:rsidRPr="00093EF7" w:rsidRDefault="00B4335D" w:rsidP="00EB108E">
            <w:pPr>
              <w:spacing w:line="360" w:lineRule="auto"/>
              <w:rPr>
                <w:rFonts w:asciiTheme="majorBidi" w:hAnsiTheme="majorBidi" w:cstheme="majorBidi"/>
                <w:sz w:val="24"/>
                <w:szCs w:val="24"/>
              </w:rPr>
            </w:pPr>
            <w:r w:rsidRPr="00093EF7">
              <w:rPr>
                <w:rFonts w:asciiTheme="majorBidi" w:hAnsiTheme="majorBidi" w:cstheme="majorBidi"/>
                <w:sz w:val="24"/>
                <w:szCs w:val="24"/>
              </w:rPr>
              <w:t>Function</w:t>
            </w:r>
          </w:p>
        </w:tc>
      </w:tr>
      <w:tr w:rsidR="00B4335D" w:rsidRPr="00093EF7" w:rsidTr="00EB108E">
        <w:tc>
          <w:tcPr>
            <w:tcW w:w="3527" w:type="dxa"/>
          </w:tcPr>
          <w:p w:rsidR="00B4335D" w:rsidRPr="00093EF7" w:rsidRDefault="00B4335D" w:rsidP="00EB108E">
            <w:pPr>
              <w:spacing w:line="360" w:lineRule="auto"/>
              <w:rPr>
                <w:rFonts w:asciiTheme="majorBidi" w:hAnsiTheme="majorBidi" w:cstheme="majorBidi"/>
                <w:sz w:val="24"/>
                <w:szCs w:val="24"/>
              </w:rPr>
            </w:pPr>
            <w:r w:rsidRPr="00093EF7">
              <w:rPr>
                <w:rFonts w:asciiTheme="majorBidi" w:hAnsiTheme="majorBidi" w:cstheme="majorBidi"/>
                <w:sz w:val="24"/>
                <w:szCs w:val="24"/>
              </w:rPr>
              <w:t>Water</w:t>
            </w:r>
          </w:p>
        </w:tc>
        <w:tc>
          <w:tcPr>
            <w:tcW w:w="3124" w:type="dxa"/>
          </w:tcPr>
          <w:p w:rsidR="00B4335D" w:rsidRPr="00093EF7" w:rsidRDefault="00B4335D" w:rsidP="00EB108E">
            <w:pPr>
              <w:spacing w:line="360" w:lineRule="auto"/>
              <w:rPr>
                <w:rFonts w:asciiTheme="majorBidi" w:hAnsiTheme="majorBidi" w:cstheme="majorBidi"/>
                <w:sz w:val="24"/>
                <w:szCs w:val="24"/>
              </w:rPr>
            </w:pPr>
            <w:r w:rsidRPr="00093EF7">
              <w:rPr>
                <w:rFonts w:asciiTheme="majorBidi" w:hAnsiTheme="majorBidi" w:cstheme="majorBidi"/>
                <w:sz w:val="24"/>
                <w:szCs w:val="24"/>
              </w:rPr>
              <w:t>42</w:t>
            </w:r>
          </w:p>
        </w:tc>
        <w:tc>
          <w:tcPr>
            <w:tcW w:w="2925" w:type="dxa"/>
          </w:tcPr>
          <w:p w:rsidR="00B4335D" w:rsidRPr="00093EF7" w:rsidRDefault="00B4335D" w:rsidP="00EB108E">
            <w:pPr>
              <w:spacing w:line="360" w:lineRule="auto"/>
              <w:rPr>
                <w:rFonts w:asciiTheme="majorBidi" w:hAnsiTheme="majorBidi" w:cstheme="majorBidi"/>
                <w:sz w:val="24"/>
                <w:szCs w:val="24"/>
              </w:rPr>
            </w:pPr>
            <w:r w:rsidRPr="00093EF7">
              <w:rPr>
                <w:rFonts w:asciiTheme="majorBidi" w:hAnsiTheme="majorBidi" w:cstheme="majorBidi"/>
                <w:sz w:val="24"/>
                <w:szCs w:val="24"/>
              </w:rPr>
              <w:t>Solvent</w:t>
            </w:r>
          </w:p>
        </w:tc>
      </w:tr>
      <w:tr w:rsidR="00B4335D" w:rsidRPr="00093EF7" w:rsidTr="00EB108E">
        <w:tc>
          <w:tcPr>
            <w:tcW w:w="3527" w:type="dxa"/>
          </w:tcPr>
          <w:p w:rsidR="00B4335D" w:rsidRPr="00093EF7" w:rsidRDefault="00B4335D" w:rsidP="00EB108E">
            <w:pPr>
              <w:spacing w:line="360" w:lineRule="auto"/>
              <w:rPr>
                <w:rFonts w:asciiTheme="majorBidi" w:hAnsiTheme="majorBidi" w:cstheme="majorBidi"/>
                <w:sz w:val="24"/>
                <w:szCs w:val="24"/>
              </w:rPr>
            </w:pPr>
            <w:proofErr w:type="spellStart"/>
            <w:r w:rsidRPr="00093EF7">
              <w:rPr>
                <w:rFonts w:asciiTheme="majorBidi" w:hAnsiTheme="majorBidi" w:cstheme="majorBidi"/>
                <w:sz w:val="24"/>
                <w:szCs w:val="24"/>
              </w:rPr>
              <w:t>Dodecylbenzene</w:t>
            </w:r>
            <w:proofErr w:type="spellEnd"/>
            <w:r w:rsidRPr="00093EF7">
              <w:rPr>
                <w:rFonts w:asciiTheme="majorBidi" w:hAnsiTheme="majorBidi" w:cstheme="majorBidi"/>
                <w:sz w:val="24"/>
                <w:szCs w:val="24"/>
              </w:rPr>
              <w:t xml:space="preserve"> sulfonic acid</w:t>
            </w:r>
          </w:p>
        </w:tc>
        <w:tc>
          <w:tcPr>
            <w:tcW w:w="3124" w:type="dxa"/>
          </w:tcPr>
          <w:p w:rsidR="00B4335D" w:rsidRPr="00093EF7" w:rsidRDefault="00B4335D" w:rsidP="00EB108E">
            <w:pPr>
              <w:spacing w:line="360" w:lineRule="auto"/>
              <w:rPr>
                <w:rFonts w:asciiTheme="majorBidi" w:hAnsiTheme="majorBidi" w:cstheme="majorBidi"/>
                <w:sz w:val="24"/>
                <w:szCs w:val="24"/>
              </w:rPr>
            </w:pPr>
            <w:r w:rsidRPr="00093EF7">
              <w:rPr>
                <w:rFonts w:asciiTheme="majorBidi" w:hAnsiTheme="majorBidi" w:cstheme="majorBidi"/>
                <w:sz w:val="24"/>
                <w:szCs w:val="24"/>
              </w:rPr>
              <w:t>2.9</w:t>
            </w:r>
          </w:p>
        </w:tc>
        <w:tc>
          <w:tcPr>
            <w:tcW w:w="2925" w:type="dxa"/>
          </w:tcPr>
          <w:p w:rsidR="00B4335D" w:rsidRPr="00093EF7" w:rsidRDefault="00B4335D" w:rsidP="00EB108E">
            <w:pPr>
              <w:spacing w:line="360" w:lineRule="auto"/>
              <w:rPr>
                <w:rFonts w:asciiTheme="majorBidi" w:hAnsiTheme="majorBidi" w:cstheme="majorBidi"/>
                <w:sz w:val="24"/>
                <w:szCs w:val="24"/>
              </w:rPr>
            </w:pPr>
            <w:r w:rsidRPr="00093EF7">
              <w:rPr>
                <w:rFonts w:asciiTheme="majorBidi" w:hAnsiTheme="majorBidi" w:cstheme="majorBidi"/>
                <w:sz w:val="24"/>
                <w:szCs w:val="24"/>
              </w:rPr>
              <w:t xml:space="preserve">Surfactant </w:t>
            </w:r>
          </w:p>
        </w:tc>
      </w:tr>
      <w:tr w:rsidR="00B4335D" w:rsidRPr="00093EF7" w:rsidTr="00EB108E">
        <w:tc>
          <w:tcPr>
            <w:tcW w:w="3527" w:type="dxa"/>
          </w:tcPr>
          <w:p w:rsidR="00B4335D" w:rsidRPr="00093EF7" w:rsidRDefault="00B4335D" w:rsidP="00EB108E">
            <w:pPr>
              <w:spacing w:line="360" w:lineRule="auto"/>
              <w:rPr>
                <w:rFonts w:asciiTheme="majorBidi" w:hAnsiTheme="majorBidi" w:cstheme="majorBidi"/>
                <w:sz w:val="24"/>
                <w:szCs w:val="24"/>
              </w:rPr>
            </w:pPr>
            <w:r w:rsidRPr="00093EF7">
              <w:rPr>
                <w:rFonts w:asciiTheme="majorBidi" w:hAnsiTheme="majorBidi" w:cstheme="majorBidi"/>
                <w:sz w:val="24"/>
                <w:szCs w:val="24"/>
              </w:rPr>
              <w:t>Calcium carbonate</w:t>
            </w:r>
          </w:p>
        </w:tc>
        <w:tc>
          <w:tcPr>
            <w:tcW w:w="3124" w:type="dxa"/>
          </w:tcPr>
          <w:p w:rsidR="00B4335D" w:rsidRPr="00093EF7" w:rsidRDefault="00B4335D" w:rsidP="00EB108E">
            <w:pPr>
              <w:spacing w:line="360" w:lineRule="auto"/>
              <w:rPr>
                <w:rFonts w:asciiTheme="majorBidi" w:hAnsiTheme="majorBidi" w:cstheme="majorBidi"/>
                <w:sz w:val="24"/>
                <w:szCs w:val="24"/>
              </w:rPr>
            </w:pPr>
            <w:r w:rsidRPr="00093EF7">
              <w:rPr>
                <w:rFonts w:asciiTheme="majorBidi" w:hAnsiTheme="majorBidi" w:cstheme="majorBidi"/>
                <w:sz w:val="24"/>
                <w:szCs w:val="24"/>
              </w:rPr>
              <w:t>51.3</w:t>
            </w:r>
          </w:p>
        </w:tc>
        <w:tc>
          <w:tcPr>
            <w:tcW w:w="2925" w:type="dxa"/>
          </w:tcPr>
          <w:p w:rsidR="00B4335D" w:rsidRPr="00093EF7" w:rsidRDefault="00B4335D" w:rsidP="00EB108E">
            <w:pPr>
              <w:spacing w:line="360" w:lineRule="auto"/>
              <w:rPr>
                <w:rFonts w:asciiTheme="majorBidi" w:hAnsiTheme="majorBidi" w:cstheme="majorBidi"/>
                <w:sz w:val="24"/>
                <w:szCs w:val="24"/>
              </w:rPr>
            </w:pPr>
            <w:r w:rsidRPr="00093EF7">
              <w:rPr>
                <w:rFonts w:asciiTheme="majorBidi" w:hAnsiTheme="majorBidi" w:cstheme="majorBidi"/>
                <w:sz w:val="24"/>
                <w:szCs w:val="24"/>
              </w:rPr>
              <w:t>Abrasive material</w:t>
            </w:r>
          </w:p>
        </w:tc>
      </w:tr>
      <w:tr w:rsidR="00B4335D" w:rsidRPr="00093EF7" w:rsidTr="00EB108E">
        <w:tc>
          <w:tcPr>
            <w:tcW w:w="3527" w:type="dxa"/>
          </w:tcPr>
          <w:p w:rsidR="00B4335D" w:rsidRPr="00093EF7" w:rsidRDefault="00B4335D" w:rsidP="00EB108E">
            <w:pPr>
              <w:spacing w:line="360" w:lineRule="auto"/>
              <w:rPr>
                <w:rFonts w:asciiTheme="majorBidi" w:hAnsiTheme="majorBidi" w:cstheme="majorBidi"/>
                <w:sz w:val="24"/>
                <w:szCs w:val="24"/>
              </w:rPr>
            </w:pPr>
            <w:r w:rsidRPr="00093EF7">
              <w:rPr>
                <w:rFonts w:asciiTheme="majorBidi" w:hAnsiTheme="majorBidi" w:cstheme="majorBidi"/>
                <w:sz w:val="24"/>
                <w:szCs w:val="24"/>
              </w:rPr>
              <w:t>Sodium hydroxide (47%)</w:t>
            </w:r>
          </w:p>
        </w:tc>
        <w:tc>
          <w:tcPr>
            <w:tcW w:w="3124" w:type="dxa"/>
          </w:tcPr>
          <w:p w:rsidR="00B4335D" w:rsidRPr="00093EF7" w:rsidRDefault="00B4335D" w:rsidP="00EB108E">
            <w:pPr>
              <w:spacing w:line="360" w:lineRule="auto"/>
              <w:rPr>
                <w:rFonts w:asciiTheme="majorBidi" w:hAnsiTheme="majorBidi" w:cstheme="majorBidi"/>
                <w:sz w:val="24"/>
                <w:szCs w:val="24"/>
              </w:rPr>
            </w:pPr>
            <w:r w:rsidRPr="00093EF7">
              <w:rPr>
                <w:rFonts w:asciiTheme="majorBidi" w:hAnsiTheme="majorBidi" w:cstheme="majorBidi"/>
                <w:sz w:val="24"/>
                <w:szCs w:val="24"/>
              </w:rPr>
              <w:t>0.8</w:t>
            </w:r>
          </w:p>
        </w:tc>
        <w:tc>
          <w:tcPr>
            <w:tcW w:w="2925" w:type="dxa"/>
          </w:tcPr>
          <w:p w:rsidR="00B4335D" w:rsidRPr="00093EF7" w:rsidRDefault="00B4335D" w:rsidP="00EB108E">
            <w:pPr>
              <w:spacing w:line="360" w:lineRule="auto"/>
              <w:rPr>
                <w:rFonts w:asciiTheme="majorBidi" w:hAnsiTheme="majorBidi" w:cstheme="majorBidi"/>
                <w:sz w:val="24"/>
                <w:szCs w:val="24"/>
              </w:rPr>
            </w:pPr>
            <w:r w:rsidRPr="00093EF7">
              <w:rPr>
                <w:rFonts w:asciiTheme="majorBidi" w:hAnsiTheme="majorBidi" w:cstheme="majorBidi"/>
                <w:sz w:val="24"/>
                <w:szCs w:val="24"/>
              </w:rPr>
              <w:t>pH neutralization</w:t>
            </w:r>
          </w:p>
        </w:tc>
      </w:tr>
      <w:tr w:rsidR="00B4335D" w:rsidRPr="00093EF7" w:rsidTr="00EB108E">
        <w:tc>
          <w:tcPr>
            <w:tcW w:w="3527" w:type="dxa"/>
          </w:tcPr>
          <w:p w:rsidR="00B4335D" w:rsidRPr="00093EF7" w:rsidRDefault="00B4335D" w:rsidP="00EB108E">
            <w:pPr>
              <w:spacing w:line="360" w:lineRule="auto"/>
              <w:rPr>
                <w:rFonts w:asciiTheme="majorBidi" w:hAnsiTheme="majorBidi" w:cstheme="majorBidi"/>
                <w:sz w:val="24"/>
                <w:szCs w:val="24"/>
              </w:rPr>
            </w:pPr>
            <w:r w:rsidRPr="00093EF7">
              <w:rPr>
                <w:rFonts w:asciiTheme="majorBidi" w:hAnsiTheme="majorBidi" w:cstheme="majorBidi"/>
                <w:sz w:val="24"/>
                <w:szCs w:val="24"/>
              </w:rPr>
              <w:t xml:space="preserve">Sodium carbonate                           </w:t>
            </w:r>
          </w:p>
        </w:tc>
        <w:tc>
          <w:tcPr>
            <w:tcW w:w="3124" w:type="dxa"/>
          </w:tcPr>
          <w:p w:rsidR="00B4335D" w:rsidRPr="00093EF7" w:rsidRDefault="00B4335D" w:rsidP="00EB108E">
            <w:pPr>
              <w:spacing w:line="360" w:lineRule="auto"/>
              <w:rPr>
                <w:rFonts w:asciiTheme="majorBidi" w:hAnsiTheme="majorBidi" w:cstheme="majorBidi"/>
                <w:sz w:val="24"/>
                <w:szCs w:val="24"/>
              </w:rPr>
            </w:pPr>
            <w:r w:rsidRPr="00093EF7">
              <w:rPr>
                <w:rFonts w:asciiTheme="majorBidi" w:hAnsiTheme="majorBidi" w:cstheme="majorBidi"/>
                <w:sz w:val="24"/>
                <w:szCs w:val="24"/>
              </w:rPr>
              <w:t>2</w:t>
            </w:r>
          </w:p>
        </w:tc>
        <w:tc>
          <w:tcPr>
            <w:tcW w:w="2925" w:type="dxa"/>
          </w:tcPr>
          <w:p w:rsidR="00B4335D" w:rsidRPr="00093EF7" w:rsidRDefault="00B4335D" w:rsidP="00EB108E">
            <w:pPr>
              <w:spacing w:line="360" w:lineRule="auto"/>
              <w:rPr>
                <w:rFonts w:asciiTheme="majorBidi" w:hAnsiTheme="majorBidi" w:cstheme="majorBidi"/>
                <w:sz w:val="24"/>
                <w:szCs w:val="24"/>
              </w:rPr>
            </w:pPr>
            <w:r w:rsidRPr="00093EF7">
              <w:rPr>
                <w:rFonts w:asciiTheme="majorBidi" w:hAnsiTheme="majorBidi" w:cstheme="majorBidi"/>
                <w:sz w:val="24"/>
                <w:szCs w:val="24"/>
              </w:rPr>
              <w:t>Builder (reducing water hardness)</w:t>
            </w:r>
          </w:p>
        </w:tc>
      </w:tr>
      <w:tr w:rsidR="00B4335D" w:rsidRPr="00093EF7" w:rsidTr="00EB108E">
        <w:tc>
          <w:tcPr>
            <w:tcW w:w="3527" w:type="dxa"/>
          </w:tcPr>
          <w:p w:rsidR="00B4335D" w:rsidRPr="00093EF7" w:rsidRDefault="00B4335D" w:rsidP="00EB108E">
            <w:pPr>
              <w:spacing w:line="360" w:lineRule="auto"/>
              <w:rPr>
                <w:rFonts w:asciiTheme="majorBidi" w:hAnsiTheme="majorBidi" w:cstheme="majorBidi"/>
                <w:sz w:val="24"/>
                <w:szCs w:val="24"/>
              </w:rPr>
            </w:pPr>
            <w:r w:rsidRPr="00093EF7">
              <w:rPr>
                <w:rFonts w:asciiTheme="majorBidi" w:hAnsiTheme="majorBidi" w:cstheme="majorBidi"/>
                <w:sz w:val="24"/>
                <w:szCs w:val="24"/>
              </w:rPr>
              <w:t xml:space="preserve">Coconut </w:t>
            </w:r>
            <w:proofErr w:type="spellStart"/>
            <w:r w:rsidRPr="00093EF7">
              <w:rPr>
                <w:rFonts w:asciiTheme="majorBidi" w:hAnsiTheme="majorBidi" w:cstheme="majorBidi"/>
                <w:sz w:val="24"/>
                <w:szCs w:val="24"/>
              </w:rPr>
              <w:t>diethanolamide</w:t>
            </w:r>
            <w:proofErr w:type="spellEnd"/>
            <w:r w:rsidRPr="00093EF7">
              <w:rPr>
                <w:rFonts w:asciiTheme="majorBidi" w:hAnsiTheme="majorBidi" w:cstheme="majorBidi"/>
                <w:sz w:val="24"/>
                <w:szCs w:val="24"/>
              </w:rPr>
              <w:t xml:space="preserve">             </w:t>
            </w:r>
          </w:p>
        </w:tc>
        <w:tc>
          <w:tcPr>
            <w:tcW w:w="3124" w:type="dxa"/>
          </w:tcPr>
          <w:p w:rsidR="00B4335D" w:rsidRPr="00093EF7" w:rsidRDefault="00B4335D" w:rsidP="00EB108E">
            <w:pPr>
              <w:spacing w:line="360" w:lineRule="auto"/>
              <w:rPr>
                <w:rFonts w:asciiTheme="majorBidi" w:hAnsiTheme="majorBidi" w:cstheme="majorBidi"/>
                <w:sz w:val="24"/>
                <w:szCs w:val="24"/>
              </w:rPr>
            </w:pPr>
            <w:r w:rsidRPr="00093EF7">
              <w:rPr>
                <w:rFonts w:asciiTheme="majorBidi" w:hAnsiTheme="majorBidi" w:cstheme="majorBidi"/>
                <w:sz w:val="24"/>
                <w:szCs w:val="24"/>
              </w:rPr>
              <w:t>1</w:t>
            </w:r>
          </w:p>
        </w:tc>
        <w:tc>
          <w:tcPr>
            <w:tcW w:w="2925" w:type="dxa"/>
          </w:tcPr>
          <w:p w:rsidR="00B4335D" w:rsidRPr="00093EF7" w:rsidRDefault="00B4335D" w:rsidP="00EB108E">
            <w:pPr>
              <w:spacing w:line="360" w:lineRule="auto"/>
              <w:rPr>
                <w:rFonts w:asciiTheme="majorBidi" w:hAnsiTheme="majorBidi" w:cstheme="majorBidi"/>
                <w:sz w:val="24"/>
                <w:szCs w:val="24"/>
              </w:rPr>
            </w:pPr>
            <w:r w:rsidRPr="00093EF7">
              <w:rPr>
                <w:rFonts w:asciiTheme="majorBidi" w:hAnsiTheme="majorBidi" w:cstheme="majorBidi"/>
                <w:sz w:val="24"/>
                <w:szCs w:val="24"/>
              </w:rPr>
              <w:t>Foaming poster, thickening agent</w:t>
            </w:r>
          </w:p>
        </w:tc>
      </w:tr>
      <w:tr w:rsidR="00B4335D" w:rsidRPr="00093EF7" w:rsidTr="00EB108E">
        <w:tc>
          <w:tcPr>
            <w:tcW w:w="3527" w:type="dxa"/>
          </w:tcPr>
          <w:p w:rsidR="00B4335D" w:rsidRPr="00093EF7" w:rsidRDefault="00B4335D" w:rsidP="00EB108E">
            <w:pPr>
              <w:spacing w:line="360" w:lineRule="auto"/>
              <w:rPr>
                <w:rFonts w:asciiTheme="majorBidi" w:hAnsiTheme="majorBidi" w:cstheme="majorBidi"/>
                <w:sz w:val="24"/>
                <w:szCs w:val="24"/>
              </w:rPr>
            </w:pPr>
            <w:r w:rsidRPr="00093EF7">
              <w:rPr>
                <w:rFonts w:asciiTheme="majorBidi" w:hAnsiTheme="majorBidi" w:cstheme="majorBidi"/>
                <w:sz w:val="24"/>
                <w:szCs w:val="24"/>
              </w:rPr>
              <w:t xml:space="preserve">Perfume color, preservative      </w:t>
            </w:r>
          </w:p>
        </w:tc>
        <w:tc>
          <w:tcPr>
            <w:tcW w:w="3124" w:type="dxa"/>
          </w:tcPr>
          <w:p w:rsidR="00B4335D" w:rsidRPr="00093EF7" w:rsidRDefault="00B4335D" w:rsidP="00EB108E">
            <w:pPr>
              <w:spacing w:line="360" w:lineRule="auto"/>
              <w:rPr>
                <w:rFonts w:asciiTheme="majorBidi" w:hAnsiTheme="majorBidi" w:cstheme="majorBidi"/>
                <w:sz w:val="24"/>
                <w:szCs w:val="24"/>
              </w:rPr>
            </w:pPr>
            <w:r w:rsidRPr="00093EF7">
              <w:rPr>
                <w:rFonts w:asciiTheme="majorBidi" w:hAnsiTheme="majorBidi" w:cstheme="majorBidi"/>
                <w:sz w:val="24"/>
                <w:szCs w:val="24"/>
              </w:rPr>
              <w:t>Qs</w:t>
            </w:r>
          </w:p>
        </w:tc>
        <w:tc>
          <w:tcPr>
            <w:tcW w:w="2925" w:type="dxa"/>
          </w:tcPr>
          <w:p w:rsidR="00B4335D" w:rsidRPr="00093EF7" w:rsidRDefault="00B4335D" w:rsidP="00EB108E">
            <w:pPr>
              <w:spacing w:line="360" w:lineRule="auto"/>
              <w:rPr>
                <w:rFonts w:asciiTheme="majorBidi" w:hAnsiTheme="majorBidi" w:cstheme="majorBidi"/>
                <w:sz w:val="24"/>
                <w:szCs w:val="24"/>
              </w:rPr>
            </w:pPr>
            <w:r w:rsidRPr="00093EF7">
              <w:rPr>
                <w:rFonts w:asciiTheme="majorBidi" w:hAnsiTheme="majorBidi" w:cstheme="majorBidi"/>
                <w:sz w:val="24"/>
                <w:szCs w:val="24"/>
              </w:rPr>
              <w:t>Additives</w:t>
            </w:r>
          </w:p>
        </w:tc>
      </w:tr>
    </w:tbl>
    <w:p w:rsidR="00B4335D" w:rsidRPr="00093EF7" w:rsidRDefault="00B4335D" w:rsidP="00B4335D">
      <w:pPr>
        <w:spacing w:line="360" w:lineRule="auto"/>
        <w:rPr>
          <w:rFonts w:asciiTheme="majorBidi" w:hAnsiTheme="majorBidi" w:cstheme="majorBidi"/>
          <w:b/>
          <w:bCs/>
          <w:sz w:val="24"/>
          <w:szCs w:val="24"/>
        </w:rPr>
      </w:pPr>
    </w:p>
    <w:p w:rsidR="00B4335D" w:rsidRPr="00093EF7" w:rsidRDefault="00B4335D" w:rsidP="00B4335D">
      <w:pPr>
        <w:spacing w:line="360" w:lineRule="auto"/>
        <w:rPr>
          <w:rFonts w:asciiTheme="majorBidi" w:hAnsiTheme="majorBidi" w:cstheme="majorBidi"/>
          <w:b/>
          <w:bCs/>
          <w:sz w:val="24"/>
          <w:szCs w:val="24"/>
        </w:rPr>
      </w:pPr>
      <w:r w:rsidRPr="00093EF7">
        <w:rPr>
          <w:rFonts w:asciiTheme="majorBidi" w:hAnsiTheme="majorBidi" w:cstheme="majorBidi"/>
          <w:b/>
          <w:bCs/>
          <w:sz w:val="24"/>
          <w:szCs w:val="24"/>
        </w:rPr>
        <w:t>Procedure of preparing cream cleaner:</w:t>
      </w:r>
    </w:p>
    <w:p w:rsidR="00B4335D" w:rsidRPr="00093EF7" w:rsidRDefault="00B4335D" w:rsidP="00B4335D">
      <w:pPr>
        <w:pStyle w:val="ListParagraph"/>
        <w:numPr>
          <w:ilvl w:val="0"/>
          <w:numId w:val="33"/>
        </w:numPr>
        <w:spacing w:line="360" w:lineRule="auto"/>
        <w:rPr>
          <w:rFonts w:asciiTheme="majorBidi" w:hAnsiTheme="majorBidi" w:cstheme="majorBidi"/>
          <w:sz w:val="24"/>
          <w:szCs w:val="24"/>
        </w:rPr>
      </w:pPr>
      <w:r w:rsidRPr="00093EF7">
        <w:rPr>
          <w:rFonts w:asciiTheme="majorBidi" w:hAnsiTheme="majorBidi" w:cstheme="majorBidi"/>
          <w:sz w:val="24"/>
          <w:szCs w:val="24"/>
        </w:rPr>
        <w:t xml:space="preserve">The </w:t>
      </w:r>
      <w:proofErr w:type="spellStart"/>
      <w:r w:rsidRPr="00093EF7">
        <w:rPr>
          <w:rFonts w:asciiTheme="majorBidi" w:hAnsiTheme="majorBidi" w:cstheme="majorBidi"/>
          <w:sz w:val="24"/>
          <w:szCs w:val="24"/>
        </w:rPr>
        <w:t>Dodecylbenzene</w:t>
      </w:r>
      <w:proofErr w:type="spellEnd"/>
      <w:r w:rsidRPr="00093EF7">
        <w:rPr>
          <w:rFonts w:asciiTheme="majorBidi" w:hAnsiTheme="majorBidi" w:cstheme="majorBidi"/>
          <w:sz w:val="24"/>
          <w:szCs w:val="24"/>
        </w:rPr>
        <w:t xml:space="preserve"> sulfonic acid is stirred in to the water.</w:t>
      </w:r>
    </w:p>
    <w:p w:rsidR="00B4335D" w:rsidRPr="00093EF7" w:rsidRDefault="00B4335D" w:rsidP="00B4335D">
      <w:pPr>
        <w:pStyle w:val="ListParagraph"/>
        <w:numPr>
          <w:ilvl w:val="0"/>
          <w:numId w:val="33"/>
        </w:numPr>
        <w:spacing w:line="360" w:lineRule="auto"/>
        <w:rPr>
          <w:rFonts w:asciiTheme="majorBidi" w:hAnsiTheme="majorBidi" w:cstheme="majorBidi"/>
          <w:sz w:val="24"/>
          <w:szCs w:val="24"/>
        </w:rPr>
      </w:pPr>
      <w:r w:rsidRPr="00093EF7">
        <w:rPr>
          <w:rFonts w:asciiTheme="majorBidi" w:hAnsiTheme="majorBidi" w:cstheme="majorBidi"/>
          <w:sz w:val="24"/>
          <w:szCs w:val="24"/>
        </w:rPr>
        <w:t>When it fully dissolved, the Sodium hydroxide solution is added.</w:t>
      </w:r>
    </w:p>
    <w:p w:rsidR="00B4335D" w:rsidRPr="00093EF7" w:rsidRDefault="00B4335D" w:rsidP="00B4335D">
      <w:pPr>
        <w:pStyle w:val="ListParagraph"/>
        <w:numPr>
          <w:ilvl w:val="0"/>
          <w:numId w:val="33"/>
        </w:numPr>
        <w:spacing w:line="360" w:lineRule="auto"/>
        <w:rPr>
          <w:rFonts w:asciiTheme="majorBidi" w:hAnsiTheme="majorBidi" w:cstheme="majorBidi"/>
          <w:sz w:val="24"/>
          <w:szCs w:val="24"/>
        </w:rPr>
      </w:pPr>
      <w:r w:rsidRPr="00093EF7">
        <w:rPr>
          <w:rFonts w:asciiTheme="majorBidi" w:hAnsiTheme="majorBidi" w:cstheme="majorBidi"/>
          <w:sz w:val="24"/>
          <w:szCs w:val="24"/>
        </w:rPr>
        <w:t xml:space="preserve">This is followed by addition of Sodium carbonate and Coconut </w:t>
      </w:r>
      <w:proofErr w:type="spellStart"/>
      <w:r w:rsidRPr="00093EF7">
        <w:rPr>
          <w:rFonts w:asciiTheme="majorBidi" w:hAnsiTheme="majorBidi" w:cstheme="majorBidi"/>
          <w:sz w:val="24"/>
          <w:szCs w:val="24"/>
        </w:rPr>
        <w:t>diethanolamide</w:t>
      </w:r>
      <w:proofErr w:type="spellEnd"/>
      <w:r w:rsidRPr="00093EF7">
        <w:rPr>
          <w:rFonts w:asciiTheme="majorBidi" w:hAnsiTheme="majorBidi" w:cstheme="majorBidi"/>
          <w:sz w:val="24"/>
          <w:szCs w:val="24"/>
        </w:rPr>
        <w:t>.</w:t>
      </w:r>
    </w:p>
    <w:p w:rsidR="00B4335D" w:rsidRPr="00093EF7" w:rsidRDefault="00B4335D" w:rsidP="00B4335D">
      <w:pPr>
        <w:pStyle w:val="ListParagraph"/>
        <w:numPr>
          <w:ilvl w:val="0"/>
          <w:numId w:val="33"/>
        </w:numPr>
        <w:spacing w:line="360" w:lineRule="auto"/>
        <w:rPr>
          <w:rFonts w:asciiTheme="majorBidi" w:hAnsiTheme="majorBidi" w:cstheme="majorBidi"/>
          <w:sz w:val="24"/>
          <w:szCs w:val="24"/>
        </w:rPr>
      </w:pPr>
      <w:r w:rsidRPr="00093EF7">
        <w:rPr>
          <w:rFonts w:asciiTheme="majorBidi" w:hAnsiTheme="majorBidi" w:cstheme="majorBidi"/>
          <w:sz w:val="24"/>
          <w:szCs w:val="24"/>
        </w:rPr>
        <w:t xml:space="preserve"> After that, Perfume, color and preservative are added.     </w:t>
      </w:r>
    </w:p>
    <w:p w:rsidR="00B4335D" w:rsidRPr="00093EF7" w:rsidRDefault="00B4335D" w:rsidP="00B4335D">
      <w:pPr>
        <w:pStyle w:val="ListParagraph"/>
        <w:numPr>
          <w:ilvl w:val="0"/>
          <w:numId w:val="33"/>
        </w:numPr>
        <w:spacing w:line="360" w:lineRule="auto"/>
        <w:rPr>
          <w:rFonts w:asciiTheme="majorBidi" w:hAnsiTheme="majorBidi" w:cstheme="majorBidi"/>
          <w:sz w:val="24"/>
          <w:szCs w:val="24"/>
        </w:rPr>
      </w:pPr>
      <w:proofErr w:type="spellStart"/>
      <w:r w:rsidRPr="00093EF7">
        <w:rPr>
          <w:rFonts w:asciiTheme="majorBidi" w:hAnsiTheme="majorBidi" w:cstheme="majorBidi"/>
          <w:sz w:val="24"/>
          <w:szCs w:val="24"/>
        </w:rPr>
        <w:t>Ones</w:t>
      </w:r>
      <w:proofErr w:type="spellEnd"/>
      <w:r w:rsidRPr="00093EF7">
        <w:rPr>
          <w:rFonts w:asciiTheme="majorBidi" w:hAnsiTheme="majorBidi" w:cstheme="majorBidi"/>
          <w:sz w:val="24"/>
          <w:szCs w:val="24"/>
        </w:rPr>
        <w:t xml:space="preserve"> everything is dissolved in water, the abrasive (Calcium carbonate) is added to the mixture</w:t>
      </w:r>
      <w:r w:rsidR="00D26EDD" w:rsidRPr="00093EF7">
        <w:rPr>
          <w:rFonts w:asciiTheme="majorBidi" w:hAnsiTheme="majorBidi" w:cstheme="majorBidi"/>
          <w:sz w:val="24"/>
          <w:szCs w:val="24"/>
        </w:rPr>
        <w:t>, and</w:t>
      </w:r>
      <w:r w:rsidRPr="00093EF7">
        <w:rPr>
          <w:rFonts w:asciiTheme="majorBidi" w:hAnsiTheme="majorBidi" w:cstheme="majorBidi"/>
          <w:sz w:val="24"/>
          <w:szCs w:val="24"/>
        </w:rPr>
        <w:t xml:space="preserve"> the mixing continued for about 30 minutes. </w:t>
      </w:r>
    </w:p>
    <w:p w:rsidR="00B4335D" w:rsidRPr="00093EF7" w:rsidRDefault="00B4335D" w:rsidP="00B4335D">
      <w:pPr>
        <w:spacing w:line="360" w:lineRule="auto"/>
        <w:ind w:left="360"/>
        <w:rPr>
          <w:rFonts w:asciiTheme="majorBidi" w:hAnsiTheme="majorBidi" w:cstheme="majorBidi"/>
          <w:sz w:val="24"/>
          <w:szCs w:val="24"/>
        </w:rPr>
      </w:pPr>
      <w:r w:rsidRPr="00093EF7">
        <w:rPr>
          <w:rFonts w:asciiTheme="majorBidi" w:hAnsiTheme="majorBidi" w:cstheme="majorBidi"/>
          <w:sz w:val="24"/>
          <w:szCs w:val="24"/>
        </w:rPr>
        <w:t xml:space="preserve">The initial investigation of the product was not positive, even though the formulation was taken from the internet and text books.                        </w:t>
      </w:r>
    </w:p>
    <w:p w:rsidR="00B4335D" w:rsidRPr="00093EF7" w:rsidRDefault="00B4335D" w:rsidP="00B4335D">
      <w:pPr>
        <w:spacing w:line="360" w:lineRule="auto"/>
        <w:rPr>
          <w:rFonts w:asciiTheme="majorBidi" w:hAnsiTheme="majorBidi" w:cstheme="majorBidi"/>
        </w:rPr>
      </w:pPr>
    </w:p>
    <w:p w:rsidR="00B4335D" w:rsidRPr="00093EF7" w:rsidRDefault="00B4335D" w:rsidP="00B4335D">
      <w:pPr>
        <w:rPr>
          <w:rFonts w:asciiTheme="majorBidi" w:hAnsiTheme="majorBidi" w:cstheme="majorBidi"/>
        </w:rPr>
      </w:pPr>
    </w:p>
    <w:p w:rsidR="00B4335D" w:rsidRPr="00093EF7" w:rsidRDefault="00B4335D" w:rsidP="008E1F70">
      <w:pPr>
        <w:pStyle w:val="Heading2"/>
        <w:numPr>
          <w:ilvl w:val="1"/>
          <w:numId w:val="38"/>
        </w:numPr>
        <w:rPr>
          <w:rFonts w:asciiTheme="majorBidi" w:hAnsiTheme="majorBidi"/>
          <w:color w:val="auto"/>
          <w:sz w:val="28"/>
          <w:szCs w:val="28"/>
        </w:rPr>
      </w:pPr>
      <w:bookmarkStart w:id="42" w:name="_Toc252214256"/>
      <w:r w:rsidRPr="00093EF7">
        <w:rPr>
          <w:rFonts w:asciiTheme="majorBidi" w:hAnsiTheme="majorBidi"/>
          <w:color w:val="auto"/>
          <w:sz w:val="28"/>
          <w:szCs w:val="28"/>
        </w:rPr>
        <w:lastRenderedPageBreak/>
        <w:t>Quality Tests of Floor Cleaning Gel</w:t>
      </w:r>
      <w:bookmarkEnd w:id="42"/>
    </w:p>
    <w:p w:rsidR="00B4335D" w:rsidRPr="00093EF7" w:rsidRDefault="00B4335D" w:rsidP="00B4335D">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Quality test for the gel produced was carried out in term of preparing a structural questionnaire.</w:t>
      </w:r>
    </w:p>
    <w:p w:rsidR="00B4335D" w:rsidRPr="00093EF7" w:rsidRDefault="008E1F70" w:rsidP="00C206DC">
      <w:pPr>
        <w:spacing w:line="360" w:lineRule="auto"/>
        <w:rPr>
          <w:rFonts w:asciiTheme="majorBidi" w:hAnsiTheme="majorBidi" w:cstheme="majorBidi"/>
          <w:sz w:val="24"/>
          <w:szCs w:val="24"/>
        </w:rPr>
      </w:pPr>
      <w:bookmarkStart w:id="43" w:name="_Toc252214257"/>
      <w:r w:rsidRPr="00093EF7">
        <w:rPr>
          <w:rStyle w:val="Heading3Char"/>
          <w:rFonts w:asciiTheme="majorBidi" w:hAnsiTheme="majorBidi"/>
          <w:color w:val="auto"/>
          <w:sz w:val="24"/>
          <w:szCs w:val="24"/>
        </w:rPr>
        <w:t>5.5.1.</w:t>
      </w:r>
      <w:r w:rsidR="000A4B49" w:rsidRPr="00093EF7">
        <w:rPr>
          <w:rStyle w:val="Heading3Char"/>
          <w:rFonts w:asciiTheme="majorBidi" w:hAnsiTheme="majorBidi"/>
          <w:color w:val="auto"/>
          <w:sz w:val="24"/>
          <w:szCs w:val="24"/>
        </w:rPr>
        <w:t xml:space="preserve"> Customer c</w:t>
      </w:r>
      <w:r w:rsidR="00B4335D" w:rsidRPr="00093EF7">
        <w:rPr>
          <w:rStyle w:val="Heading3Char"/>
          <w:rFonts w:asciiTheme="majorBidi" w:hAnsiTheme="majorBidi"/>
          <w:color w:val="auto"/>
          <w:sz w:val="24"/>
          <w:szCs w:val="24"/>
        </w:rPr>
        <w:t>oncern</w:t>
      </w:r>
      <w:bookmarkEnd w:id="43"/>
      <w:r w:rsidR="00B4335D" w:rsidRPr="00093EF7">
        <w:rPr>
          <w:rStyle w:val="Heading3Char"/>
          <w:rFonts w:asciiTheme="majorBidi" w:hAnsiTheme="majorBidi"/>
          <w:color w:val="auto"/>
          <w:sz w:val="24"/>
          <w:szCs w:val="24"/>
        </w:rPr>
        <w:t xml:space="preserve">                                                                                                                                                                           </w:t>
      </w:r>
      <w:r w:rsidR="00B4335D" w:rsidRPr="00093EF7">
        <w:rPr>
          <w:rFonts w:asciiTheme="majorBidi" w:hAnsiTheme="majorBidi" w:cstheme="majorBidi"/>
          <w:sz w:val="24"/>
          <w:szCs w:val="24"/>
        </w:rPr>
        <w:t>A questionnaire was made in order to study what are customer needs of floor cleaning gel, and what are the properties that the costumer concern about. A copy of the questionnaire is shown in appendix (</w:t>
      </w:r>
      <w:r w:rsidR="00C206DC" w:rsidRPr="00093EF7">
        <w:rPr>
          <w:rFonts w:asciiTheme="majorBidi" w:hAnsiTheme="majorBidi" w:cstheme="majorBidi"/>
          <w:sz w:val="24"/>
          <w:szCs w:val="24"/>
        </w:rPr>
        <w:t>2</w:t>
      </w:r>
      <w:r w:rsidR="00B4335D" w:rsidRPr="00093EF7">
        <w:rPr>
          <w:rFonts w:asciiTheme="majorBidi" w:hAnsiTheme="majorBidi" w:cstheme="majorBidi"/>
          <w:sz w:val="24"/>
          <w:szCs w:val="24"/>
        </w:rPr>
        <w:t xml:space="preserve">).  </w:t>
      </w:r>
    </w:p>
    <w:p w:rsidR="00B4335D" w:rsidRPr="00093EF7" w:rsidRDefault="00B4335D" w:rsidP="00B4335D">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The survey was filled by 60 families from different regions mostly for Nablus, </w:t>
      </w:r>
      <w:proofErr w:type="spellStart"/>
      <w:r w:rsidRPr="00093EF7">
        <w:rPr>
          <w:rFonts w:asciiTheme="majorBidi" w:hAnsiTheme="majorBidi" w:cstheme="majorBidi"/>
          <w:sz w:val="24"/>
          <w:szCs w:val="24"/>
        </w:rPr>
        <w:t>Tulkarm</w:t>
      </w:r>
      <w:proofErr w:type="spellEnd"/>
      <w:r w:rsidRPr="00093EF7">
        <w:rPr>
          <w:rFonts w:asciiTheme="majorBidi" w:hAnsiTheme="majorBidi" w:cstheme="majorBidi"/>
          <w:sz w:val="24"/>
          <w:szCs w:val="24"/>
        </w:rPr>
        <w:t>, Jenin and Ramallah. The questionnaire concentrated on the following properties:</w:t>
      </w:r>
    </w:p>
    <w:p w:rsidR="00B4335D" w:rsidRPr="00093EF7" w:rsidRDefault="00B4335D" w:rsidP="00B4335D">
      <w:pPr>
        <w:pStyle w:val="ListParagraph"/>
        <w:numPr>
          <w:ilvl w:val="0"/>
          <w:numId w:val="22"/>
        </w:numPr>
        <w:spacing w:line="360" w:lineRule="auto"/>
        <w:jc w:val="both"/>
        <w:rPr>
          <w:rFonts w:asciiTheme="majorBidi" w:hAnsiTheme="majorBidi" w:cstheme="majorBidi"/>
          <w:sz w:val="24"/>
          <w:szCs w:val="24"/>
        </w:rPr>
      </w:pPr>
      <w:r w:rsidRPr="00093EF7">
        <w:rPr>
          <w:rFonts w:asciiTheme="majorBidi" w:hAnsiTheme="majorBidi" w:cstheme="majorBidi"/>
          <w:b/>
          <w:bCs/>
          <w:sz w:val="24"/>
          <w:szCs w:val="24"/>
        </w:rPr>
        <w:t>Cleaning:</w:t>
      </w:r>
      <w:r w:rsidRPr="00093EF7">
        <w:rPr>
          <w:rFonts w:asciiTheme="majorBidi" w:hAnsiTheme="majorBidi" w:cstheme="majorBidi"/>
          <w:sz w:val="24"/>
          <w:szCs w:val="24"/>
        </w:rPr>
        <w:t xml:space="preserve"> Cleaning performance is the most important characteristic of floor cleaning gel since consumers purchase the product for cleaning floor, and the principle expectation is the removal of soil. </w:t>
      </w:r>
    </w:p>
    <w:p w:rsidR="00B4335D" w:rsidRPr="00093EF7" w:rsidRDefault="00B4335D" w:rsidP="00B4335D">
      <w:pPr>
        <w:pStyle w:val="ListParagraph"/>
        <w:numPr>
          <w:ilvl w:val="0"/>
          <w:numId w:val="22"/>
        </w:numPr>
        <w:spacing w:line="360" w:lineRule="auto"/>
        <w:jc w:val="both"/>
        <w:rPr>
          <w:rFonts w:asciiTheme="majorBidi" w:hAnsiTheme="majorBidi" w:cstheme="majorBidi"/>
          <w:sz w:val="24"/>
          <w:szCs w:val="24"/>
        </w:rPr>
      </w:pPr>
      <w:r w:rsidRPr="00093EF7">
        <w:rPr>
          <w:rFonts w:asciiTheme="majorBidi" w:hAnsiTheme="majorBidi" w:cstheme="majorBidi"/>
          <w:b/>
          <w:bCs/>
          <w:sz w:val="24"/>
          <w:szCs w:val="24"/>
        </w:rPr>
        <w:t>Smell:</w:t>
      </w:r>
      <w:r w:rsidRPr="00093EF7">
        <w:rPr>
          <w:rFonts w:asciiTheme="majorBidi" w:hAnsiTheme="majorBidi" w:cstheme="majorBidi"/>
          <w:sz w:val="24"/>
          <w:szCs w:val="24"/>
        </w:rPr>
        <w:t xml:space="preserve"> Although the smell is a minor property in most detergents, the majority of costumers judged on the gel according to its smell, they thought that the strong smell means effective product. </w:t>
      </w:r>
    </w:p>
    <w:p w:rsidR="00B4335D" w:rsidRPr="00093EF7" w:rsidRDefault="00B4335D" w:rsidP="00B4335D">
      <w:pPr>
        <w:pStyle w:val="ListParagraph"/>
        <w:numPr>
          <w:ilvl w:val="0"/>
          <w:numId w:val="22"/>
        </w:numPr>
        <w:spacing w:line="360" w:lineRule="auto"/>
        <w:jc w:val="both"/>
        <w:rPr>
          <w:rFonts w:asciiTheme="majorBidi" w:hAnsiTheme="majorBidi" w:cstheme="majorBidi"/>
          <w:sz w:val="24"/>
          <w:szCs w:val="24"/>
        </w:rPr>
      </w:pPr>
      <w:r w:rsidRPr="00093EF7">
        <w:rPr>
          <w:rFonts w:asciiTheme="majorBidi" w:hAnsiTheme="majorBidi" w:cstheme="majorBidi"/>
          <w:b/>
          <w:bCs/>
          <w:sz w:val="24"/>
          <w:szCs w:val="24"/>
        </w:rPr>
        <w:t>Mildness:</w:t>
      </w:r>
      <w:r w:rsidRPr="00093EF7">
        <w:rPr>
          <w:rFonts w:asciiTheme="majorBidi" w:hAnsiTheme="majorBidi" w:cstheme="majorBidi"/>
          <w:sz w:val="24"/>
          <w:szCs w:val="24"/>
        </w:rPr>
        <w:t xml:space="preserve"> The mildness of gel is ranked on moderate importance as costumers preferred the gel to be mild on the skin. People don’t prefer to use gloves when cleaning the floors.</w:t>
      </w:r>
    </w:p>
    <w:p w:rsidR="00B4335D" w:rsidRPr="00093EF7" w:rsidRDefault="00B4335D" w:rsidP="00B4335D">
      <w:pPr>
        <w:pStyle w:val="ListParagraph"/>
        <w:numPr>
          <w:ilvl w:val="0"/>
          <w:numId w:val="22"/>
        </w:numPr>
        <w:spacing w:line="360" w:lineRule="auto"/>
        <w:jc w:val="both"/>
        <w:rPr>
          <w:rFonts w:asciiTheme="majorBidi" w:hAnsiTheme="majorBidi" w:cstheme="majorBidi"/>
          <w:sz w:val="24"/>
          <w:szCs w:val="24"/>
        </w:rPr>
      </w:pPr>
      <w:r w:rsidRPr="00093EF7">
        <w:rPr>
          <w:rFonts w:asciiTheme="majorBidi" w:hAnsiTheme="majorBidi" w:cstheme="majorBidi"/>
          <w:b/>
          <w:bCs/>
          <w:sz w:val="24"/>
          <w:szCs w:val="24"/>
        </w:rPr>
        <w:t>Foam:</w:t>
      </w:r>
      <w:r w:rsidRPr="00093EF7">
        <w:rPr>
          <w:rFonts w:asciiTheme="majorBidi" w:hAnsiTheme="majorBidi" w:cstheme="majorBidi"/>
          <w:sz w:val="24"/>
          <w:szCs w:val="24"/>
        </w:rPr>
        <w:t xml:space="preserve"> The foam of the gel is a sign to the consumer of product efficiency; although scientifically this is not right. </w:t>
      </w:r>
    </w:p>
    <w:p w:rsidR="00B4335D" w:rsidRPr="00093EF7" w:rsidRDefault="00B4335D" w:rsidP="00B4335D">
      <w:pPr>
        <w:pStyle w:val="ListParagraph"/>
        <w:numPr>
          <w:ilvl w:val="0"/>
          <w:numId w:val="22"/>
        </w:numPr>
        <w:spacing w:line="360" w:lineRule="auto"/>
        <w:jc w:val="both"/>
        <w:rPr>
          <w:rFonts w:asciiTheme="majorBidi" w:hAnsiTheme="majorBidi" w:cstheme="majorBidi"/>
          <w:sz w:val="24"/>
          <w:szCs w:val="24"/>
        </w:rPr>
      </w:pPr>
      <w:r w:rsidRPr="00093EF7">
        <w:rPr>
          <w:rFonts w:asciiTheme="majorBidi" w:hAnsiTheme="majorBidi" w:cstheme="majorBidi"/>
          <w:b/>
          <w:bCs/>
          <w:sz w:val="24"/>
          <w:szCs w:val="24"/>
        </w:rPr>
        <w:t>Viscosity</w:t>
      </w:r>
      <w:r w:rsidRPr="00093EF7">
        <w:rPr>
          <w:rFonts w:asciiTheme="majorBidi" w:hAnsiTheme="majorBidi" w:cstheme="majorBidi"/>
          <w:sz w:val="24"/>
          <w:szCs w:val="24"/>
        </w:rPr>
        <w:t xml:space="preserve">: According to the gel viscosity, </w:t>
      </w:r>
      <w:r w:rsidR="000A4B49" w:rsidRPr="00093EF7">
        <w:rPr>
          <w:rFonts w:asciiTheme="majorBidi" w:hAnsiTheme="majorBidi" w:cstheme="majorBidi"/>
          <w:sz w:val="24"/>
          <w:szCs w:val="24"/>
        </w:rPr>
        <w:t>costumers prefer</w:t>
      </w:r>
      <w:r w:rsidRPr="00093EF7">
        <w:rPr>
          <w:rFonts w:asciiTheme="majorBidi" w:hAnsiTheme="majorBidi" w:cstheme="majorBidi"/>
          <w:sz w:val="24"/>
          <w:szCs w:val="24"/>
        </w:rPr>
        <w:t xml:space="preserve"> a high viscous gel, and the majority prefers the gel to be from low to moderate viscous product. According to Palestinian standards, high viscosity is not mentioned as a gel cleaning property.</w:t>
      </w:r>
    </w:p>
    <w:p w:rsidR="00B4335D" w:rsidRPr="00093EF7" w:rsidRDefault="00B4335D" w:rsidP="00B4335D">
      <w:pPr>
        <w:pStyle w:val="ListParagraph"/>
        <w:numPr>
          <w:ilvl w:val="0"/>
          <w:numId w:val="22"/>
        </w:numPr>
        <w:spacing w:line="360" w:lineRule="auto"/>
        <w:jc w:val="both"/>
        <w:rPr>
          <w:rFonts w:asciiTheme="majorBidi" w:hAnsiTheme="majorBidi" w:cstheme="majorBidi"/>
          <w:b/>
          <w:bCs/>
          <w:sz w:val="24"/>
          <w:szCs w:val="24"/>
        </w:rPr>
      </w:pPr>
      <w:r w:rsidRPr="00093EF7">
        <w:rPr>
          <w:rFonts w:asciiTheme="majorBidi" w:hAnsiTheme="majorBidi" w:cstheme="majorBidi"/>
          <w:b/>
          <w:bCs/>
          <w:sz w:val="24"/>
          <w:szCs w:val="24"/>
        </w:rPr>
        <w:t>Cost:</w:t>
      </w:r>
      <w:r w:rsidRPr="00093EF7">
        <w:rPr>
          <w:rFonts w:asciiTheme="majorBidi" w:hAnsiTheme="majorBidi" w:cstheme="majorBidi"/>
          <w:sz w:val="24"/>
          <w:szCs w:val="24"/>
        </w:rPr>
        <w:t xml:space="preserve"> Generally, people prefer the low cost </w:t>
      </w:r>
      <w:r w:rsidR="000A4B49" w:rsidRPr="00093EF7">
        <w:rPr>
          <w:rFonts w:asciiTheme="majorBidi" w:hAnsiTheme="majorBidi" w:cstheme="majorBidi"/>
          <w:sz w:val="24"/>
          <w:szCs w:val="24"/>
        </w:rPr>
        <w:t>product.</w:t>
      </w:r>
    </w:p>
    <w:p w:rsidR="00B4335D" w:rsidRPr="00093EF7" w:rsidRDefault="00B4335D" w:rsidP="00B4335D">
      <w:pPr>
        <w:pStyle w:val="ListParagraph"/>
        <w:numPr>
          <w:ilvl w:val="0"/>
          <w:numId w:val="22"/>
        </w:numPr>
        <w:autoSpaceDE w:val="0"/>
        <w:autoSpaceDN w:val="0"/>
        <w:adjustRightInd w:val="0"/>
        <w:spacing w:line="360" w:lineRule="auto"/>
        <w:jc w:val="both"/>
        <w:rPr>
          <w:rFonts w:asciiTheme="majorBidi" w:hAnsiTheme="majorBidi" w:cstheme="majorBidi"/>
          <w:sz w:val="24"/>
          <w:szCs w:val="24"/>
        </w:rPr>
      </w:pPr>
      <w:r w:rsidRPr="00093EF7">
        <w:rPr>
          <w:rFonts w:asciiTheme="majorBidi" w:hAnsiTheme="majorBidi" w:cstheme="majorBidi"/>
          <w:b/>
          <w:bCs/>
          <w:sz w:val="24"/>
          <w:szCs w:val="24"/>
        </w:rPr>
        <w:t xml:space="preserve">Sensitivity to </w:t>
      </w:r>
      <w:r w:rsidR="000A4B49" w:rsidRPr="00093EF7">
        <w:rPr>
          <w:rFonts w:asciiTheme="majorBidi" w:hAnsiTheme="majorBidi" w:cstheme="majorBidi"/>
          <w:b/>
          <w:bCs/>
          <w:sz w:val="24"/>
          <w:szCs w:val="24"/>
        </w:rPr>
        <w:t>heat:</w:t>
      </w:r>
      <w:r w:rsidRPr="00093EF7">
        <w:rPr>
          <w:rFonts w:asciiTheme="majorBidi" w:hAnsiTheme="majorBidi" w:cstheme="majorBidi"/>
          <w:sz w:val="24"/>
          <w:szCs w:val="24"/>
        </w:rPr>
        <w:t xml:space="preserve"> When the temperature increases (in summer), the viscosity of gel decreases.</w:t>
      </w:r>
    </w:p>
    <w:p w:rsidR="00B4335D" w:rsidRPr="00093EF7" w:rsidRDefault="00B4335D" w:rsidP="00B4335D">
      <w:pPr>
        <w:autoSpaceDE w:val="0"/>
        <w:autoSpaceDN w:val="0"/>
        <w:adjustRightInd w:val="0"/>
        <w:spacing w:line="360" w:lineRule="auto"/>
        <w:jc w:val="both"/>
        <w:rPr>
          <w:rFonts w:asciiTheme="majorBidi" w:hAnsiTheme="majorBidi" w:cstheme="majorBidi"/>
          <w:sz w:val="24"/>
          <w:szCs w:val="24"/>
        </w:rPr>
      </w:pPr>
    </w:p>
    <w:p w:rsidR="00B4335D" w:rsidRPr="00093EF7" w:rsidRDefault="00B4335D" w:rsidP="00B4335D">
      <w:pPr>
        <w:autoSpaceDE w:val="0"/>
        <w:autoSpaceDN w:val="0"/>
        <w:adjustRightInd w:val="0"/>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 </w:t>
      </w:r>
    </w:p>
    <w:p w:rsidR="00B4335D" w:rsidRPr="00093EF7" w:rsidRDefault="00B4335D" w:rsidP="00B4335D">
      <w:pPr>
        <w:pStyle w:val="ListParagraph"/>
        <w:numPr>
          <w:ilvl w:val="0"/>
          <w:numId w:val="22"/>
        </w:numPr>
        <w:autoSpaceDE w:val="0"/>
        <w:autoSpaceDN w:val="0"/>
        <w:adjustRightInd w:val="0"/>
        <w:spacing w:line="360" w:lineRule="auto"/>
        <w:jc w:val="both"/>
        <w:rPr>
          <w:rFonts w:asciiTheme="majorBidi" w:hAnsiTheme="majorBidi" w:cstheme="majorBidi"/>
          <w:sz w:val="24"/>
          <w:szCs w:val="24"/>
        </w:rPr>
      </w:pPr>
      <w:r w:rsidRPr="00093EF7">
        <w:rPr>
          <w:rFonts w:asciiTheme="majorBidi" w:hAnsiTheme="majorBidi" w:cstheme="majorBidi"/>
          <w:sz w:val="24"/>
          <w:szCs w:val="24"/>
        </w:rPr>
        <w:t>In order to measure the desired properties of the gel, standard tests were used. This includes pH, viscosity and foam volume tests.</w:t>
      </w:r>
    </w:p>
    <w:p w:rsidR="00B4335D" w:rsidRPr="00093EF7" w:rsidRDefault="008E1F70" w:rsidP="008E1F70">
      <w:pPr>
        <w:pStyle w:val="Heading3"/>
        <w:rPr>
          <w:rFonts w:asciiTheme="majorBidi" w:hAnsiTheme="majorBidi"/>
          <w:color w:val="auto"/>
          <w:sz w:val="24"/>
          <w:szCs w:val="24"/>
          <w:rtl/>
        </w:rPr>
      </w:pPr>
      <w:bookmarkStart w:id="44" w:name="_Toc252214258"/>
      <w:r w:rsidRPr="00093EF7">
        <w:rPr>
          <w:rFonts w:asciiTheme="majorBidi" w:hAnsiTheme="majorBidi"/>
          <w:color w:val="auto"/>
          <w:sz w:val="24"/>
          <w:szCs w:val="24"/>
        </w:rPr>
        <w:lastRenderedPageBreak/>
        <w:t>5.5</w:t>
      </w:r>
      <w:r w:rsidR="00A9169B" w:rsidRPr="00093EF7">
        <w:rPr>
          <w:rFonts w:asciiTheme="majorBidi" w:hAnsiTheme="majorBidi"/>
          <w:color w:val="auto"/>
          <w:sz w:val="24"/>
          <w:szCs w:val="24"/>
        </w:rPr>
        <w:t>.2:</w:t>
      </w:r>
      <w:r w:rsidR="00B4335D" w:rsidRPr="00093EF7">
        <w:rPr>
          <w:rFonts w:asciiTheme="majorBidi" w:hAnsiTheme="majorBidi"/>
          <w:color w:val="auto"/>
          <w:sz w:val="24"/>
          <w:szCs w:val="24"/>
          <w:rtl/>
        </w:rPr>
        <w:t xml:space="preserve"> </w:t>
      </w:r>
      <w:r w:rsidR="00A9169B" w:rsidRPr="00093EF7">
        <w:rPr>
          <w:rFonts w:asciiTheme="majorBidi" w:hAnsiTheme="majorBidi"/>
          <w:color w:val="auto"/>
          <w:sz w:val="24"/>
          <w:szCs w:val="24"/>
        </w:rPr>
        <w:t>Standard t</w:t>
      </w:r>
      <w:r w:rsidR="00B4335D" w:rsidRPr="00093EF7">
        <w:rPr>
          <w:rFonts w:asciiTheme="majorBidi" w:hAnsiTheme="majorBidi"/>
          <w:color w:val="auto"/>
          <w:sz w:val="24"/>
          <w:szCs w:val="24"/>
        </w:rPr>
        <w:t>ests</w:t>
      </w:r>
      <w:bookmarkEnd w:id="44"/>
      <w:r w:rsidR="00B4335D" w:rsidRPr="00093EF7">
        <w:rPr>
          <w:rFonts w:asciiTheme="majorBidi" w:hAnsiTheme="majorBidi"/>
          <w:color w:val="auto"/>
          <w:sz w:val="24"/>
          <w:szCs w:val="24"/>
        </w:rPr>
        <w:t xml:space="preserve"> </w:t>
      </w:r>
    </w:p>
    <w:p w:rsidR="00B4335D" w:rsidRPr="00093EF7" w:rsidRDefault="00B4335D" w:rsidP="00B4335D">
      <w:pPr>
        <w:autoSpaceDE w:val="0"/>
        <w:autoSpaceDN w:val="0"/>
        <w:adjustRightInd w:val="0"/>
        <w:spacing w:line="360" w:lineRule="auto"/>
        <w:jc w:val="both"/>
        <w:rPr>
          <w:rFonts w:asciiTheme="majorBidi" w:hAnsiTheme="majorBidi" w:cstheme="majorBidi"/>
          <w:sz w:val="24"/>
          <w:szCs w:val="24"/>
          <w:rtl/>
          <w:lang w:bidi="ar-LB"/>
        </w:rPr>
      </w:pPr>
      <w:r w:rsidRPr="00093EF7">
        <w:rPr>
          <w:rFonts w:asciiTheme="majorBidi" w:hAnsiTheme="majorBidi" w:cstheme="majorBidi"/>
          <w:sz w:val="24"/>
          <w:szCs w:val="24"/>
        </w:rPr>
        <w:t>There are a number of laboratory tests used by formulators to evaluate the various performance aspects of detergents. These tests use a variety of soils and washing conditions (e.g., temperature, time, water hardness, mechanical action). Some of those methodologies are mentioned in the chapter.</w:t>
      </w:r>
    </w:p>
    <w:p w:rsidR="00B4335D" w:rsidRPr="00093EF7" w:rsidRDefault="00B4335D" w:rsidP="00B4335D">
      <w:pPr>
        <w:autoSpaceDE w:val="0"/>
        <w:autoSpaceDN w:val="0"/>
        <w:adjustRightInd w:val="0"/>
        <w:spacing w:line="360" w:lineRule="auto"/>
        <w:jc w:val="both"/>
        <w:rPr>
          <w:rFonts w:asciiTheme="majorBidi" w:hAnsiTheme="majorBidi" w:cstheme="majorBidi"/>
          <w:sz w:val="24"/>
          <w:szCs w:val="24"/>
        </w:rPr>
      </w:pPr>
      <w:r w:rsidRPr="00093EF7">
        <w:rPr>
          <w:rFonts w:asciiTheme="majorBidi" w:hAnsiTheme="majorBidi" w:cstheme="majorBidi"/>
          <w:sz w:val="24"/>
          <w:szCs w:val="24"/>
        </w:rPr>
        <w:t>The test methods discussed below are classified in three categories: pH and viscosity and foam volume tests. The two first tests were done in the previous project and they are also done in this project to insure the quality validation of the gel.</w:t>
      </w:r>
    </w:p>
    <w:p w:rsidR="00B4335D" w:rsidRPr="00093EF7" w:rsidRDefault="00B4335D" w:rsidP="00B4335D">
      <w:pPr>
        <w:pStyle w:val="ListParagraph"/>
        <w:numPr>
          <w:ilvl w:val="0"/>
          <w:numId w:val="36"/>
        </w:numPr>
        <w:autoSpaceDE w:val="0"/>
        <w:autoSpaceDN w:val="0"/>
        <w:adjustRightInd w:val="0"/>
        <w:spacing w:line="360" w:lineRule="auto"/>
        <w:jc w:val="both"/>
        <w:rPr>
          <w:rFonts w:asciiTheme="majorBidi" w:hAnsiTheme="majorBidi" w:cstheme="majorBidi"/>
          <w:b/>
          <w:bCs/>
          <w:sz w:val="24"/>
          <w:szCs w:val="24"/>
        </w:rPr>
      </w:pPr>
      <w:r w:rsidRPr="00093EF7">
        <w:rPr>
          <w:rFonts w:asciiTheme="majorBidi" w:hAnsiTheme="majorBidi" w:cstheme="majorBidi"/>
          <w:b/>
          <w:bCs/>
          <w:sz w:val="24"/>
          <w:szCs w:val="24"/>
        </w:rPr>
        <w:t>The acidity test</w:t>
      </w:r>
    </w:p>
    <w:p w:rsidR="00B4335D" w:rsidRPr="00093EF7" w:rsidRDefault="00B4335D" w:rsidP="00B4335D">
      <w:pPr>
        <w:autoSpaceDE w:val="0"/>
        <w:autoSpaceDN w:val="0"/>
        <w:adjustRightInd w:val="0"/>
        <w:spacing w:line="360" w:lineRule="auto"/>
        <w:jc w:val="both"/>
        <w:rPr>
          <w:rFonts w:asciiTheme="majorBidi" w:hAnsiTheme="majorBidi" w:cstheme="majorBidi"/>
          <w:sz w:val="24"/>
          <w:szCs w:val="24"/>
        </w:rPr>
      </w:pPr>
      <w:r w:rsidRPr="00093EF7">
        <w:rPr>
          <w:rFonts w:asciiTheme="majorBidi" w:hAnsiTheme="majorBidi" w:cstheme="majorBidi"/>
          <w:sz w:val="24"/>
          <w:szCs w:val="24"/>
        </w:rPr>
        <w:t>The device used to measure the pH is a pH meter. It is an electronic instrument consists of a special measuring probe (a glass electrode) connected to an electronic meter that measures and displays the pH reading.</w:t>
      </w:r>
    </w:p>
    <w:p w:rsidR="00B4335D" w:rsidRPr="00093EF7" w:rsidRDefault="00B4335D" w:rsidP="00B4335D">
      <w:pPr>
        <w:autoSpaceDE w:val="0"/>
        <w:autoSpaceDN w:val="0"/>
        <w:adjustRightInd w:val="0"/>
        <w:spacing w:line="360" w:lineRule="auto"/>
        <w:jc w:val="both"/>
        <w:rPr>
          <w:rFonts w:asciiTheme="majorBidi" w:hAnsiTheme="majorBidi" w:cstheme="majorBidi"/>
          <w:sz w:val="24"/>
          <w:szCs w:val="24"/>
        </w:rPr>
      </w:pPr>
      <w:r w:rsidRPr="00093EF7">
        <w:rPr>
          <w:rFonts w:asciiTheme="majorBidi" w:hAnsiTheme="majorBidi" w:cstheme="majorBidi"/>
          <w:sz w:val="24"/>
          <w:szCs w:val="24"/>
        </w:rPr>
        <w:t>The following steps describe the pH test method used in the project:</w:t>
      </w:r>
    </w:p>
    <w:p w:rsidR="00B4335D" w:rsidRPr="00093EF7" w:rsidRDefault="00B4335D" w:rsidP="00B4335D">
      <w:pPr>
        <w:pStyle w:val="ListParagraph"/>
        <w:numPr>
          <w:ilvl w:val="0"/>
          <w:numId w:val="34"/>
        </w:numPr>
        <w:autoSpaceDE w:val="0"/>
        <w:autoSpaceDN w:val="0"/>
        <w:adjustRightInd w:val="0"/>
        <w:spacing w:after="0" w:line="360" w:lineRule="auto"/>
        <w:jc w:val="both"/>
        <w:rPr>
          <w:rFonts w:asciiTheme="majorBidi" w:hAnsiTheme="majorBidi" w:cstheme="majorBidi"/>
          <w:sz w:val="24"/>
          <w:szCs w:val="24"/>
        </w:rPr>
      </w:pPr>
      <w:r w:rsidRPr="00093EF7">
        <w:rPr>
          <w:rFonts w:asciiTheme="majorBidi" w:hAnsiTheme="majorBidi" w:cstheme="majorBidi"/>
          <w:sz w:val="24"/>
          <w:szCs w:val="24"/>
        </w:rPr>
        <w:t>Weigh 1g of the gel sample in a clean beaker.</w:t>
      </w:r>
    </w:p>
    <w:p w:rsidR="00B4335D" w:rsidRPr="00093EF7" w:rsidRDefault="00B4335D" w:rsidP="00B4335D">
      <w:pPr>
        <w:pStyle w:val="ListParagraph"/>
        <w:numPr>
          <w:ilvl w:val="0"/>
          <w:numId w:val="34"/>
        </w:numPr>
        <w:autoSpaceDE w:val="0"/>
        <w:autoSpaceDN w:val="0"/>
        <w:adjustRightInd w:val="0"/>
        <w:spacing w:after="0" w:line="360" w:lineRule="auto"/>
        <w:jc w:val="both"/>
        <w:rPr>
          <w:rFonts w:asciiTheme="majorBidi" w:hAnsiTheme="majorBidi" w:cstheme="majorBidi"/>
          <w:sz w:val="24"/>
          <w:szCs w:val="24"/>
        </w:rPr>
      </w:pPr>
      <w:r w:rsidRPr="00093EF7">
        <w:rPr>
          <w:rFonts w:asciiTheme="majorBidi" w:hAnsiTheme="majorBidi" w:cstheme="majorBidi"/>
          <w:sz w:val="24"/>
          <w:szCs w:val="24"/>
        </w:rPr>
        <w:t>Fill the beaker with water to reach 100ml.</w:t>
      </w:r>
    </w:p>
    <w:p w:rsidR="00B4335D" w:rsidRPr="00093EF7" w:rsidRDefault="00B4335D" w:rsidP="00B4335D">
      <w:pPr>
        <w:pStyle w:val="ListParagraph"/>
        <w:numPr>
          <w:ilvl w:val="0"/>
          <w:numId w:val="34"/>
        </w:numPr>
        <w:autoSpaceDE w:val="0"/>
        <w:autoSpaceDN w:val="0"/>
        <w:adjustRightInd w:val="0"/>
        <w:spacing w:after="0" w:line="360" w:lineRule="auto"/>
        <w:jc w:val="both"/>
        <w:rPr>
          <w:rFonts w:asciiTheme="majorBidi" w:hAnsiTheme="majorBidi" w:cstheme="majorBidi"/>
          <w:sz w:val="24"/>
          <w:szCs w:val="24"/>
        </w:rPr>
      </w:pPr>
      <w:r w:rsidRPr="00093EF7">
        <w:rPr>
          <w:rFonts w:asciiTheme="majorBidi" w:hAnsiTheme="majorBidi" w:cstheme="majorBidi"/>
          <w:sz w:val="24"/>
          <w:szCs w:val="24"/>
        </w:rPr>
        <w:t>Use a clean glass rod to dissolve the gel into water completely by mixing it well.</w:t>
      </w:r>
    </w:p>
    <w:p w:rsidR="00B4335D" w:rsidRPr="00093EF7" w:rsidRDefault="00B4335D" w:rsidP="00B4335D">
      <w:pPr>
        <w:pStyle w:val="ListParagraph"/>
        <w:numPr>
          <w:ilvl w:val="0"/>
          <w:numId w:val="34"/>
        </w:numPr>
        <w:autoSpaceDE w:val="0"/>
        <w:autoSpaceDN w:val="0"/>
        <w:adjustRightInd w:val="0"/>
        <w:spacing w:after="0" w:line="360" w:lineRule="auto"/>
        <w:jc w:val="both"/>
        <w:rPr>
          <w:rFonts w:asciiTheme="majorBidi" w:hAnsiTheme="majorBidi" w:cstheme="majorBidi"/>
          <w:sz w:val="24"/>
          <w:szCs w:val="24"/>
        </w:rPr>
      </w:pPr>
      <w:r w:rsidRPr="00093EF7">
        <w:rPr>
          <w:rFonts w:asciiTheme="majorBidi" w:hAnsiTheme="majorBidi" w:cstheme="majorBidi"/>
          <w:sz w:val="24"/>
          <w:szCs w:val="24"/>
        </w:rPr>
        <w:t>Use the pH meter by immersing the pH meter electrode in the measuring beaker.</w:t>
      </w:r>
    </w:p>
    <w:p w:rsidR="00B4335D" w:rsidRPr="00093EF7" w:rsidRDefault="00B4335D" w:rsidP="00B4335D">
      <w:pPr>
        <w:pStyle w:val="ListParagraph"/>
        <w:numPr>
          <w:ilvl w:val="0"/>
          <w:numId w:val="34"/>
        </w:numPr>
        <w:autoSpaceDE w:val="0"/>
        <w:autoSpaceDN w:val="0"/>
        <w:adjustRightInd w:val="0"/>
        <w:spacing w:after="0" w:line="360" w:lineRule="auto"/>
        <w:jc w:val="both"/>
        <w:rPr>
          <w:rFonts w:asciiTheme="majorBidi" w:hAnsiTheme="majorBidi" w:cstheme="majorBidi"/>
          <w:sz w:val="24"/>
          <w:szCs w:val="24"/>
        </w:rPr>
      </w:pPr>
      <w:r w:rsidRPr="00093EF7">
        <w:rPr>
          <w:rFonts w:asciiTheme="majorBidi" w:hAnsiTheme="majorBidi" w:cstheme="majorBidi"/>
          <w:sz w:val="24"/>
          <w:szCs w:val="24"/>
        </w:rPr>
        <w:t>Take the pH reading of the tasted sample.</w:t>
      </w:r>
    </w:p>
    <w:p w:rsidR="00B4335D" w:rsidRDefault="00B4335D" w:rsidP="00B4335D">
      <w:pPr>
        <w:pStyle w:val="ListParagraph"/>
        <w:autoSpaceDE w:val="0"/>
        <w:autoSpaceDN w:val="0"/>
        <w:adjustRightInd w:val="0"/>
        <w:spacing w:after="0" w:line="360" w:lineRule="auto"/>
        <w:jc w:val="center"/>
        <w:rPr>
          <w:rFonts w:asciiTheme="majorBidi" w:hAnsiTheme="majorBidi" w:cstheme="majorBidi"/>
          <w:sz w:val="24"/>
          <w:szCs w:val="24"/>
        </w:rPr>
      </w:pPr>
      <w:r w:rsidRPr="00093EF7">
        <w:rPr>
          <w:rFonts w:asciiTheme="majorBidi" w:hAnsiTheme="majorBidi" w:cstheme="majorBidi"/>
          <w:noProof/>
          <w:sz w:val="24"/>
          <w:szCs w:val="24"/>
        </w:rPr>
        <w:drawing>
          <wp:inline distT="0" distB="0" distL="0" distR="0">
            <wp:extent cx="1514475" cy="1665364"/>
            <wp:effectExtent l="19050" t="0" r="9525" b="0"/>
            <wp:docPr id="16" name="Picture 6" descr="C:\Users\user\Desktop\pH_Meter-783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pH_Meter-783982.jpg"/>
                    <pic:cNvPicPr>
                      <a:picLocks noChangeAspect="1" noChangeArrowheads="1"/>
                    </pic:cNvPicPr>
                  </pic:nvPicPr>
                  <pic:blipFill>
                    <a:blip r:embed="rId17"/>
                    <a:srcRect/>
                    <a:stretch>
                      <a:fillRect/>
                    </a:stretch>
                  </pic:blipFill>
                  <pic:spPr bwMode="auto">
                    <a:xfrm>
                      <a:off x="0" y="0"/>
                      <a:ext cx="1514475" cy="1665364"/>
                    </a:xfrm>
                    <a:prstGeom prst="rect">
                      <a:avLst/>
                    </a:prstGeom>
                    <a:noFill/>
                    <a:ln w="9525">
                      <a:noFill/>
                      <a:miter lim="800000"/>
                      <a:headEnd/>
                      <a:tailEnd/>
                    </a:ln>
                  </pic:spPr>
                </pic:pic>
              </a:graphicData>
            </a:graphic>
          </wp:inline>
        </w:drawing>
      </w:r>
    </w:p>
    <w:p w:rsidR="00DB21D4" w:rsidRPr="00093EF7" w:rsidRDefault="00DB21D4" w:rsidP="00B4335D">
      <w:pPr>
        <w:pStyle w:val="ListParagraph"/>
        <w:autoSpaceDE w:val="0"/>
        <w:autoSpaceDN w:val="0"/>
        <w:adjustRightInd w:val="0"/>
        <w:spacing w:after="0" w:line="360" w:lineRule="auto"/>
        <w:jc w:val="center"/>
        <w:rPr>
          <w:rFonts w:asciiTheme="majorBidi" w:hAnsiTheme="majorBidi" w:cstheme="majorBidi"/>
          <w:sz w:val="24"/>
          <w:szCs w:val="24"/>
        </w:rPr>
      </w:pPr>
    </w:p>
    <w:p w:rsidR="00B4335D" w:rsidRDefault="00F910CC" w:rsidP="00F910CC">
      <w:pPr>
        <w:pStyle w:val="Caption"/>
        <w:keepNext/>
        <w:jc w:val="center"/>
        <w:rPr>
          <w:rFonts w:asciiTheme="majorBidi" w:hAnsiTheme="majorBidi" w:cstheme="majorBidi"/>
          <w:b w:val="0"/>
          <w:bCs w:val="0"/>
          <w:color w:val="auto"/>
          <w:sz w:val="24"/>
          <w:szCs w:val="24"/>
        </w:rPr>
      </w:pPr>
      <w:bookmarkStart w:id="45" w:name="_Toc252253102"/>
      <w:r w:rsidRPr="00093EF7">
        <w:rPr>
          <w:rFonts w:asciiTheme="majorBidi" w:hAnsiTheme="majorBidi" w:cstheme="majorBidi"/>
          <w:b w:val="0"/>
          <w:bCs w:val="0"/>
          <w:color w:val="auto"/>
          <w:sz w:val="24"/>
          <w:szCs w:val="24"/>
        </w:rPr>
        <w:t xml:space="preserve">Figure </w:t>
      </w:r>
      <w:r w:rsidR="0066487A" w:rsidRPr="00093EF7">
        <w:rPr>
          <w:rFonts w:asciiTheme="majorBidi" w:hAnsiTheme="majorBidi" w:cstheme="majorBidi"/>
          <w:b w:val="0"/>
          <w:bCs w:val="0"/>
          <w:color w:val="auto"/>
          <w:sz w:val="24"/>
          <w:szCs w:val="24"/>
        </w:rPr>
        <w:fldChar w:fldCharType="begin"/>
      </w:r>
      <w:r w:rsidR="00FD111B" w:rsidRPr="00093EF7">
        <w:rPr>
          <w:rFonts w:asciiTheme="majorBidi" w:hAnsiTheme="majorBidi" w:cstheme="majorBidi"/>
          <w:b w:val="0"/>
          <w:bCs w:val="0"/>
          <w:color w:val="auto"/>
          <w:sz w:val="24"/>
          <w:szCs w:val="24"/>
        </w:rPr>
        <w:instrText xml:space="preserve"> SEQ Figure \* ARABIC </w:instrText>
      </w:r>
      <w:r w:rsidR="0066487A" w:rsidRPr="00093EF7">
        <w:rPr>
          <w:rFonts w:asciiTheme="majorBidi" w:hAnsiTheme="majorBidi" w:cstheme="majorBidi"/>
          <w:b w:val="0"/>
          <w:bCs w:val="0"/>
          <w:color w:val="auto"/>
          <w:sz w:val="24"/>
          <w:szCs w:val="24"/>
        </w:rPr>
        <w:fldChar w:fldCharType="separate"/>
      </w:r>
      <w:r w:rsidR="00FD111B" w:rsidRPr="00093EF7">
        <w:rPr>
          <w:rFonts w:asciiTheme="majorBidi" w:hAnsiTheme="majorBidi" w:cstheme="majorBidi"/>
          <w:b w:val="0"/>
          <w:bCs w:val="0"/>
          <w:noProof/>
          <w:color w:val="auto"/>
          <w:sz w:val="24"/>
          <w:szCs w:val="24"/>
        </w:rPr>
        <w:t>4</w:t>
      </w:r>
      <w:r w:rsidR="0066487A" w:rsidRPr="00093EF7">
        <w:rPr>
          <w:rFonts w:asciiTheme="majorBidi" w:hAnsiTheme="majorBidi" w:cstheme="majorBidi"/>
          <w:b w:val="0"/>
          <w:bCs w:val="0"/>
          <w:color w:val="auto"/>
          <w:sz w:val="24"/>
          <w:szCs w:val="24"/>
        </w:rPr>
        <w:fldChar w:fldCharType="end"/>
      </w:r>
      <w:r w:rsidR="00B4335D" w:rsidRPr="00093EF7">
        <w:rPr>
          <w:rFonts w:asciiTheme="majorBidi" w:hAnsiTheme="majorBidi" w:cstheme="majorBidi"/>
          <w:b w:val="0"/>
          <w:bCs w:val="0"/>
          <w:color w:val="auto"/>
          <w:sz w:val="24"/>
          <w:szCs w:val="24"/>
        </w:rPr>
        <w:t>: pH meter</w:t>
      </w:r>
      <w:bookmarkEnd w:id="45"/>
    </w:p>
    <w:p w:rsidR="00DB21D4" w:rsidRDefault="00DB21D4" w:rsidP="00DB21D4"/>
    <w:p w:rsidR="00DB21D4" w:rsidRPr="00DB21D4" w:rsidRDefault="00DB21D4" w:rsidP="00DB21D4">
      <w:pPr>
        <w:rPr>
          <w:rtl/>
        </w:rPr>
      </w:pPr>
    </w:p>
    <w:p w:rsidR="00B4335D" w:rsidRPr="00093EF7" w:rsidRDefault="00B4335D" w:rsidP="00B4335D">
      <w:pPr>
        <w:pStyle w:val="ListParagraph"/>
        <w:numPr>
          <w:ilvl w:val="0"/>
          <w:numId w:val="36"/>
        </w:numPr>
        <w:spacing w:line="360" w:lineRule="auto"/>
        <w:jc w:val="both"/>
        <w:rPr>
          <w:rFonts w:asciiTheme="majorBidi" w:hAnsiTheme="majorBidi" w:cstheme="majorBidi"/>
          <w:b/>
          <w:bCs/>
          <w:sz w:val="24"/>
          <w:szCs w:val="24"/>
        </w:rPr>
      </w:pPr>
      <w:r w:rsidRPr="00093EF7">
        <w:rPr>
          <w:rFonts w:asciiTheme="majorBidi" w:hAnsiTheme="majorBidi" w:cstheme="majorBidi"/>
          <w:b/>
          <w:bCs/>
          <w:sz w:val="24"/>
          <w:szCs w:val="24"/>
        </w:rPr>
        <w:lastRenderedPageBreak/>
        <w:t>The viscosity test</w:t>
      </w:r>
    </w:p>
    <w:p w:rsidR="00B4335D" w:rsidRPr="00093EF7" w:rsidRDefault="00B4335D" w:rsidP="00B4335D">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The viscosity test is done by the use of rotational viscometer </w:t>
      </w:r>
      <w:proofErr w:type="spellStart"/>
      <w:r w:rsidRPr="00093EF7">
        <w:rPr>
          <w:rFonts w:asciiTheme="majorBidi" w:hAnsiTheme="majorBidi" w:cstheme="majorBidi"/>
          <w:sz w:val="24"/>
          <w:szCs w:val="24"/>
        </w:rPr>
        <w:t>Visco</w:t>
      </w:r>
      <w:proofErr w:type="spellEnd"/>
      <w:r w:rsidRPr="00093EF7">
        <w:rPr>
          <w:rFonts w:asciiTheme="majorBidi" w:hAnsiTheme="majorBidi" w:cstheme="majorBidi"/>
          <w:sz w:val="24"/>
          <w:szCs w:val="24"/>
        </w:rPr>
        <w:t xml:space="preserve"> Star Plus. The viscometer operates by the principle of rotation of a rod which is submerged in the material to be analyzed, measuring the resistance of the substance at a pre-set speed. The resulting resistance is the measurement of the flow viscosity. The greater the resistance of the product to be determined, the greater the viscosity.</w:t>
      </w:r>
    </w:p>
    <w:p w:rsidR="00B4335D" w:rsidRPr="00093EF7" w:rsidRDefault="00B4335D" w:rsidP="00B4335D">
      <w:pPr>
        <w:autoSpaceDE w:val="0"/>
        <w:autoSpaceDN w:val="0"/>
        <w:adjustRightInd w:val="0"/>
        <w:spacing w:line="360" w:lineRule="auto"/>
        <w:jc w:val="both"/>
        <w:rPr>
          <w:rFonts w:asciiTheme="majorBidi" w:hAnsiTheme="majorBidi" w:cstheme="majorBidi"/>
          <w:sz w:val="24"/>
          <w:szCs w:val="24"/>
        </w:rPr>
      </w:pPr>
      <w:r w:rsidRPr="00093EF7">
        <w:rPr>
          <w:rFonts w:asciiTheme="majorBidi" w:hAnsiTheme="majorBidi" w:cstheme="majorBidi"/>
          <w:sz w:val="24"/>
          <w:szCs w:val="24"/>
        </w:rPr>
        <w:t>The following steps describe the viscosity test method used in the project:</w:t>
      </w:r>
    </w:p>
    <w:p w:rsidR="00B4335D" w:rsidRPr="00093EF7" w:rsidRDefault="00B4335D" w:rsidP="00B4335D">
      <w:pPr>
        <w:pStyle w:val="ListParagraph"/>
        <w:numPr>
          <w:ilvl w:val="0"/>
          <w:numId w:val="35"/>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The type of the spindle was chosen according to the degree of viscosity (L4 for high viscous)</w:t>
      </w:r>
    </w:p>
    <w:p w:rsidR="00B4335D" w:rsidRPr="00093EF7" w:rsidRDefault="00B4335D" w:rsidP="00B4335D">
      <w:pPr>
        <w:pStyle w:val="ListParagraph"/>
        <w:numPr>
          <w:ilvl w:val="0"/>
          <w:numId w:val="35"/>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The speed was limited (between 0.3 to 100 rpm), but in the gel samples it was 20 rpm.</w:t>
      </w:r>
    </w:p>
    <w:p w:rsidR="00B4335D" w:rsidRPr="00093EF7" w:rsidRDefault="00B4335D" w:rsidP="00B4335D">
      <w:pPr>
        <w:pStyle w:val="ListParagraph"/>
        <w:numPr>
          <w:ilvl w:val="0"/>
          <w:numId w:val="35"/>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The gel was put in cans of 1L in size.</w:t>
      </w:r>
    </w:p>
    <w:p w:rsidR="00B4335D" w:rsidRPr="00093EF7" w:rsidRDefault="00B4335D" w:rsidP="00B4335D">
      <w:pPr>
        <w:pStyle w:val="ListParagraph"/>
        <w:numPr>
          <w:ilvl w:val="0"/>
          <w:numId w:val="35"/>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The spindle was put down into the gel to a limited mark, and then it was allowed to rotate at certain speed to record the viscosity.</w:t>
      </w:r>
    </w:p>
    <w:p w:rsidR="00B4335D" w:rsidRPr="00093EF7" w:rsidRDefault="00B4335D" w:rsidP="00B4335D">
      <w:pPr>
        <w:spacing w:line="360" w:lineRule="auto"/>
        <w:jc w:val="center"/>
        <w:rPr>
          <w:rFonts w:asciiTheme="majorBidi" w:hAnsiTheme="majorBidi" w:cstheme="majorBidi"/>
          <w:sz w:val="24"/>
          <w:szCs w:val="24"/>
        </w:rPr>
      </w:pPr>
      <w:r w:rsidRPr="00093EF7">
        <w:rPr>
          <w:rFonts w:asciiTheme="majorBidi" w:hAnsiTheme="majorBidi" w:cstheme="majorBidi"/>
          <w:noProof/>
          <w:sz w:val="24"/>
          <w:szCs w:val="24"/>
        </w:rPr>
        <w:drawing>
          <wp:inline distT="0" distB="0" distL="0" distR="0">
            <wp:extent cx="1838325" cy="2973761"/>
            <wp:effectExtent l="19050" t="0" r="9525" b="0"/>
            <wp:docPr id="17" name="Picture 11" descr="C:\Users\user\Desktop\DV1_Prim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DV1_Primesmall.jpg"/>
                    <pic:cNvPicPr>
                      <a:picLocks noChangeAspect="1" noChangeArrowheads="1"/>
                    </pic:cNvPicPr>
                  </pic:nvPicPr>
                  <pic:blipFill>
                    <a:blip r:embed="rId12"/>
                    <a:srcRect/>
                    <a:stretch>
                      <a:fillRect/>
                    </a:stretch>
                  </pic:blipFill>
                  <pic:spPr bwMode="auto">
                    <a:xfrm>
                      <a:off x="0" y="0"/>
                      <a:ext cx="1838325" cy="2973761"/>
                    </a:xfrm>
                    <a:prstGeom prst="rect">
                      <a:avLst/>
                    </a:prstGeom>
                    <a:noFill/>
                    <a:ln w="9525">
                      <a:noFill/>
                      <a:miter lim="800000"/>
                      <a:headEnd/>
                      <a:tailEnd/>
                    </a:ln>
                  </pic:spPr>
                </pic:pic>
              </a:graphicData>
            </a:graphic>
          </wp:inline>
        </w:drawing>
      </w:r>
    </w:p>
    <w:p w:rsidR="00B4335D" w:rsidRPr="00093EF7" w:rsidRDefault="00F910CC" w:rsidP="00F910CC">
      <w:pPr>
        <w:pStyle w:val="Caption"/>
        <w:keepNext/>
        <w:jc w:val="center"/>
        <w:rPr>
          <w:rFonts w:asciiTheme="majorBidi" w:hAnsiTheme="majorBidi" w:cstheme="majorBidi"/>
          <w:b w:val="0"/>
          <w:bCs w:val="0"/>
          <w:color w:val="auto"/>
          <w:sz w:val="24"/>
          <w:szCs w:val="24"/>
        </w:rPr>
      </w:pPr>
      <w:bookmarkStart w:id="46" w:name="_Toc252253103"/>
      <w:r w:rsidRPr="00093EF7">
        <w:rPr>
          <w:rFonts w:asciiTheme="majorBidi" w:hAnsiTheme="majorBidi" w:cstheme="majorBidi"/>
          <w:b w:val="0"/>
          <w:bCs w:val="0"/>
          <w:color w:val="auto"/>
          <w:sz w:val="24"/>
          <w:szCs w:val="24"/>
        </w:rPr>
        <w:t xml:space="preserve">Figure </w:t>
      </w:r>
      <w:r w:rsidR="0066487A" w:rsidRPr="00093EF7">
        <w:rPr>
          <w:rFonts w:asciiTheme="majorBidi" w:hAnsiTheme="majorBidi" w:cstheme="majorBidi"/>
          <w:b w:val="0"/>
          <w:bCs w:val="0"/>
          <w:color w:val="auto"/>
          <w:sz w:val="24"/>
          <w:szCs w:val="24"/>
        </w:rPr>
        <w:fldChar w:fldCharType="begin"/>
      </w:r>
      <w:r w:rsidR="00FD111B" w:rsidRPr="00093EF7">
        <w:rPr>
          <w:rFonts w:asciiTheme="majorBidi" w:hAnsiTheme="majorBidi" w:cstheme="majorBidi"/>
          <w:b w:val="0"/>
          <w:bCs w:val="0"/>
          <w:color w:val="auto"/>
          <w:sz w:val="24"/>
          <w:szCs w:val="24"/>
        </w:rPr>
        <w:instrText xml:space="preserve"> SEQ Figure \* ARABIC </w:instrText>
      </w:r>
      <w:r w:rsidR="0066487A" w:rsidRPr="00093EF7">
        <w:rPr>
          <w:rFonts w:asciiTheme="majorBidi" w:hAnsiTheme="majorBidi" w:cstheme="majorBidi"/>
          <w:b w:val="0"/>
          <w:bCs w:val="0"/>
          <w:color w:val="auto"/>
          <w:sz w:val="24"/>
          <w:szCs w:val="24"/>
        </w:rPr>
        <w:fldChar w:fldCharType="separate"/>
      </w:r>
      <w:r w:rsidR="00FD111B" w:rsidRPr="00093EF7">
        <w:rPr>
          <w:rFonts w:asciiTheme="majorBidi" w:hAnsiTheme="majorBidi" w:cstheme="majorBidi"/>
          <w:b w:val="0"/>
          <w:bCs w:val="0"/>
          <w:noProof/>
          <w:color w:val="auto"/>
          <w:sz w:val="24"/>
          <w:szCs w:val="24"/>
        </w:rPr>
        <w:t>5</w:t>
      </w:r>
      <w:r w:rsidR="0066487A" w:rsidRPr="00093EF7">
        <w:rPr>
          <w:rFonts w:asciiTheme="majorBidi" w:hAnsiTheme="majorBidi" w:cstheme="majorBidi"/>
          <w:b w:val="0"/>
          <w:bCs w:val="0"/>
          <w:color w:val="auto"/>
          <w:sz w:val="24"/>
          <w:szCs w:val="24"/>
        </w:rPr>
        <w:fldChar w:fldCharType="end"/>
      </w:r>
      <w:r w:rsidR="00B4335D" w:rsidRPr="00093EF7">
        <w:rPr>
          <w:rFonts w:asciiTheme="majorBidi" w:hAnsiTheme="majorBidi" w:cstheme="majorBidi"/>
          <w:b w:val="0"/>
          <w:bCs w:val="0"/>
          <w:color w:val="auto"/>
          <w:sz w:val="24"/>
          <w:szCs w:val="24"/>
        </w:rPr>
        <w:t>: viscometer</w:t>
      </w:r>
      <w:bookmarkEnd w:id="46"/>
    </w:p>
    <w:p w:rsidR="00B4335D" w:rsidRPr="00093EF7" w:rsidRDefault="00B4335D" w:rsidP="00B4335D">
      <w:pPr>
        <w:spacing w:line="360" w:lineRule="auto"/>
        <w:jc w:val="center"/>
        <w:rPr>
          <w:rFonts w:asciiTheme="majorBidi" w:hAnsiTheme="majorBidi" w:cstheme="majorBidi"/>
          <w:sz w:val="24"/>
          <w:szCs w:val="24"/>
        </w:rPr>
      </w:pPr>
    </w:p>
    <w:p w:rsidR="00B4335D" w:rsidRPr="00093EF7" w:rsidRDefault="00B4335D" w:rsidP="00B4335D">
      <w:pPr>
        <w:tabs>
          <w:tab w:val="left" w:pos="7509"/>
        </w:tabs>
        <w:spacing w:line="360" w:lineRule="auto"/>
        <w:jc w:val="both"/>
        <w:rPr>
          <w:rFonts w:asciiTheme="majorBidi" w:hAnsiTheme="majorBidi" w:cstheme="majorBidi"/>
          <w:sz w:val="24"/>
          <w:szCs w:val="24"/>
        </w:rPr>
      </w:pPr>
    </w:p>
    <w:p w:rsidR="00B4335D" w:rsidRPr="00093EF7" w:rsidRDefault="00B4335D" w:rsidP="00B4335D">
      <w:pPr>
        <w:pStyle w:val="ListParagraph"/>
        <w:numPr>
          <w:ilvl w:val="0"/>
          <w:numId w:val="36"/>
        </w:numPr>
        <w:spacing w:line="360" w:lineRule="auto"/>
        <w:jc w:val="both"/>
        <w:rPr>
          <w:rFonts w:asciiTheme="majorBidi" w:hAnsiTheme="majorBidi" w:cstheme="majorBidi"/>
          <w:b/>
          <w:bCs/>
          <w:sz w:val="24"/>
          <w:szCs w:val="24"/>
        </w:rPr>
      </w:pPr>
      <w:r w:rsidRPr="00093EF7">
        <w:rPr>
          <w:rFonts w:asciiTheme="majorBidi" w:hAnsiTheme="majorBidi" w:cstheme="majorBidi"/>
          <w:b/>
          <w:bCs/>
          <w:sz w:val="24"/>
          <w:szCs w:val="24"/>
        </w:rPr>
        <w:lastRenderedPageBreak/>
        <w:t>Foam volume test</w:t>
      </w:r>
    </w:p>
    <w:p w:rsidR="00B4335D" w:rsidRPr="00093EF7" w:rsidRDefault="00B4335D" w:rsidP="00B4335D">
      <w:pPr>
        <w:autoSpaceDE w:val="0"/>
        <w:autoSpaceDN w:val="0"/>
        <w:adjustRightInd w:val="0"/>
        <w:spacing w:line="360" w:lineRule="auto"/>
        <w:jc w:val="both"/>
        <w:rPr>
          <w:rFonts w:asciiTheme="majorBidi" w:hAnsiTheme="majorBidi" w:cstheme="majorBidi"/>
          <w:sz w:val="24"/>
          <w:szCs w:val="24"/>
        </w:rPr>
      </w:pPr>
      <w:r w:rsidRPr="00093EF7">
        <w:rPr>
          <w:rFonts w:asciiTheme="majorBidi" w:hAnsiTheme="majorBidi" w:cstheme="majorBidi"/>
          <w:sz w:val="24"/>
          <w:szCs w:val="24"/>
        </w:rPr>
        <w:t>Foam volume is an important characteristic of detergents. Higher foam heights are desirable, as consumers generally equate foaming with cleaning performance. An ASTM method for foam volume evaluations of light-duty dishwashing liquids is more commonly known as the Ross–Miles foam test. This method is widely used for evaluating the foaming ability of detergents or surfactants in general. Numerous other foam volume tests are cited in the patent literatures that often differ significantly from the Ross–Miles test. These test methods are faster and easier for foam volume evaluation.</w:t>
      </w:r>
    </w:p>
    <w:p w:rsidR="00B4335D" w:rsidRPr="00093EF7" w:rsidRDefault="00B4335D" w:rsidP="00B4335D">
      <w:pPr>
        <w:autoSpaceDE w:val="0"/>
        <w:autoSpaceDN w:val="0"/>
        <w:adjustRightInd w:val="0"/>
        <w:spacing w:line="360" w:lineRule="auto"/>
        <w:jc w:val="both"/>
        <w:rPr>
          <w:rFonts w:asciiTheme="majorBidi" w:hAnsiTheme="majorBidi" w:cstheme="majorBidi"/>
          <w:sz w:val="24"/>
          <w:szCs w:val="24"/>
        </w:rPr>
      </w:pPr>
      <w:r w:rsidRPr="00093EF7">
        <w:rPr>
          <w:rFonts w:asciiTheme="majorBidi" w:hAnsiTheme="majorBidi" w:cstheme="majorBidi"/>
          <w:sz w:val="24"/>
          <w:szCs w:val="24"/>
        </w:rPr>
        <w:t>Foam volume tests can be conducted with soil or without soil. One foam volume</w:t>
      </w:r>
      <w:r w:rsidRPr="00093EF7">
        <w:rPr>
          <w:rFonts w:asciiTheme="majorBidi" w:hAnsiTheme="majorBidi" w:cstheme="majorBidi"/>
          <w:sz w:val="24"/>
          <w:szCs w:val="24"/>
          <w:rtl/>
          <w:lang w:bidi="ar-LB"/>
        </w:rPr>
        <w:t xml:space="preserve"> </w:t>
      </w:r>
      <w:r w:rsidRPr="00093EF7">
        <w:rPr>
          <w:rFonts w:asciiTheme="majorBidi" w:hAnsiTheme="majorBidi" w:cstheme="majorBidi"/>
          <w:sz w:val="24"/>
          <w:szCs w:val="24"/>
        </w:rPr>
        <w:t>test without soil, called the shake foam test or inverted cylinder test, is</w:t>
      </w:r>
      <w:r w:rsidRPr="00093EF7">
        <w:rPr>
          <w:rFonts w:asciiTheme="majorBidi" w:hAnsiTheme="majorBidi" w:cstheme="majorBidi"/>
          <w:sz w:val="24"/>
          <w:szCs w:val="24"/>
          <w:rtl/>
          <w:lang w:bidi="ar-LB"/>
        </w:rPr>
        <w:t xml:space="preserve"> </w:t>
      </w:r>
      <w:r w:rsidRPr="00093EF7">
        <w:rPr>
          <w:rFonts w:asciiTheme="majorBidi" w:hAnsiTheme="majorBidi" w:cstheme="majorBidi"/>
          <w:sz w:val="24"/>
          <w:szCs w:val="24"/>
        </w:rPr>
        <w:t>conducted by placing a solution of a composition into a cylinder. An amount of</w:t>
      </w:r>
      <w:r w:rsidRPr="00093EF7">
        <w:rPr>
          <w:rFonts w:asciiTheme="majorBidi" w:hAnsiTheme="majorBidi" w:cstheme="majorBidi"/>
          <w:sz w:val="24"/>
          <w:szCs w:val="24"/>
          <w:rtl/>
          <w:lang w:bidi="ar-LB"/>
        </w:rPr>
        <w:t xml:space="preserve"> </w:t>
      </w:r>
      <w:r w:rsidRPr="00093EF7">
        <w:rPr>
          <w:rFonts w:asciiTheme="majorBidi" w:hAnsiTheme="majorBidi" w:cstheme="majorBidi"/>
          <w:sz w:val="24"/>
          <w:szCs w:val="24"/>
        </w:rPr>
        <w:t>15mL of</w:t>
      </w:r>
      <w:r w:rsidRPr="00093EF7">
        <w:rPr>
          <w:rFonts w:asciiTheme="majorBidi" w:hAnsiTheme="majorBidi" w:cstheme="majorBidi"/>
          <w:sz w:val="24"/>
          <w:szCs w:val="24"/>
          <w:rtl/>
        </w:rPr>
        <w:t xml:space="preserve"> </w:t>
      </w:r>
      <w:r w:rsidRPr="00093EF7">
        <w:rPr>
          <w:rFonts w:asciiTheme="majorBidi" w:hAnsiTheme="majorBidi" w:cstheme="majorBidi"/>
          <w:sz w:val="24"/>
          <w:szCs w:val="24"/>
        </w:rPr>
        <w:t>the gel solution (1% solution) is placed in a 500 ml graduated cylinder. The cylinder is shaken or inverted a fixed number of times or for a set amount of time (e.g., 40 rotations a 30 rpm). The foam height is measured in centimeters or milliliters, which are conveniently measured if graduated cylinders are used. A foam volume test with soil is conducted the same way but soil is placed into the cylinder. The soil can either be added with the solution initially or added after foam is generated. The cylinder is rotated or inverted the desired number of times and the resultant foam height is measured in milliliters or centimeters; usually at least three replicas are recorded. Foam volume</w:t>
      </w:r>
      <w:r w:rsidRPr="00093EF7">
        <w:rPr>
          <w:rFonts w:asciiTheme="majorBidi" w:hAnsiTheme="majorBidi" w:cstheme="majorBidi"/>
          <w:sz w:val="24"/>
          <w:szCs w:val="24"/>
          <w:rtl/>
          <w:lang w:bidi="ar-LB"/>
        </w:rPr>
        <w:t xml:space="preserve"> </w:t>
      </w:r>
      <w:r w:rsidRPr="00093EF7">
        <w:rPr>
          <w:rFonts w:asciiTheme="majorBidi" w:hAnsiTheme="majorBidi" w:cstheme="majorBidi"/>
          <w:sz w:val="24"/>
          <w:szCs w:val="24"/>
        </w:rPr>
        <w:t>test without soil was done.</w:t>
      </w:r>
    </w:p>
    <w:p w:rsidR="00B4335D" w:rsidRPr="00093EF7" w:rsidRDefault="00B4335D" w:rsidP="00B4335D">
      <w:pPr>
        <w:spacing w:line="360" w:lineRule="auto"/>
        <w:jc w:val="both"/>
        <w:rPr>
          <w:rFonts w:asciiTheme="majorBidi" w:hAnsiTheme="majorBidi" w:cstheme="majorBidi"/>
          <w:sz w:val="24"/>
          <w:szCs w:val="24"/>
          <w:lang w:bidi="ar-LB"/>
        </w:rPr>
      </w:pPr>
    </w:p>
    <w:p w:rsidR="00B4335D" w:rsidRPr="00093EF7" w:rsidRDefault="00B4335D" w:rsidP="00B4335D">
      <w:pPr>
        <w:spacing w:line="360" w:lineRule="auto"/>
        <w:jc w:val="both"/>
        <w:rPr>
          <w:rFonts w:asciiTheme="majorBidi" w:hAnsiTheme="majorBidi" w:cstheme="majorBidi"/>
          <w:sz w:val="24"/>
          <w:szCs w:val="24"/>
          <w:lang w:bidi="ar-LB"/>
        </w:rPr>
      </w:pPr>
    </w:p>
    <w:p w:rsidR="00B4335D" w:rsidRPr="00093EF7" w:rsidRDefault="00B4335D" w:rsidP="00B4335D">
      <w:pPr>
        <w:spacing w:line="360" w:lineRule="auto"/>
        <w:jc w:val="both"/>
        <w:rPr>
          <w:rFonts w:asciiTheme="majorBidi" w:hAnsiTheme="majorBidi" w:cstheme="majorBidi"/>
          <w:sz w:val="24"/>
          <w:szCs w:val="24"/>
          <w:lang w:bidi="ar-LB"/>
        </w:rPr>
      </w:pPr>
    </w:p>
    <w:p w:rsidR="00B4335D" w:rsidRPr="00093EF7" w:rsidRDefault="00B4335D" w:rsidP="00B4335D">
      <w:pPr>
        <w:spacing w:line="360" w:lineRule="auto"/>
        <w:jc w:val="both"/>
        <w:rPr>
          <w:rFonts w:asciiTheme="majorBidi" w:hAnsiTheme="majorBidi" w:cstheme="majorBidi"/>
          <w:sz w:val="24"/>
          <w:szCs w:val="24"/>
          <w:lang w:bidi="ar-LB"/>
        </w:rPr>
      </w:pPr>
    </w:p>
    <w:p w:rsidR="00B4335D" w:rsidRPr="00093EF7" w:rsidRDefault="00B4335D" w:rsidP="00B4335D">
      <w:pPr>
        <w:spacing w:line="360" w:lineRule="auto"/>
        <w:jc w:val="both"/>
        <w:rPr>
          <w:rFonts w:asciiTheme="majorBidi" w:hAnsiTheme="majorBidi" w:cstheme="majorBidi"/>
          <w:sz w:val="24"/>
          <w:szCs w:val="24"/>
          <w:lang w:bidi="ar-LB"/>
        </w:rPr>
      </w:pPr>
    </w:p>
    <w:p w:rsidR="00B4335D" w:rsidRPr="00093EF7" w:rsidRDefault="00B4335D" w:rsidP="00B4335D">
      <w:pPr>
        <w:spacing w:line="360" w:lineRule="auto"/>
        <w:jc w:val="both"/>
        <w:rPr>
          <w:rFonts w:asciiTheme="majorBidi" w:hAnsiTheme="majorBidi" w:cstheme="majorBidi"/>
          <w:sz w:val="24"/>
          <w:szCs w:val="24"/>
          <w:lang w:bidi="ar-LB"/>
        </w:rPr>
      </w:pPr>
    </w:p>
    <w:p w:rsidR="00B4335D" w:rsidRPr="00093EF7" w:rsidRDefault="00B4335D" w:rsidP="00B4335D">
      <w:pPr>
        <w:spacing w:line="360" w:lineRule="auto"/>
        <w:jc w:val="both"/>
        <w:rPr>
          <w:rFonts w:asciiTheme="majorBidi" w:hAnsiTheme="majorBidi" w:cstheme="majorBidi"/>
          <w:sz w:val="24"/>
          <w:szCs w:val="24"/>
          <w:lang w:bidi="ar-LB"/>
        </w:rPr>
      </w:pPr>
    </w:p>
    <w:p w:rsidR="00B4335D" w:rsidRPr="00093EF7" w:rsidRDefault="00B4335D" w:rsidP="00B4335D">
      <w:pPr>
        <w:spacing w:line="360" w:lineRule="auto"/>
        <w:jc w:val="both"/>
        <w:rPr>
          <w:rFonts w:asciiTheme="majorBidi" w:hAnsiTheme="majorBidi" w:cstheme="majorBidi"/>
          <w:sz w:val="24"/>
          <w:szCs w:val="24"/>
          <w:lang w:bidi="ar-LB"/>
        </w:rPr>
      </w:pPr>
    </w:p>
    <w:p w:rsidR="00B4335D" w:rsidRPr="00093EF7" w:rsidRDefault="00B4335D" w:rsidP="008E1F70">
      <w:pPr>
        <w:pStyle w:val="Heading2"/>
        <w:numPr>
          <w:ilvl w:val="1"/>
          <w:numId w:val="38"/>
        </w:numPr>
        <w:rPr>
          <w:rFonts w:asciiTheme="majorBidi" w:hAnsiTheme="majorBidi"/>
          <w:color w:val="auto"/>
          <w:sz w:val="28"/>
          <w:szCs w:val="28"/>
        </w:rPr>
      </w:pPr>
      <w:bookmarkStart w:id="47" w:name="_Toc252214259"/>
      <w:r w:rsidRPr="00093EF7">
        <w:rPr>
          <w:rFonts w:asciiTheme="majorBidi" w:hAnsiTheme="majorBidi"/>
          <w:color w:val="auto"/>
          <w:sz w:val="28"/>
          <w:szCs w:val="28"/>
        </w:rPr>
        <w:lastRenderedPageBreak/>
        <w:t>Design an Apparatus to Evaluate the Cleaning Efficiency</w:t>
      </w:r>
      <w:bookmarkEnd w:id="47"/>
    </w:p>
    <w:p w:rsidR="00B4335D" w:rsidRDefault="00B4335D" w:rsidP="00B4335D">
      <w:pPr>
        <w:pStyle w:val="ListParagraph"/>
        <w:numPr>
          <w:ilvl w:val="0"/>
          <w:numId w:val="23"/>
        </w:numPr>
        <w:spacing w:line="360" w:lineRule="auto"/>
        <w:jc w:val="both"/>
        <w:rPr>
          <w:rFonts w:asciiTheme="majorBidi" w:hAnsiTheme="majorBidi" w:cstheme="majorBidi"/>
          <w:sz w:val="24"/>
          <w:szCs w:val="24"/>
        </w:rPr>
      </w:pPr>
      <w:r w:rsidRPr="00093EF7">
        <w:rPr>
          <w:rFonts w:asciiTheme="majorBidi" w:hAnsiTheme="majorBidi" w:cstheme="majorBidi"/>
          <w:sz w:val="24"/>
          <w:szCs w:val="24"/>
          <w:lang w:bidi="ar-LB"/>
        </w:rPr>
        <w:t xml:space="preserve">For the aim of full filling </w:t>
      </w:r>
      <w:proofErr w:type="spellStart"/>
      <w:r w:rsidRPr="00093EF7">
        <w:rPr>
          <w:rFonts w:asciiTheme="majorBidi" w:hAnsiTheme="majorBidi" w:cstheme="majorBidi"/>
          <w:sz w:val="24"/>
          <w:szCs w:val="24"/>
          <w:lang w:bidi="ar-LB"/>
        </w:rPr>
        <w:t>customers</w:t>
      </w:r>
      <w:proofErr w:type="spellEnd"/>
      <w:r w:rsidRPr="00093EF7">
        <w:rPr>
          <w:rFonts w:asciiTheme="majorBidi" w:hAnsiTheme="majorBidi" w:cstheme="majorBidi"/>
          <w:sz w:val="24"/>
          <w:szCs w:val="24"/>
          <w:lang w:bidi="ar-LB"/>
        </w:rPr>
        <w:t xml:space="preserve"> requirements for best floor cleaning gel </w:t>
      </w:r>
      <w:r w:rsidR="00820FCA" w:rsidRPr="00093EF7">
        <w:rPr>
          <w:rFonts w:asciiTheme="majorBidi" w:hAnsiTheme="majorBidi" w:cstheme="majorBidi"/>
          <w:sz w:val="24"/>
          <w:szCs w:val="24"/>
          <w:lang w:bidi="ar-LB"/>
        </w:rPr>
        <w:t>performance, it</w:t>
      </w:r>
      <w:r w:rsidRPr="00093EF7">
        <w:rPr>
          <w:rFonts w:asciiTheme="majorBidi" w:hAnsiTheme="majorBidi" w:cstheme="majorBidi"/>
          <w:sz w:val="24"/>
          <w:szCs w:val="24"/>
          <w:lang w:bidi="ar-LB"/>
        </w:rPr>
        <w:t xml:space="preserve"> is effects was measured by design a simple apparatus to be a simulation for the movement of the hand </w:t>
      </w:r>
      <w:r w:rsidRPr="00093EF7">
        <w:rPr>
          <w:rFonts w:asciiTheme="majorBidi" w:hAnsiTheme="majorBidi" w:cstheme="majorBidi"/>
          <w:sz w:val="24"/>
          <w:szCs w:val="24"/>
        </w:rPr>
        <w:t xml:space="preserve">in cleaning work </w:t>
      </w:r>
      <w:r w:rsidR="00820FCA" w:rsidRPr="00093EF7">
        <w:rPr>
          <w:rFonts w:asciiTheme="majorBidi" w:hAnsiTheme="majorBidi" w:cstheme="majorBidi"/>
          <w:sz w:val="24"/>
          <w:szCs w:val="24"/>
        </w:rPr>
        <w:t>and a</w:t>
      </w:r>
      <w:r w:rsidRPr="00093EF7">
        <w:rPr>
          <w:rFonts w:asciiTheme="majorBidi" w:hAnsiTheme="majorBidi" w:cstheme="majorBidi"/>
          <w:sz w:val="24"/>
          <w:szCs w:val="24"/>
        </w:rPr>
        <w:t xml:space="preserve"> method to evaluate the cleaning efficiency and performance of the gel by using contaminated soil and determine the amount of contamination absorbed for each </w:t>
      </w:r>
      <w:proofErr w:type="spellStart"/>
      <w:r w:rsidRPr="00093EF7">
        <w:rPr>
          <w:rFonts w:asciiTheme="majorBidi" w:hAnsiTheme="majorBidi" w:cstheme="majorBidi"/>
          <w:sz w:val="24"/>
          <w:szCs w:val="24"/>
        </w:rPr>
        <w:t>sample,each</w:t>
      </w:r>
      <w:proofErr w:type="spellEnd"/>
      <w:r w:rsidRPr="00093EF7">
        <w:rPr>
          <w:rFonts w:asciiTheme="majorBidi" w:hAnsiTheme="majorBidi" w:cstheme="majorBidi"/>
          <w:sz w:val="24"/>
          <w:szCs w:val="24"/>
        </w:rPr>
        <w:t xml:space="preserve"> movement called cycle and it takes seconds. The designed apparatus called </w:t>
      </w:r>
      <w:r w:rsidRPr="00093EF7">
        <w:rPr>
          <w:rFonts w:asciiTheme="majorBidi" w:hAnsiTheme="majorBidi" w:cstheme="majorBidi"/>
          <w:sz w:val="24"/>
          <w:szCs w:val="24"/>
          <w:lang w:val="en-GB"/>
        </w:rPr>
        <w:t xml:space="preserve">straight-line </w:t>
      </w:r>
      <w:proofErr w:type="spellStart"/>
      <w:r w:rsidRPr="00093EF7">
        <w:rPr>
          <w:rFonts w:asciiTheme="majorBidi" w:hAnsiTheme="majorBidi" w:cstheme="majorBidi"/>
          <w:sz w:val="24"/>
          <w:szCs w:val="24"/>
          <w:lang w:val="en-GB"/>
        </w:rPr>
        <w:t>washability</w:t>
      </w:r>
      <w:proofErr w:type="spellEnd"/>
      <w:r w:rsidRPr="00093EF7">
        <w:rPr>
          <w:rFonts w:asciiTheme="majorBidi" w:hAnsiTheme="majorBidi" w:cstheme="majorBidi"/>
          <w:sz w:val="24"/>
          <w:szCs w:val="24"/>
          <w:lang w:val="en-GB"/>
        </w:rPr>
        <w:t xml:space="preserve"> apparatus</w:t>
      </w:r>
      <w:r w:rsidRPr="00093EF7">
        <w:rPr>
          <w:rFonts w:asciiTheme="majorBidi" w:hAnsiTheme="majorBidi" w:cstheme="majorBidi"/>
          <w:sz w:val="24"/>
          <w:szCs w:val="24"/>
        </w:rPr>
        <w:t>.</w:t>
      </w:r>
    </w:p>
    <w:p w:rsidR="00584474" w:rsidRPr="00093EF7" w:rsidRDefault="00584474" w:rsidP="00584474">
      <w:pPr>
        <w:pStyle w:val="ListParagraph"/>
        <w:spacing w:line="360" w:lineRule="auto"/>
        <w:jc w:val="both"/>
        <w:rPr>
          <w:rFonts w:asciiTheme="majorBidi" w:hAnsiTheme="majorBidi" w:cstheme="majorBidi"/>
          <w:sz w:val="24"/>
          <w:szCs w:val="24"/>
        </w:rPr>
      </w:pPr>
    </w:p>
    <w:p w:rsidR="00B4335D" w:rsidRPr="00093EF7" w:rsidRDefault="00B4335D" w:rsidP="00B4335D">
      <w:pPr>
        <w:spacing w:line="360" w:lineRule="auto"/>
        <w:jc w:val="center"/>
        <w:rPr>
          <w:rFonts w:asciiTheme="majorBidi" w:hAnsiTheme="majorBidi" w:cstheme="majorBidi"/>
          <w:sz w:val="24"/>
          <w:szCs w:val="24"/>
          <w:lang w:bidi="ar-LB"/>
        </w:rPr>
      </w:pPr>
      <w:r w:rsidRPr="00093EF7">
        <w:rPr>
          <w:rFonts w:asciiTheme="majorBidi" w:hAnsiTheme="majorBidi" w:cstheme="majorBidi"/>
          <w:noProof/>
          <w:sz w:val="24"/>
          <w:szCs w:val="24"/>
        </w:rPr>
        <w:drawing>
          <wp:inline distT="0" distB="0" distL="0" distR="0">
            <wp:extent cx="2857067" cy="2042236"/>
            <wp:effectExtent l="19050" t="0" r="433" b="0"/>
            <wp:docPr id="22" name="Picture 52" descr="H:\201204242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201204242071.jpg"/>
                    <pic:cNvPicPr>
                      <a:picLocks noChangeAspect="1" noChangeArrowheads="1"/>
                    </pic:cNvPicPr>
                  </pic:nvPicPr>
                  <pic:blipFill>
                    <a:blip r:embed="rId12" cstate="print"/>
                    <a:srcRect/>
                    <a:stretch>
                      <a:fillRect/>
                    </a:stretch>
                  </pic:blipFill>
                  <pic:spPr bwMode="auto">
                    <a:xfrm>
                      <a:off x="0" y="0"/>
                      <a:ext cx="2864863" cy="2047809"/>
                    </a:xfrm>
                    <a:prstGeom prst="rect">
                      <a:avLst/>
                    </a:prstGeom>
                    <a:noFill/>
                    <a:ln w="9525">
                      <a:noFill/>
                      <a:miter lim="800000"/>
                      <a:headEnd/>
                      <a:tailEnd/>
                    </a:ln>
                  </pic:spPr>
                </pic:pic>
              </a:graphicData>
            </a:graphic>
          </wp:inline>
        </w:drawing>
      </w:r>
      <w:r w:rsidRPr="00093EF7">
        <w:rPr>
          <w:rFonts w:asciiTheme="majorBidi" w:hAnsiTheme="majorBidi" w:cstheme="majorBidi"/>
          <w:noProof/>
          <w:sz w:val="24"/>
          <w:szCs w:val="24"/>
        </w:rPr>
        <w:drawing>
          <wp:inline distT="0" distB="0" distL="0" distR="0">
            <wp:extent cx="2714385" cy="2038350"/>
            <wp:effectExtent l="19050" t="0" r="0" b="0"/>
            <wp:docPr id="24" name="Picture 59" descr="H:\201204242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201204242068.jpg"/>
                    <pic:cNvPicPr>
                      <a:picLocks noChangeAspect="1" noChangeArrowheads="1"/>
                    </pic:cNvPicPr>
                  </pic:nvPicPr>
                  <pic:blipFill>
                    <a:blip r:embed="rId12" cstate="print"/>
                    <a:srcRect/>
                    <a:stretch>
                      <a:fillRect/>
                    </a:stretch>
                  </pic:blipFill>
                  <pic:spPr bwMode="auto">
                    <a:xfrm>
                      <a:off x="0" y="0"/>
                      <a:ext cx="2725676" cy="2046829"/>
                    </a:xfrm>
                    <a:prstGeom prst="rect">
                      <a:avLst/>
                    </a:prstGeom>
                    <a:noFill/>
                    <a:ln w="9525">
                      <a:noFill/>
                      <a:miter lim="800000"/>
                      <a:headEnd/>
                      <a:tailEnd/>
                    </a:ln>
                  </pic:spPr>
                </pic:pic>
              </a:graphicData>
            </a:graphic>
          </wp:inline>
        </w:drawing>
      </w:r>
    </w:p>
    <w:p w:rsidR="00B4335D" w:rsidRPr="00093EF7" w:rsidRDefault="00F910CC" w:rsidP="00F910CC">
      <w:pPr>
        <w:pStyle w:val="Caption"/>
        <w:keepNext/>
        <w:jc w:val="center"/>
        <w:rPr>
          <w:rFonts w:asciiTheme="majorBidi" w:hAnsiTheme="majorBidi" w:cstheme="majorBidi"/>
          <w:b w:val="0"/>
          <w:bCs w:val="0"/>
          <w:color w:val="auto"/>
          <w:sz w:val="24"/>
          <w:szCs w:val="24"/>
        </w:rPr>
      </w:pPr>
      <w:bookmarkStart w:id="48" w:name="_Toc252253104"/>
      <w:r w:rsidRPr="00093EF7">
        <w:rPr>
          <w:rFonts w:asciiTheme="majorBidi" w:hAnsiTheme="majorBidi" w:cstheme="majorBidi"/>
          <w:b w:val="0"/>
          <w:bCs w:val="0"/>
          <w:color w:val="auto"/>
          <w:sz w:val="24"/>
          <w:szCs w:val="24"/>
        </w:rPr>
        <w:t xml:space="preserve">Figure </w:t>
      </w:r>
      <w:r w:rsidR="0066487A" w:rsidRPr="00093EF7">
        <w:rPr>
          <w:rFonts w:asciiTheme="majorBidi" w:hAnsiTheme="majorBidi" w:cstheme="majorBidi"/>
          <w:b w:val="0"/>
          <w:bCs w:val="0"/>
          <w:color w:val="auto"/>
          <w:sz w:val="24"/>
          <w:szCs w:val="24"/>
        </w:rPr>
        <w:fldChar w:fldCharType="begin"/>
      </w:r>
      <w:r w:rsidR="00FD111B" w:rsidRPr="00093EF7">
        <w:rPr>
          <w:rFonts w:asciiTheme="majorBidi" w:hAnsiTheme="majorBidi" w:cstheme="majorBidi"/>
          <w:b w:val="0"/>
          <w:bCs w:val="0"/>
          <w:color w:val="auto"/>
          <w:sz w:val="24"/>
          <w:szCs w:val="24"/>
        </w:rPr>
        <w:instrText xml:space="preserve"> SEQ Figure \* ARABIC </w:instrText>
      </w:r>
      <w:r w:rsidR="0066487A" w:rsidRPr="00093EF7">
        <w:rPr>
          <w:rFonts w:asciiTheme="majorBidi" w:hAnsiTheme="majorBidi" w:cstheme="majorBidi"/>
          <w:b w:val="0"/>
          <w:bCs w:val="0"/>
          <w:color w:val="auto"/>
          <w:sz w:val="24"/>
          <w:szCs w:val="24"/>
        </w:rPr>
        <w:fldChar w:fldCharType="separate"/>
      </w:r>
      <w:r w:rsidR="00FD111B" w:rsidRPr="00093EF7">
        <w:rPr>
          <w:rFonts w:asciiTheme="majorBidi" w:hAnsiTheme="majorBidi" w:cstheme="majorBidi"/>
          <w:b w:val="0"/>
          <w:bCs w:val="0"/>
          <w:noProof/>
          <w:color w:val="auto"/>
          <w:sz w:val="24"/>
          <w:szCs w:val="24"/>
        </w:rPr>
        <w:t>6</w:t>
      </w:r>
      <w:r w:rsidR="0066487A" w:rsidRPr="00093EF7">
        <w:rPr>
          <w:rFonts w:asciiTheme="majorBidi" w:hAnsiTheme="majorBidi" w:cstheme="majorBidi"/>
          <w:b w:val="0"/>
          <w:bCs w:val="0"/>
          <w:color w:val="auto"/>
          <w:sz w:val="24"/>
          <w:szCs w:val="24"/>
        </w:rPr>
        <w:fldChar w:fldCharType="end"/>
      </w:r>
      <w:r w:rsidR="00B4335D" w:rsidRPr="00093EF7">
        <w:rPr>
          <w:rFonts w:asciiTheme="majorBidi" w:hAnsiTheme="majorBidi" w:cstheme="majorBidi"/>
          <w:b w:val="0"/>
          <w:bCs w:val="0"/>
          <w:color w:val="auto"/>
          <w:sz w:val="24"/>
          <w:szCs w:val="24"/>
          <w:lang w:bidi="ar-LB"/>
        </w:rPr>
        <w:t xml:space="preserve">: The cleaning </w:t>
      </w:r>
      <w:r w:rsidR="00B4335D" w:rsidRPr="00093EF7">
        <w:rPr>
          <w:rFonts w:asciiTheme="majorBidi" w:hAnsiTheme="majorBidi" w:cstheme="majorBidi"/>
          <w:b w:val="0"/>
          <w:bCs w:val="0"/>
          <w:color w:val="auto"/>
          <w:sz w:val="24"/>
          <w:szCs w:val="24"/>
        </w:rPr>
        <w:t>efficiency</w:t>
      </w:r>
      <w:r w:rsidR="00B4335D" w:rsidRPr="00093EF7">
        <w:rPr>
          <w:rFonts w:asciiTheme="majorBidi" w:hAnsiTheme="majorBidi" w:cstheme="majorBidi"/>
          <w:b w:val="0"/>
          <w:bCs w:val="0"/>
          <w:color w:val="auto"/>
          <w:sz w:val="24"/>
          <w:szCs w:val="24"/>
          <w:lang w:bidi="ar-LB"/>
        </w:rPr>
        <w:t xml:space="preserve"> apparatus</w:t>
      </w:r>
      <w:bookmarkEnd w:id="48"/>
      <w:r w:rsidR="00B4335D" w:rsidRPr="00093EF7">
        <w:rPr>
          <w:rFonts w:asciiTheme="majorBidi" w:hAnsiTheme="majorBidi" w:cstheme="majorBidi"/>
          <w:b w:val="0"/>
          <w:bCs w:val="0"/>
          <w:color w:val="auto"/>
          <w:sz w:val="24"/>
          <w:szCs w:val="24"/>
          <w:lang w:bidi="ar-LB"/>
        </w:rPr>
        <w:t xml:space="preserve"> </w:t>
      </w:r>
    </w:p>
    <w:p w:rsidR="00B4335D" w:rsidRPr="00093EF7" w:rsidRDefault="00B4335D" w:rsidP="00F910CC">
      <w:pPr>
        <w:spacing w:line="360" w:lineRule="auto"/>
        <w:jc w:val="center"/>
        <w:rPr>
          <w:rFonts w:asciiTheme="majorBidi" w:hAnsiTheme="majorBidi" w:cstheme="majorBidi"/>
          <w:b/>
          <w:bCs/>
          <w:sz w:val="28"/>
          <w:szCs w:val="28"/>
          <w:u w:val="single"/>
        </w:rPr>
      </w:pPr>
    </w:p>
    <w:p w:rsidR="00B4335D" w:rsidRPr="00093EF7" w:rsidRDefault="00B4335D" w:rsidP="00B4335D">
      <w:pPr>
        <w:spacing w:line="360" w:lineRule="auto"/>
        <w:rPr>
          <w:rFonts w:asciiTheme="majorBidi" w:hAnsiTheme="majorBidi" w:cstheme="majorBidi"/>
          <w:b/>
          <w:bCs/>
          <w:sz w:val="28"/>
          <w:szCs w:val="28"/>
          <w:u w:val="single"/>
        </w:rPr>
      </w:pPr>
    </w:p>
    <w:p w:rsidR="00B4335D" w:rsidRPr="00093EF7" w:rsidRDefault="00B4335D" w:rsidP="00B4335D">
      <w:pPr>
        <w:spacing w:line="360" w:lineRule="auto"/>
        <w:rPr>
          <w:rFonts w:asciiTheme="majorBidi" w:hAnsiTheme="majorBidi" w:cstheme="majorBidi"/>
          <w:b/>
          <w:bCs/>
          <w:sz w:val="28"/>
          <w:szCs w:val="28"/>
          <w:u w:val="single"/>
        </w:rPr>
      </w:pPr>
    </w:p>
    <w:p w:rsidR="00B4335D" w:rsidRPr="00093EF7" w:rsidRDefault="00B4335D" w:rsidP="00B4335D">
      <w:pPr>
        <w:spacing w:line="360" w:lineRule="auto"/>
        <w:rPr>
          <w:rFonts w:asciiTheme="majorBidi" w:hAnsiTheme="majorBidi" w:cstheme="majorBidi"/>
          <w:b/>
          <w:bCs/>
          <w:sz w:val="28"/>
          <w:szCs w:val="28"/>
          <w:u w:val="single"/>
        </w:rPr>
      </w:pPr>
    </w:p>
    <w:p w:rsidR="00B4335D" w:rsidRPr="00093EF7" w:rsidRDefault="00B4335D" w:rsidP="00B4335D">
      <w:pPr>
        <w:spacing w:line="360" w:lineRule="auto"/>
        <w:rPr>
          <w:rFonts w:asciiTheme="majorBidi" w:hAnsiTheme="majorBidi" w:cstheme="majorBidi"/>
          <w:b/>
          <w:bCs/>
          <w:sz w:val="28"/>
          <w:szCs w:val="28"/>
          <w:u w:val="single"/>
        </w:rPr>
      </w:pPr>
    </w:p>
    <w:p w:rsidR="00B4335D" w:rsidRPr="00093EF7" w:rsidRDefault="00B4335D" w:rsidP="00B4335D">
      <w:pPr>
        <w:spacing w:line="360" w:lineRule="auto"/>
        <w:rPr>
          <w:rFonts w:asciiTheme="majorBidi" w:hAnsiTheme="majorBidi" w:cstheme="majorBidi"/>
          <w:b/>
          <w:bCs/>
          <w:sz w:val="28"/>
          <w:szCs w:val="28"/>
          <w:u w:val="single"/>
        </w:rPr>
      </w:pPr>
    </w:p>
    <w:p w:rsidR="00B4335D" w:rsidRPr="00093EF7" w:rsidRDefault="00B4335D" w:rsidP="00B4335D">
      <w:pPr>
        <w:spacing w:line="360" w:lineRule="auto"/>
        <w:jc w:val="both"/>
        <w:rPr>
          <w:rFonts w:asciiTheme="majorBidi" w:hAnsiTheme="majorBidi" w:cstheme="majorBidi"/>
          <w:sz w:val="24"/>
          <w:szCs w:val="24"/>
          <w:lang w:bidi="ar-LB"/>
        </w:rPr>
      </w:pPr>
    </w:p>
    <w:p w:rsidR="004D250E" w:rsidRPr="00093EF7" w:rsidRDefault="004D250E" w:rsidP="00B4335D">
      <w:pPr>
        <w:rPr>
          <w:rFonts w:asciiTheme="majorBidi" w:hAnsiTheme="majorBidi" w:cstheme="majorBidi"/>
        </w:rPr>
      </w:pPr>
    </w:p>
    <w:p w:rsidR="00B4335D" w:rsidRPr="00093EF7" w:rsidRDefault="00B4335D" w:rsidP="008E1F70">
      <w:pPr>
        <w:pStyle w:val="Heading2"/>
        <w:numPr>
          <w:ilvl w:val="1"/>
          <w:numId w:val="38"/>
        </w:numPr>
        <w:rPr>
          <w:rFonts w:asciiTheme="majorBidi" w:hAnsiTheme="majorBidi"/>
          <w:color w:val="auto"/>
          <w:sz w:val="28"/>
          <w:szCs w:val="28"/>
        </w:rPr>
      </w:pPr>
      <w:bookmarkStart w:id="49" w:name="_Toc252214260"/>
      <w:r w:rsidRPr="00093EF7">
        <w:rPr>
          <w:rFonts w:asciiTheme="majorBidi" w:hAnsiTheme="majorBidi"/>
          <w:color w:val="auto"/>
          <w:sz w:val="28"/>
          <w:szCs w:val="28"/>
        </w:rPr>
        <w:lastRenderedPageBreak/>
        <w:t>Testing the Performance of Gel Using Surface Activity Concept</w:t>
      </w:r>
      <w:bookmarkEnd w:id="49"/>
    </w:p>
    <w:p w:rsidR="00B4335D" w:rsidRPr="00093EF7" w:rsidRDefault="00B4335D" w:rsidP="00B4335D">
      <w:pPr>
        <w:pStyle w:val="ListParagraph"/>
        <w:spacing w:line="360" w:lineRule="auto"/>
        <w:jc w:val="both"/>
        <w:rPr>
          <w:rFonts w:asciiTheme="majorBidi" w:hAnsiTheme="majorBidi" w:cstheme="majorBidi"/>
          <w:sz w:val="24"/>
          <w:szCs w:val="24"/>
        </w:rPr>
      </w:pPr>
    </w:p>
    <w:p w:rsidR="00B4335D" w:rsidRPr="00093EF7" w:rsidRDefault="00B4335D" w:rsidP="00B4335D">
      <w:pPr>
        <w:pStyle w:val="ListParagraph"/>
        <w:numPr>
          <w:ilvl w:val="0"/>
          <w:numId w:val="23"/>
        </w:numPr>
        <w:spacing w:line="360" w:lineRule="auto"/>
        <w:jc w:val="both"/>
        <w:rPr>
          <w:rFonts w:asciiTheme="majorBidi" w:hAnsiTheme="majorBidi" w:cstheme="majorBidi"/>
          <w:sz w:val="24"/>
          <w:szCs w:val="24"/>
          <w:lang w:val="en-GB"/>
        </w:rPr>
      </w:pPr>
      <w:r w:rsidRPr="00093EF7">
        <w:rPr>
          <w:rFonts w:asciiTheme="majorBidi" w:hAnsiTheme="majorBidi" w:cstheme="majorBidi"/>
          <w:b/>
          <w:bCs/>
          <w:sz w:val="24"/>
          <w:szCs w:val="24"/>
          <w:lang w:val="en-GB"/>
        </w:rPr>
        <w:t>Soil preparation</w:t>
      </w:r>
      <w:r w:rsidRPr="00093EF7">
        <w:rPr>
          <w:rFonts w:asciiTheme="majorBidi" w:hAnsiTheme="majorBidi" w:cstheme="majorBidi"/>
          <w:sz w:val="24"/>
          <w:szCs w:val="24"/>
          <w:lang w:val="en-GB"/>
        </w:rPr>
        <w:t xml:space="preserve">:  according to the American Standard Testing Method (ASTM), ASTM D4488-95; "standard guide for testing cleaning performance of product intending for use on washable walls". The soil was prepared by blending a melt of 49g vegetable oil and 49g animal grease, and 2g of carbon black to make it more visible. Also according to the ASTM procedure, the tile type was not ceramic.  </w:t>
      </w:r>
    </w:p>
    <w:p w:rsidR="00B4335D" w:rsidRPr="00093EF7" w:rsidRDefault="00B4335D" w:rsidP="00B4335D">
      <w:pPr>
        <w:pStyle w:val="ListParagraph"/>
        <w:rPr>
          <w:rFonts w:asciiTheme="majorBidi" w:hAnsiTheme="majorBidi" w:cstheme="majorBidi"/>
          <w:sz w:val="24"/>
          <w:szCs w:val="24"/>
          <w:lang w:val="en-GB"/>
        </w:rPr>
      </w:pPr>
    </w:p>
    <w:p w:rsidR="00B4335D" w:rsidRPr="00093EF7" w:rsidRDefault="00B4335D" w:rsidP="00B4335D">
      <w:pPr>
        <w:pStyle w:val="ListParagraph"/>
        <w:spacing w:line="360" w:lineRule="auto"/>
        <w:jc w:val="both"/>
        <w:rPr>
          <w:rFonts w:asciiTheme="majorBidi" w:hAnsiTheme="majorBidi" w:cstheme="majorBidi"/>
          <w:sz w:val="24"/>
          <w:szCs w:val="24"/>
          <w:lang w:val="en-GB"/>
        </w:rPr>
      </w:pPr>
    </w:p>
    <w:p w:rsidR="00B4335D" w:rsidRPr="00093EF7" w:rsidRDefault="00B4335D" w:rsidP="00B4335D">
      <w:pPr>
        <w:pStyle w:val="ListParagraph"/>
        <w:numPr>
          <w:ilvl w:val="0"/>
          <w:numId w:val="23"/>
        </w:numPr>
        <w:spacing w:line="360" w:lineRule="auto"/>
        <w:jc w:val="both"/>
        <w:rPr>
          <w:rFonts w:asciiTheme="majorBidi" w:hAnsiTheme="majorBidi" w:cstheme="majorBidi"/>
          <w:sz w:val="24"/>
          <w:szCs w:val="24"/>
          <w:lang w:val="en-GB"/>
        </w:rPr>
      </w:pPr>
      <w:r w:rsidRPr="00093EF7">
        <w:rPr>
          <w:rFonts w:asciiTheme="majorBidi" w:hAnsiTheme="majorBidi" w:cstheme="majorBidi"/>
          <w:b/>
          <w:bCs/>
          <w:sz w:val="24"/>
          <w:szCs w:val="24"/>
          <w:lang w:val="en-GB"/>
        </w:rPr>
        <w:t xml:space="preserve">  Soil application</w:t>
      </w:r>
      <w:r w:rsidRPr="00093EF7">
        <w:rPr>
          <w:rFonts w:asciiTheme="majorBidi" w:hAnsiTheme="majorBidi" w:cstheme="majorBidi"/>
          <w:sz w:val="24"/>
          <w:szCs w:val="24"/>
          <w:lang w:val="en-GB"/>
        </w:rPr>
        <w:t>: it was done by distribution of soil on the surface of tile using paint brusher, and the soiled tile was left for 24 hours (aged) until dried at ambient temperature.</w:t>
      </w:r>
    </w:p>
    <w:p w:rsidR="00B4335D" w:rsidRPr="00093EF7" w:rsidRDefault="00B4335D" w:rsidP="00B4335D">
      <w:pPr>
        <w:pStyle w:val="ListParagraph"/>
        <w:spacing w:line="360" w:lineRule="auto"/>
        <w:jc w:val="both"/>
        <w:rPr>
          <w:rFonts w:asciiTheme="majorBidi" w:hAnsiTheme="majorBidi" w:cstheme="majorBidi"/>
          <w:sz w:val="24"/>
          <w:szCs w:val="24"/>
          <w:lang w:val="en-GB"/>
        </w:rPr>
      </w:pPr>
    </w:p>
    <w:p w:rsidR="00B4335D" w:rsidRPr="00093EF7" w:rsidRDefault="00B4335D" w:rsidP="00B4335D">
      <w:pPr>
        <w:pStyle w:val="ListParagraph"/>
        <w:numPr>
          <w:ilvl w:val="0"/>
          <w:numId w:val="23"/>
        </w:numPr>
        <w:spacing w:line="360" w:lineRule="auto"/>
        <w:jc w:val="both"/>
        <w:rPr>
          <w:rFonts w:asciiTheme="majorBidi" w:hAnsiTheme="majorBidi" w:cstheme="majorBidi"/>
          <w:sz w:val="24"/>
          <w:szCs w:val="24"/>
          <w:lang w:val="en-GB"/>
        </w:rPr>
      </w:pPr>
      <w:r w:rsidRPr="00093EF7">
        <w:rPr>
          <w:rFonts w:asciiTheme="majorBidi" w:hAnsiTheme="majorBidi" w:cstheme="majorBidi"/>
          <w:b/>
          <w:bCs/>
          <w:sz w:val="24"/>
          <w:szCs w:val="24"/>
          <w:lang w:val="en-GB"/>
        </w:rPr>
        <w:t>Gel cleaning solution</w:t>
      </w:r>
      <w:r w:rsidRPr="00093EF7">
        <w:rPr>
          <w:rFonts w:asciiTheme="majorBidi" w:hAnsiTheme="majorBidi" w:cstheme="majorBidi"/>
          <w:sz w:val="24"/>
          <w:szCs w:val="24"/>
          <w:lang w:val="en-GB"/>
        </w:rPr>
        <w:t xml:space="preserve">: preparing four samples of gel, each of them contains the same percentage of (LABS, CMC, abrasive material, and ETA), but with different concentrations of pine oil (1%, 2.5%, 3.5%, 5%). </w:t>
      </w:r>
    </w:p>
    <w:p w:rsidR="00B4335D" w:rsidRPr="00093EF7" w:rsidRDefault="00B4335D" w:rsidP="00B4335D">
      <w:pPr>
        <w:pStyle w:val="ListParagraph"/>
        <w:rPr>
          <w:rFonts w:asciiTheme="majorBidi" w:hAnsiTheme="majorBidi" w:cstheme="majorBidi"/>
          <w:sz w:val="24"/>
          <w:szCs w:val="24"/>
          <w:lang w:val="en-GB"/>
        </w:rPr>
      </w:pPr>
    </w:p>
    <w:p w:rsidR="00B4335D" w:rsidRPr="00093EF7" w:rsidRDefault="00B4335D" w:rsidP="00B4335D">
      <w:pPr>
        <w:pStyle w:val="ListParagraph"/>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t>For each of these samples, five solutions of gel and water were prepared with different concentrations of gel in these solutions (0.002, 0.004, 0.06, 0.25, and 1ml) gel for 125ml water. The basis ratio was taken as (1:125); this is in line with ASTM.</w:t>
      </w:r>
    </w:p>
    <w:p w:rsidR="00B4335D" w:rsidRPr="00093EF7" w:rsidRDefault="00B4335D" w:rsidP="00B4335D">
      <w:pPr>
        <w:pStyle w:val="ListParagraph"/>
        <w:rPr>
          <w:rFonts w:asciiTheme="majorBidi" w:hAnsiTheme="majorBidi" w:cstheme="majorBidi"/>
          <w:sz w:val="24"/>
          <w:szCs w:val="24"/>
          <w:lang w:val="en-GB"/>
        </w:rPr>
      </w:pPr>
    </w:p>
    <w:p w:rsidR="00B4335D" w:rsidRPr="00093EF7" w:rsidRDefault="00B4335D" w:rsidP="00B4335D">
      <w:pPr>
        <w:pStyle w:val="ListParagraph"/>
        <w:numPr>
          <w:ilvl w:val="0"/>
          <w:numId w:val="23"/>
        </w:numPr>
        <w:spacing w:line="360" w:lineRule="auto"/>
        <w:jc w:val="both"/>
        <w:rPr>
          <w:rFonts w:asciiTheme="majorBidi" w:hAnsiTheme="majorBidi" w:cstheme="majorBidi"/>
          <w:sz w:val="24"/>
          <w:szCs w:val="24"/>
          <w:lang w:val="en-GB"/>
        </w:rPr>
      </w:pPr>
      <w:r w:rsidRPr="00093EF7">
        <w:rPr>
          <w:rFonts w:asciiTheme="majorBidi" w:hAnsiTheme="majorBidi" w:cstheme="majorBidi"/>
          <w:b/>
          <w:bCs/>
          <w:sz w:val="24"/>
          <w:szCs w:val="24"/>
          <w:lang w:val="en-GB"/>
        </w:rPr>
        <w:t>Cleaning test</w:t>
      </w:r>
      <w:r w:rsidRPr="00093EF7">
        <w:rPr>
          <w:rFonts w:asciiTheme="majorBidi" w:hAnsiTheme="majorBidi" w:cstheme="majorBidi"/>
          <w:sz w:val="24"/>
          <w:szCs w:val="24"/>
          <w:lang w:val="en-GB"/>
        </w:rPr>
        <w:t>: a new pre-wetted sponge was used for each cleaning procedure. It was placed in the apparatus so that the manufactured edge, not a face or edge that has been cut, was the scrubbing surface (according the ASTM).</w:t>
      </w:r>
    </w:p>
    <w:p w:rsidR="00B4335D" w:rsidRPr="00093EF7" w:rsidRDefault="00B4335D" w:rsidP="00B4335D">
      <w:pPr>
        <w:pStyle w:val="ListParagraph"/>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t xml:space="preserve">Once the soil has been aged, the tile was placed in the apparatus so that scrubbing action was perpendicular to the direction of soiling then the apparatus was operated. </w:t>
      </w:r>
    </w:p>
    <w:p w:rsidR="00B4335D" w:rsidRPr="00093EF7" w:rsidRDefault="00B4335D" w:rsidP="00B4335D">
      <w:pPr>
        <w:pStyle w:val="ListParagraph"/>
        <w:spacing w:line="360" w:lineRule="auto"/>
        <w:jc w:val="both"/>
        <w:rPr>
          <w:rFonts w:asciiTheme="majorBidi" w:hAnsiTheme="majorBidi" w:cstheme="majorBidi"/>
          <w:sz w:val="24"/>
          <w:szCs w:val="24"/>
          <w:lang w:val="en-GB"/>
        </w:rPr>
      </w:pPr>
    </w:p>
    <w:p w:rsidR="00B4335D" w:rsidRPr="00093EF7" w:rsidRDefault="00B4335D" w:rsidP="00B4335D">
      <w:pPr>
        <w:pStyle w:val="ListParagraph"/>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t xml:space="preserve">The number of applied cleaning time using the apparatus was in cycle, Samples from the soiled solution were taken for measurement at the end of each 5 cycles. </w:t>
      </w:r>
      <w:r w:rsidRPr="00093EF7">
        <w:rPr>
          <w:rFonts w:asciiTheme="majorBidi" w:hAnsiTheme="majorBidi" w:cstheme="majorBidi"/>
          <w:sz w:val="24"/>
          <w:szCs w:val="24"/>
        </w:rPr>
        <w:t>This was repeated up to 25 cycles.</w:t>
      </w:r>
    </w:p>
    <w:p w:rsidR="00B4335D" w:rsidRPr="00093EF7" w:rsidRDefault="00B4335D" w:rsidP="00B4335D">
      <w:pPr>
        <w:pStyle w:val="ListParagraph"/>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t xml:space="preserve">All the solutions were prepared at room temperature and stirred for 5 min before the measurements. </w:t>
      </w:r>
    </w:p>
    <w:p w:rsidR="00B4335D" w:rsidRPr="00093EF7" w:rsidRDefault="00B4335D" w:rsidP="00B4335D">
      <w:pPr>
        <w:pStyle w:val="ListParagraph"/>
        <w:numPr>
          <w:ilvl w:val="0"/>
          <w:numId w:val="23"/>
        </w:numPr>
        <w:spacing w:line="360" w:lineRule="auto"/>
        <w:jc w:val="both"/>
        <w:rPr>
          <w:rFonts w:asciiTheme="majorBidi" w:hAnsiTheme="majorBidi" w:cstheme="majorBidi"/>
          <w:sz w:val="24"/>
          <w:szCs w:val="24"/>
          <w:lang w:val="en-GB"/>
        </w:rPr>
      </w:pPr>
      <w:r w:rsidRPr="00093EF7">
        <w:rPr>
          <w:rFonts w:asciiTheme="majorBidi" w:hAnsiTheme="majorBidi" w:cstheme="majorBidi"/>
          <w:b/>
          <w:bCs/>
          <w:sz w:val="24"/>
          <w:szCs w:val="24"/>
        </w:rPr>
        <w:lastRenderedPageBreak/>
        <w:t>Surface tension measurements</w:t>
      </w:r>
      <w:r w:rsidRPr="00093EF7">
        <w:rPr>
          <w:rFonts w:asciiTheme="majorBidi" w:hAnsiTheme="majorBidi" w:cstheme="majorBidi"/>
          <w:sz w:val="24"/>
          <w:szCs w:val="24"/>
        </w:rPr>
        <w:t xml:space="preserve">: the samples were testing using </w:t>
      </w:r>
      <w:proofErr w:type="spellStart"/>
      <w:r w:rsidRPr="00093EF7">
        <w:rPr>
          <w:rFonts w:asciiTheme="majorBidi" w:hAnsiTheme="majorBidi" w:cstheme="majorBidi"/>
          <w:sz w:val="24"/>
          <w:szCs w:val="24"/>
        </w:rPr>
        <w:t>tensiometer</w:t>
      </w:r>
      <w:proofErr w:type="spellEnd"/>
      <w:r w:rsidRPr="00093EF7">
        <w:rPr>
          <w:rFonts w:asciiTheme="majorBidi" w:hAnsiTheme="majorBidi" w:cstheme="majorBidi"/>
          <w:sz w:val="24"/>
          <w:szCs w:val="24"/>
        </w:rPr>
        <w:t xml:space="preserve"> (fisher </w:t>
      </w:r>
      <w:proofErr w:type="spellStart"/>
      <w:r w:rsidRPr="00093EF7">
        <w:rPr>
          <w:rFonts w:asciiTheme="majorBidi" w:hAnsiTheme="majorBidi" w:cstheme="majorBidi"/>
          <w:sz w:val="24"/>
          <w:szCs w:val="24"/>
        </w:rPr>
        <w:t>tensiomat</w:t>
      </w:r>
      <w:proofErr w:type="spellEnd"/>
      <w:r w:rsidRPr="00093EF7">
        <w:rPr>
          <w:rFonts w:asciiTheme="majorBidi" w:hAnsiTheme="majorBidi" w:cstheme="majorBidi"/>
          <w:sz w:val="24"/>
          <w:szCs w:val="24"/>
        </w:rPr>
        <w:t xml:space="preserve">) apparatus. </w:t>
      </w:r>
      <w:r w:rsidRPr="00093EF7">
        <w:rPr>
          <w:rFonts w:asciiTheme="majorBidi" w:hAnsiTheme="majorBidi" w:cstheme="majorBidi"/>
          <w:sz w:val="24"/>
          <w:szCs w:val="24"/>
          <w:lang w:val="en-GB"/>
        </w:rPr>
        <w:t xml:space="preserve">Each measurement was replicated three times and an averaged value was reported. </w:t>
      </w:r>
    </w:p>
    <w:p w:rsidR="00B4335D" w:rsidRPr="00093EF7" w:rsidRDefault="00B4335D" w:rsidP="00B4335D">
      <w:pPr>
        <w:pStyle w:val="ListParagraph"/>
        <w:spacing w:line="360" w:lineRule="auto"/>
        <w:jc w:val="both"/>
        <w:rPr>
          <w:rFonts w:asciiTheme="majorBidi" w:hAnsiTheme="majorBidi" w:cstheme="majorBidi"/>
          <w:sz w:val="24"/>
          <w:szCs w:val="24"/>
        </w:rPr>
      </w:pPr>
      <w:r w:rsidRPr="00093EF7">
        <w:rPr>
          <w:rFonts w:asciiTheme="majorBidi" w:hAnsiTheme="majorBidi" w:cstheme="majorBidi"/>
          <w:sz w:val="24"/>
          <w:szCs w:val="24"/>
        </w:rPr>
        <w:t>For each tile, the same procedure was done.</w:t>
      </w:r>
    </w:p>
    <w:p w:rsidR="00B4335D" w:rsidRPr="00093EF7" w:rsidRDefault="00B4335D" w:rsidP="00B4335D">
      <w:pPr>
        <w:pStyle w:val="ListParagraph"/>
        <w:spacing w:line="360" w:lineRule="auto"/>
        <w:jc w:val="both"/>
        <w:rPr>
          <w:rFonts w:asciiTheme="majorBidi" w:hAnsiTheme="majorBidi" w:cstheme="majorBidi"/>
          <w:sz w:val="24"/>
          <w:szCs w:val="24"/>
        </w:rPr>
      </w:pPr>
    </w:p>
    <w:p w:rsidR="00B4335D" w:rsidRPr="00093EF7" w:rsidRDefault="00B4335D" w:rsidP="00B4335D">
      <w:pPr>
        <w:pStyle w:val="ListParagraph"/>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t xml:space="preserve">Before taking any reading from the </w:t>
      </w:r>
      <w:proofErr w:type="spellStart"/>
      <w:r w:rsidRPr="00093EF7">
        <w:rPr>
          <w:rFonts w:asciiTheme="majorBidi" w:hAnsiTheme="majorBidi" w:cstheme="majorBidi"/>
          <w:sz w:val="24"/>
          <w:szCs w:val="24"/>
          <w:lang w:val="en-GB"/>
        </w:rPr>
        <w:t>tensiometer</w:t>
      </w:r>
      <w:proofErr w:type="spellEnd"/>
      <w:r w:rsidRPr="00093EF7">
        <w:rPr>
          <w:rFonts w:asciiTheme="majorBidi" w:hAnsiTheme="majorBidi" w:cstheme="majorBidi"/>
          <w:sz w:val="24"/>
          <w:szCs w:val="24"/>
          <w:lang w:val="en-GB"/>
        </w:rPr>
        <w:t xml:space="preserve"> apparatus, a calibration was done. (The calibration procedure was taken from the manual of this apparatus) </w:t>
      </w:r>
      <w:r w:rsidR="004315A2" w:rsidRPr="00093EF7">
        <w:rPr>
          <w:rFonts w:asciiTheme="majorBidi" w:hAnsiTheme="majorBidi" w:cstheme="majorBidi"/>
          <w:sz w:val="24"/>
          <w:szCs w:val="24"/>
          <w:lang w:val="en-GB"/>
        </w:rPr>
        <w:t>see appendix 3</w:t>
      </w:r>
      <w:r w:rsidRPr="00093EF7">
        <w:rPr>
          <w:rFonts w:asciiTheme="majorBidi" w:hAnsiTheme="majorBidi" w:cstheme="majorBidi"/>
          <w:sz w:val="24"/>
          <w:szCs w:val="24"/>
          <w:lang w:val="en-GB"/>
        </w:rPr>
        <w:t>.</w:t>
      </w:r>
    </w:p>
    <w:p w:rsidR="00B4335D" w:rsidRPr="00093EF7" w:rsidRDefault="00B4335D" w:rsidP="00B4335D">
      <w:pPr>
        <w:pStyle w:val="ListParagraph"/>
        <w:spacing w:line="360" w:lineRule="auto"/>
        <w:jc w:val="both"/>
        <w:rPr>
          <w:rFonts w:asciiTheme="majorBidi" w:hAnsiTheme="majorBidi" w:cstheme="majorBidi"/>
          <w:sz w:val="24"/>
          <w:szCs w:val="24"/>
          <w:lang w:val="en-GB"/>
        </w:rPr>
      </w:pPr>
    </w:p>
    <w:p w:rsidR="00B4335D" w:rsidRPr="00093EF7" w:rsidRDefault="00B4335D" w:rsidP="00B4335D">
      <w:pPr>
        <w:pStyle w:val="ListParagraph"/>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t xml:space="preserve">Surface tension measurements were based on the </w:t>
      </w:r>
      <w:r w:rsidRPr="00093EF7">
        <w:rPr>
          <w:rFonts w:asciiTheme="majorBidi" w:hAnsiTheme="majorBidi" w:cstheme="majorBidi"/>
          <w:sz w:val="24"/>
          <w:szCs w:val="24"/>
        </w:rPr>
        <w:t xml:space="preserve">Du </w:t>
      </w:r>
      <w:proofErr w:type="spellStart"/>
      <w:r w:rsidRPr="00093EF7">
        <w:rPr>
          <w:rFonts w:asciiTheme="majorBidi" w:hAnsiTheme="majorBidi" w:cstheme="majorBidi"/>
          <w:sz w:val="24"/>
          <w:szCs w:val="24"/>
        </w:rPr>
        <w:t>Nouy</w:t>
      </w:r>
      <w:proofErr w:type="spellEnd"/>
      <w:r w:rsidRPr="00093EF7">
        <w:rPr>
          <w:rFonts w:asciiTheme="majorBidi" w:hAnsiTheme="majorBidi" w:cstheme="majorBidi"/>
          <w:sz w:val="24"/>
          <w:szCs w:val="24"/>
        </w:rPr>
        <w:t xml:space="preserve"> ring method</w:t>
      </w:r>
    </w:p>
    <w:p w:rsidR="00B4335D" w:rsidRPr="00093EF7" w:rsidRDefault="00B4335D" w:rsidP="00B4335D">
      <w:pPr>
        <w:pStyle w:val="ListParagraph"/>
        <w:spacing w:line="360" w:lineRule="auto"/>
        <w:jc w:val="both"/>
        <w:rPr>
          <w:rFonts w:asciiTheme="majorBidi" w:hAnsiTheme="majorBidi" w:cstheme="majorBidi"/>
          <w:sz w:val="24"/>
          <w:szCs w:val="24"/>
        </w:rPr>
      </w:pPr>
      <w:r w:rsidRPr="00093EF7">
        <w:rPr>
          <w:rFonts w:asciiTheme="majorBidi" w:hAnsiTheme="majorBidi" w:cstheme="majorBidi"/>
          <w:b/>
          <w:bCs/>
          <w:sz w:val="24"/>
          <w:szCs w:val="24"/>
        </w:rPr>
        <w:t xml:space="preserve">The Du </w:t>
      </w:r>
      <w:proofErr w:type="spellStart"/>
      <w:r w:rsidRPr="00093EF7">
        <w:rPr>
          <w:rFonts w:asciiTheme="majorBidi" w:hAnsiTheme="majorBidi" w:cstheme="majorBidi"/>
          <w:b/>
          <w:bCs/>
          <w:sz w:val="24"/>
          <w:szCs w:val="24"/>
        </w:rPr>
        <w:t>Nouy</w:t>
      </w:r>
      <w:proofErr w:type="spellEnd"/>
      <w:r w:rsidRPr="00093EF7">
        <w:rPr>
          <w:rFonts w:asciiTheme="majorBidi" w:hAnsiTheme="majorBidi" w:cstheme="majorBidi"/>
          <w:b/>
          <w:bCs/>
          <w:sz w:val="24"/>
          <w:szCs w:val="24"/>
        </w:rPr>
        <w:t xml:space="preserve"> ring method</w:t>
      </w:r>
      <w:r w:rsidRPr="00093EF7">
        <w:rPr>
          <w:rFonts w:asciiTheme="majorBidi" w:hAnsiTheme="majorBidi" w:cstheme="majorBidi"/>
          <w:sz w:val="24"/>
          <w:szCs w:val="24"/>
        </w:rPr>
        <w:t xml:space="preserve"> </w:t>
      </w:r>
    </w:p>
    <w:p w:rsidR="00B4335D" w:rsidRPr="00093EF7" w:rsidRDefault="00B4335D" w:rsidP="00B4335D">
      <w:pPr>
        <w:pStyle w:val="ListParagraph"/>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rPr>
        <w:t xml:space="preserve">The steps for the Du </w:t>
      </w:r>
      <w:proofErr w:type="spellStart"/>
      <w:r w:rsidRPr="00093EF7">
        <w:rPr>
          <w:rFonts w:asciiTheme="majorBidi" w:hAnsiTheme="majorBidi" w:cstheme="majorBidi"/>
          <w:sz w:val="24"/>
          <w:szCs w:val="24"/>
        </w:rPr>
        <w:t>Nouy</w:t>
      </w:r>
      <w:proofErr w:type="spellEnd"/>
      <w:r w:rsidRPr="00093EF7">
        <w:rPr>
          <w:rFonts w:asciiTheme="majorBidi" w:hAnsiTheme="majorBidi" w:cstheme="majorBidi"/>
          <w:sz w:val="24"/>
          <w:szCs w:val="24"/>
        </w:rPr>
        <w:t xml:space="preserve"> ring method are as follow:</w:t>
      </w:r>
    </w:p>
    <w:p w:rsidR="00B4335D" w:rsidRPr="00093EF7" w:rsidRDefault="00B4335D" w:rsidP="00B4335D">
      <w:pPr>
        <w:pStyle w:val="ListParagraph"/>
        <w:numPr>
          <w:ilvl w:val="0"/>
          <w:numId w:val="24"/>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The ring is above the surface and the force is zeroed.</w:t>
      </w:r>
    </w:p>
    <w:p w:rsidR="00B4335D" w:rsidRPr="00093EF7" w:rsidRDefault="00B4335D" w:rsidP="00B4335D">
      <w:pPr>
        <w:pStyle w:val="ListParagraph"/>
        <w:numPr>
          <w:ilvl w:val="0"/>
          <w:numId w:val="24"/>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The ring hits the surface and there is a slight positive force due to the adhesive force between ring and surface.</w:t>
      </w:r>
    </w:p>
    <w:p w:rsidR="00B4335D" w:rsidRPr="00093EF7" w:rsidRDefault="00B4335D" w:rsidP="00B4335D">
      <w:pPr>
        <w:pStyle w:val="ListParagraph"/>
        <w:numPr>
          <w:ilvl w:val="0"/>
          <w:numId w:val="24"/>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The ring must be pushed through the surface (due to the surface tension) which causes a small negative force.</w:t>
      </w:r>
    </w:p>
    <w:p w:rsidR="00B4335D" w:rsidRPr="00093EF7" w:rsidRDefault="00B4335D" w:rsidP="00B4335D">
      <w:pPr>
        <w:pStyle w:val="ListParagraph"/>
        <w:numPr>
          <w:ilvl w:val="0"/>
          <w:numId w:val="24"/>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The ring breaks through the surface and a small positive force is measured due to the supporting wires of the ring.</w:t>
      </w:r>
    </w:p>
    <w:p w:rsidR="00B4335D" w:rsidRPr="00093EF7" w:rsidRDefault="00B4335D" w:rsidP="00B4335D">
      <w:pPr>
        <w:pStyle w:val="ListParagraph"/>
        <w:numPr>
          <w:ilvl w:val="0"/>
          <w:numId w:val="24"/>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When lifted through the surface the measured force starts to increase.</w:t>
      </w:r>
    </w:p>
    <w:p w:rsidR="00B4335D" w:rsidRPr="00093EF7" w:rsidRDefault="00B4335D" w:rsidP="00B4335D">
      <w:pPr>
        <w:pStyle w:val="ListParagraph"/>
        <w:numPr>
          <w:ilvl w:val="0"/>
          <w:numId w:val="24"/>
        </w:numPr>
        <w:spacing w:line="360" w:lineRule="auto"/>
        <w:rPr>
          <w:rFonts w:asciiTheme="majorBidi" w:hAnsiTheme="majorBidi" w:cstheme="majorBidi"/>
          <w:sz w:val="24"/>
          <w:szCs w:val="24"/>
        </w:rPr>
      </w:pPr>
      <w:r w:rsidRPr="00093EF7">
        <w:rPr>
          <w:rFonts w:asciiTheme="majorBidi" w:hAnsiTheme="majorBidi" w:cstheme="majorBidi"/>
          <w:sz w:val="24"/>
          <w:szCs w:val="24"/>
        </w:rPr>
        <w:t>The force keeps increasing until</w:t>
      </w:r>
    </w:p>
    <w:p w:rsidR="00B4335D" w:rsidRPr="00093EF7" w:rsidRDefault="00B4335D" w:rsidP="00B4335D">
      <w:pPr>
        <w:pStyle w:val="ListParagraph"/>
        <w:numPr>
          <w:ilvl w:val="0"/>
          <w:numId w:val="24"/>
        </w:numPr>
        <w:spacing w:line="360" w:lineRule="auto"/>
        <w:rPr>
          <w:rFonts w:asciiTheme="majorBidi" w:hAnsiTheme="majorBidi" w:cstheme="majorBidi"/>
          <w:sz w:val="24"/>
          <w:szCs w:val="24"/>
        </w:rPr>
      </w:pPr>
      <w:r w:rsidRPr="00093EF7">
        <w:rPr>
          <w:rFonts w:asciiTheme="majorBidi" w:hAnsiTheme="majorBidi" w:cstheme="majorBidi"/>
          <w:sz w:val="24"/>
          <w:szCs w:val="24"/>
        </w:rPr>
        <w:t>The maximum force is reached</w:t>
      </w:r>
    </w:p>
    <w:p w:rsidR="00B4335D" w:rsidRPr="00093EF7" w:rsidRDefault="00B4335D" w:rsidP="00B4335D">
      <w:pPr>
        <w:pStyle w:val="ListParagraph"/>
        <w:numPr>
          <w:ilvl w:val="0"/>
          <w:numId w:val="24"/>
        </w:numPr>
        <w:spacing w:line="360" w:lineRule="auto"/>
        <w:rPr>
          <w:rFonts w:asciiTheme="majorBidi" w:hAnsiTheme="majorBidi" w:cstheme="majorBidi"/>
          <w:sz w:val="24"/>
          <w:szCs w:val="24"/>
        </w:rPr>
      </w:pPr>
      <w:r w:rsidRPr="00093EF7">
        <w:rPr>
          <w:rFonts w:asciiTheme="majorBidi" w:hAnsiTheme="majorBidi" w:cstheme="majorBidi"/>
          <w:sz w:val="24"/>
          <w:szCs w:val="24"/>
        </w:rPr>
        <w:t xml:space="preserve">After the maximum there is a small decrease of in the force until the lamella breaks. </w:t>
      </w:r>
    </w:p>
    <w:p w:rsidR="00B4335D" w:rsidRPr="00093EF7" w:rsidRDefault="00B4335D" w:rsidP="00B4335D">
      <w:pPr>
        <w:pStyle w:val="ListParagraph"/>
        <w:spacing w:line="360" w:lineRule="auto"/>
        <w:rPr>
          <w:rFonts w:asciiTheme="majorBidi" w:hAnsiTheme="majorBidi" w:cstheme="majorBidi"/>
          <w:sz w:val="24"/>
          <w:szCs w:val="24"/>
        </w:rPr>
      </w:pPr>
      <w:r w:rsidRPr="00093EF7">
        <w:rPr>
          <w:rFonts w:asciiTheme="majorBidi" w:hAnsiTheme="majorBidi" w:cstheme="majorBidi"/>
          <w:sz w:val="24"/>
          <w:szCs w:val="24"/>
        </w:rPr>
        <w:t>All above st</w:t>
      </w:r>
      <w:r w:rsidR="00584474">
        <w:rPr>
          <w:rFonts w:asciiTheme="majorBidi" w:hAnsiTheme="majorBidi" w:cstheme="majorBidi"/>
          <w:sz w:val="24"/>
          <w:szCs w:val="24"/>
        </w:rPr>
        <w:t>eps are presented in Figure (7</w:t>
      </w:r>
      <w:r w:rsidRPr="00093EF7">
        <w:rPr>
          <w:rFonts w:asciiTheme="majorBidi" w:hAnsiTheme="majorBidi" w:cstheme="majorBidi"/>
          <w:sz w:val="24"/>
          <w:szCs w:val="24"/>
        </w:rPr>
        <w:t xml:space="preserve">) </w:t>
      </w:r>
    </w:p>
    <w:p w:rsidR="00B4335D" w:rsidRPr="00093EF7" w:rsidRDefault="00B4335D" w:rsidP="00B4335D">
      <w:pPr>
        <w:spacing w:line="360" w:lineRule="auto"/>
        <w:jc w:val="center"/>
        <w:rPr>
          <w:rFonts w:asciiTheme="majorBidi" w:hAnsiTheme="majorBidi" w:cstheme="majorBidi"/>
          <w:sz w:val="24"/>
          <w:szCs w:val="24"/>
        </w:rPr>
      </w:pPr>
      <w:r w:rsidRPr="00093EF7">
        <w:rPr>
          <w:rFonts w:asciiTheme="majorBidi" w:hAnsiTheme="majorBidi" w:cstheme="majorBidi"/>
          <w:noProof/>
          <w:sz w:val="24"/>
          <w:szCs w:val="24"/>
        </w:rPr>
        <w:lastRenderedPageBreak/>
        <w:drawing>
          <wp:inline distT="0" distB="0" distL="0" distR="0">
            <wp:extent cx="3982365" cy="5236830"/>
            <wp:effectExtent l="19050" t="0" r="0" b="0"/>
            <wp:docPr id="26" name="Picture 4" descr="dunouyringcyclegraph-1.jpg"/>
            <wp:cNvGraphicFramePr/>
            <a:graphic xmlns:a="http://schemas.openxmlformats.org/drawingml/2006/main">
              <a:graphicData uri="http://schemas.openxmlformats.org/drawingml/2006/picture">
                <pic:pic xmlns:pic="http://schemas.openxmlformats.org/drawingml/2006/picture">
                  <pic:nvPicPr>
                    <pic:cNvPr id="2" name="Picture 1" descr="dunouyringcyclegraph-1.jpg"/>
                    <pic:cNvPicPr>
                      <a:picLocks noChangeAspect="1"/>
                    </pic:cNvPicPr>
                  </pic:nvPicPr>
                  <pic:blipFill>
                    <a:blip r:embed="rId18" cstate="print"/>
                    <a:stretch>
                      <a:fillRect/>
                    </a:stretch>
                  </pic:blipFill>
                  <pic:spPr>
                    <a:xfrm>
                      <a:off x="0" y="0"/>
                      <a:ext cx="3984115" cy="5239131"/>
                    </a:xfrm>
                    <a:prstGeom prst="rect">
                      <a:avLst/>
                    </a:prstGeom>
                  </pic:spPr>
                </pic:pic>
              </a:graphicData>
            </a:graphic>
          </wp:inline>
        </w:drawing>
      </w:r>
    </w:p>
    <w:p w:rsidR="00B4335D" w:rsidRPr="00093EF7" w:rsidRDefault="00F910CC" w:rsidP="00917D39">
      <w:pPr>
        <w:pStyle w:val="Caption"/>
        <w:keepNext/>
        <w:jc w:val="center"/>
        <w:rPr>
          <w:rFonts w:asciiTheme="majorBidi" w:hAnsiTheme="majorBidi" w:cstheme="majorBidi"/>
          <w:b w:val="0"/>
          <w:bCs w:val="0"/>
          <w:color w:val="auto"/>
          <w:sz w:val="24"/>
          <w:szCs w:val="24"/>
        </w:rPr>
      </w:pPr>
      <w:bookmarkStart w:id="50" w:name="_Toc252253105"/>
      <w:r w:rsidRPr="00093EF7">
        <w:rPr>
          <w:rFonts w:asciiTheme="majorBidi" w:hAnsiTheme="majorBidi" w:cstheme="majorBidi"/>
          <w:b w:val="0"/>
          <w:bCs w:val="0"/>
          <w:color w:val="auto"/>
          <w:sz w:val="24"/>
          <w:szCs w:val="24"/>
        </w:rPr>
        <w:t xml:space="preserve">Figure </w:t>
      </w:r>
      <w:r w:rsidR="0066487A" w:rsidRPr="00093EF7">
        <w:rPr>
          <w:rFonts w:asciiTheme="majorBidi" w:hAnsiTheme="majorBidi" w:cstheme="majorBidi"/>
          <w:b w:val="0"/>
          <w:bCs w:val="0"/>
          <w:color w:val="auto"/>
          <w:sz w:val="24"/>
          <w:szCs w:val="24"/>
        </w:rPr>
        <w:fldChar w:fldCharType="begin"/>
      </w:r>
      <w:r w:rsidR="00FD111B" w:rsidRPr="00093EF7">
        <w:rPr>
          <w:rFonts w:asciiTheme="majorBidi" w:hAnsiTheme="majorBidi" w:cstheme="majorBidi"/>
          <w:b w:val="0"/>
          <w:bCs w:val="0"/>
          <w:color w:val="auto"/>
          <w:sz w:val="24"/>
          <w:szCs w:val="24"/>
        </w:rPr>
        <w:instrText xml:space="preserve"> SEQ Figure \* ARABIC </w:instrText>
      </w:r>
      <w:r w:rsidR="0066487A" w:rsidRPr="00093EF7">
        <w:rPr>
          <w:rFonts w:asciiTheme="majorBidi" w:hAnsiTheme="majorBidi" w:cstheme="majorBidi"/>
          <w:b w:val="0"/>
          <w:bCs w:val="0"/>
          <w:color w:val="auto"/>
          <w:sz w:val="24"/>
          <w:szCs w:val="24"/>
        </w:rPr>
        <w:fldChar w:fldCharType="separate"/>
      </w:r>
      <w:r w:rsidR="00FD111B" w:rsidRPr="00093EF7">
        <w:rPr>
          <w:rFonts w:asciiTheme="majorBidi" w:hAnsiTheme="majorBidi" w:cstheme="majorBidi"/>
          <w:b w:val="0"/>
          <w:bCs w:val="0"/>
          <w:noProof/>
          <w:color w:val="auto"/>
          <w:sz w:val="24"/>
          <w:szCs w:val="24"/>
        </w:rPr>
        <w:t>7</w:t>
      </w:r>
      <w:r w:rsidR="0066487A" w:rsidRPr="00093EF7">
        <w:rPr>
          <w:rFonts w:asciiTheme="majorBidi" w:hAnsiTheme="majorBidi" w:cstheme="majorBidi"/>
          <w:b w:val="0"/>
          <w:bCs w:val="0"/>
          <w:color w:val="auto"/>
          <w:sz w:val="24"/>
          <w:szCs w:val="24"/>
        </w:rPr>
        <w:fldChar w:fldCharType="end"/>
      </w:r>
      <w:r w:rsidR="00917D39" w:rsidRPr="00093EF7">
        <w:rPr>
          <w:rFonts w:asciiTheme="majorBidi" w:hAnsiTheme="majorBidi" w:cstheme="majorBidi"/>
          <w:b w:val="0"/>
          <w:bCs w:val="0"/>
          <w:color w:val="auto"/>
          <w:sz w:val="24"/>
          <w:szCs w:val="24"/>
        </w:rPr>
        <w:t>: T</w:t>
      </w:r>
      <w:r w:rsidR="00B4335D" w:rsidRPr="00093EF7">
        <w:rPr>
          <w:rFonts w:asciiTheme="majorBidi" w:hAnsiTheme="majorBidi" w:cstheme="majorBidi"/>
          <w:b w:val="0"/>
          <w:bCs w:val="0"/>
          <w:color w:val="auto"/>
          <w:sz w:val="24"/>
          <w:szCs w:val="24"/>
        </w:rPr>
        <w:t>he surface tension measurement steps.</w:t>
      </w:r>
      <w:r w:rsidR="008B552E" w:rsidRPr="00093EF7">
        <w:rPr>
          <w:rFonts w:asciiTheme="majorBidi" w:hAnsiTheme="majorBidi" w:cstheme="majorBidi"/>
          <w:b w:val="0"/>
          <w:bCs w:val="0"/>
          <w:color w:val="auto"/>
          <w:sz w:val="24"/>
          <w:szCs w:val="24"/>
        </w:rPr>
        <w:t>[w13]</w:t>
      </w:r>
      <w:bookmarkEnd w:id="50"/>
    </w:p>
    <w:p w:rsidR="00B4335D" w:rsidRPr="00093EF7" w:rsidRDefault="00B4335D" w:rsidP="00B4335D">
      <w:pPr>
        <w:rPr>
          <w:rFonts w:asciiTheme="majorBidi" w:hAnsiTheme="majorBidi" w:cstheme="majorBidi"/>
        </w:rPr>
      </w:pPr>
    </w:p>
    <w:p w:rsidR="00B4335D" w:rsidRPr="00093EF7" w:rsidRDefault="00B4335D" w:rsidP="00B4335D">
      <w:pPr>
        <w:rPr>
          <w:rFonts w:asciiTheme="majorBidi" w:hAnsiTheme="majorBidi" w:cstheme="majorBidi"/>
        </w:rPr>
      </w:pPr>
    </w:p>
    <w:p w:rsidR="00B4335D" w:rsidRPr="00093EF7" w:rsidRDefault="00B4335D" w:rsidP="00B4335D">
      <w:pPr>
        <w:rPr>
          <w:rFonts w:asciiTheme="majorBidi" w:hAnsiTheme="majorBidi" w:cstheme="majorBidi"/>
        </w:rPr>
      </w:pPr>
    </w:p>
    <w:p w:rsidR="00B4335D" w:rsidRPr="00093EF7" w:rsidRDefault="00B4335D" w:rsidP="00B4335D">
      <w:pPr>
        <w:rPr>
          <w:rFonts w:asciiTheme="majorBidi" w:hAnsiTheme="majorBidi" w:cstheme="majorBidi"/>
        </w:rPr>
      </w:pPr>
    </w:p>
    <w:p w:rsidR="00B4335D" w:rsidRPr="00093EF7" w:rsidRDefault="00B4335D" w:rsidP="00B4335D">
      <w:pPr>
        <w:rPr>
          <w:rFonts w:asciiTheme="majorBidi" w:hAnsiTheme="majorBidi" w:cstheme="majorBidi"/>
        </w:rPr>
      </w:pPr>
    </w:p>
    <w:p w:rsidR="00B4335D" w:rsidRPr="00093EF7" w:rsidRDefault="00B4335D" w:rsidP="00B4335D">
      <w:pPr>
        <w:rPr>
          <w:rFonts w:asciiTheme="majorBidi" w:hAnsiTheme="majorBidi" w:cstheme="majorBidi"/>
        </w:rPr>
      </w:pPr>
    </w:p>
    <w:p w:rsidR="00BA5DAF" w:rsidRPr="00093EF7" w:rsidRDefault="00BA5DAF">
      <w:pPr>
        <w:rPr>
          <w:rFonts w:asciiTheme="majorBidi" w:hAnsiTheme="majorBidi" w:cstheme="majorBidi"/>
          <w:rtl/>
          <w:lang w:val="en-GB"/>
        </w:rPr>
      </w:pPr>
    </w:p>
    <w:p w:rsidR="00DB21D4" w:rsidRDefault="00856DBD" w:rsidP="00CB1860">
      <w:pPr>
        <w:pStyle w:val="Heading1"/>
        <w:jc w:val="center"/>
        <w:rPr>
          <w:rFonts w:asciiTheme="majorBidi" w:hAnsiTheme="majorBidi"/>
          <w:color w:val="auto"/>
          <w:sz w:val="32"/>
          <w:szCs w:val="32"/>
        </w:rPr>
      </w:pPr>
      <w:bookmarkStart w:id="51" w:name="_Toc252214261"/>
      <w:r w:rsidRPr="00093EF7">
        <w:rPr>
          <w:rFonts w:asciiTheme="majorBidi" w:hAnsiTheme="majorBidi"/>
          <w:color w:val="auto"/>
          <w:sz w:val="32"/>
          <w:szCs w:val="32"/>
        </w:rPr>
        <w:lastRenderedPageBreak/>
        <w:t>Chapter Six</w:t>
      </w:r>
      <w:r w:rsidR="00CB1860" w:rsidRPr="00093EF7">
        <w:rPr>
          <w:rFonts w:asciiTheme="majorBidi" w:hAnsiTheme="majorBidi"/>
          <w:color w:val="auto"/>
          <w:sz w:val="32"/>
          <w:szCs w:val="32"/>
        </w:rPr>
        <w:t xml:space="preserve">  </w:t>
      </w:r>
    </w:p>
    <w:p w:rsidR="00856DBD" w:rsidRPr="00093EF7" w:rsidRDefault="00856DBD" w:rsidP="00CB1860">
      <w:pPr>
        <w:pStyle w:val="Heading1"/>
        <w:jc w:val="center"/>
        <w:rPr>
          <w:rFonts w:asciiTheme="majorBidi" w:hAnsiTheme="majorBidi"/>
          <w:color w:val="auto"/>
          <w:sz w:val="32"/>
          <w:szCs w:val="32"/>
        </w:rPr>
      </w:pPr>
      <w:r w:rsidRPr="00093EF7">
        <w:rPr>
          <w:rFonts w:asciiTheme="majorBidi" w:hAnsiTheme="majorBidi"/>
          <w:color w:val="auto"/>
          <w:sz w:val="32"/>
          <w:szCs w:val="32"/>
        </w:rPr>
        <w:t>RESULTS AND DISCUSION</w:t>
      </w:r>
      <w:bookmarkEnd w:id="51"/>
    </w:p>
    <w:p w:rsidR="00856DBD" w:rsidRPr="00093EF7" w:rsidRDefault="00856DBD" w:rsidP="00856DBD">
      <w:pPr>
        <w:spacing w:line="360" w:lineRule="auto"/>
        <w:jc w:val="center"/>
        <w:rPr>
          <w:rFonts w:asciiTheme="majorBidi" w:hAnsiTheme="majorBidi" w:cstheme="majorBidi"/>
          <w:b/>
          <w:bCs/>
          <w:sz w:val="32"/>
          <w:szCs w:val="32"/>
        </w:rPr>
      </w:pPr>
    </w:p>
    <w:p w:rsidR="00856DBD" w:rsidRPr="00093EF7" w:rsidRDefault="00856DBD" w:rsidP="00856DBD">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The following results include description of the general characteristics of the prepared samples, acidity, viscosity and foam volume tests and the surface tension results which indicate the cleaning efficiency of the gel.</w:t>
      </w:r>
    </w:p>
    <w:p w:rsidR="00856DBD" w:rsidRPr="00093EF7" w:rsidRDefault="00856DBD" w:rsidP="00856DBD">
      <w:pPr>
        <w:spacing w:line="360" w:lineRule="auto"/>
        <w:jc w:val="both"/>
        <w:rPr>
          <w:rFonts w:asciiTheme="majorBidi" w:hAnsiTheme="majorBidi" w:cstheme="majorBidi"/>
          <w:sz w:val="24"/>
          <w:szCs w:val="24"/>
        </w:rPr>
      </w:pPr>
    </w:p>
    <w:p w:rsidR="00856DBD" w:rsidRPr="00093EF7" w:rsidRDefault="00856DBD" w:rsidP="00CB1860">
      <w:pPr>
        <w:pStyle w:val="Heading2"/>
        <w:rPr>
          <w:rFonts w:asciiTheme="majorBidi" w:hAnsiTheme="majorBidi"/>
          <w:color w:val="auto"/>
          <w:sz w:val="28"/>
          <w:szCs w:val="28"/>
        </w:rPr>
      </w:pPr>
      <w:bookmarkStart w:id="52" w:name="_Toc252214262"/>
      <w:r w:rsidRPr="00093EF7">
        <w:rPr>
          <w:rFonts w:asciiTheme="majorBidi" w:hAnsiTheme="majorBidi"/>
          <w:color w:val="auto"/>
          <w:sz w:val="28"/>
          <w:szCs w:val="28"/>
        </w:rPr>
        <w:t>6.1 Results of Customer Concern</w:t>
      </w:r>
      <w:bookmarkEnd w:id="52"/>
      <w:r w:rsidRPr="00093EF7">
        <w:rPr>
          <w:rFonts w:asciiTheme="majorBidi" w:hAnsiTheme="majorBidi"/>
          <w:color w:val="auto"/>
          <w:sz w:val="28"/>
          <w:szCs w:val="28"/>
        </w:rPr>
        <w:t xml:space="preserve">  </w:t>
      </w:r>
    </w:p>
    <w:p w:rsidR="00856DBD" w:rsidRPr="00093EF7" w:rsidRDefault="00856DBD" w:rsidP="00856DBD">
      <w:pPr>
        <w:pStyle w:val="ListParagraph"/>
        <w:spacing w:line="360" w:lineRule="auto"/>
        <w:jc w:val="both"/>
        <w:rPr>
          <w:rFonts w:asciiTheme="majorBidi" w:hAnsiTheme="majorBidi" w:cstheme="majorBidi"/>
          <w:b/>
          <w:bCs/>
          <w:sz w:val="28"/>
          <w:szCs w:val="28"/>
        </w:rPr>
      </w:pPr>
      <w:r w:rsidRPr="00093EF7">
        <w:rPr>
          <w:rFonts w:asciiTheme="majorBidi" w:hAnsiTheme="majorBidi" w:cstheme="majorBidi"/>
          <w:b/>
          <w:bCs/>
          <w:sz w:val="28"/>
          <w:szCs w:val="28"/>
        </w:rPr>
        <w:t xml:space="preserve">                     </w:t>
      </w:r>
    </w:p>
    <w:p w:rsidR="00856DBD" w:rsidRPr="00093EF7" w:rsidRDefault="00856DBD" w:rsidP="00856DBD">
      <w:pPr>
        <w:pStyle w:val="ListParagraph"/>
        <w:spacing w:line="360" w:lineRule="auto"/>
        <w:ind w:left="360"/>
        <w:jc w:val="both"/>
        <w:rPr>
          <w:rFonts w:asciiTheme="majorBidi" w:hAnsiTheme="majorBidi" w:cstheme="majorBidi"/>
          <w:sz w:val="24"/>
          <w:szCs w:val="24"/>
        </w:rPr>
      </w:pPr>
      <w:r w:rsidRPr="00093EF7">
        <w:rPr>
          <w:rFonts w:asciiTheme="majorBidi" w:hAnsiTheme="majorBidi" w:cstheme="majorBidi"/>
          <w:sz w:val="24"/>
          <w:szCs w:val="24"/>
        </w:rPr>
        <w:t xml:space="preserve">By </w:t>
      </w:r>
      <w:proofErr w:type="spellStart"/>
      <w:r w:rsidRPr="00093EF7">
        <w:rPr>
          <w:rFonts w:asciiTheme="majorBidi" w:hAnsiTheme="majorBidi" w:cstheme="majorBidi"/>
          <w:sz w:val="24"/>
          <w:szCs w:val="24"/>
        </w:rPr>
        <w:t>interpretating</w:t>
      </w:r>
      <w:proofErr w:type="spellEnd"/>
      <w:r w:rsidRPr="00093EF7">
        <w:rPr>
          <w:rFonts w:asciiTheme="majorBidi" w:hAnsiTheme="majorBidi" w:cstheme="majorBidi"/>
          <w:sz w:val="24"/>
          <w:szCs w:val="24"/>
        </w:rPr>
        <w:t xml:space="preserve"> the results of questionnaire which prepared and distributed to 60 customers, the following response was reported on gel properties. These are summarized as:</w:t>
      </w:r>
    </w:p>
    <w:p w:rsidR="00856DBD" w:rsidRPr="00093EF7" w:rsidRDefault="00856DBD" w:rsidP="00856DBD">
      <w:pPr>
        <w:pStyle w:val="ListParagraph"/>
        <w:spacing w:line="360" w:lineRule="auto"/>
        <w:ind w:left="360"/>
        <w:jc w:val="both"/>
        <w:rPr>
          <w:rFonts w:asciiTheme="majorBidi" w:hAnsiTheme="majorBidi" w:cstheme="majorBidi"/>
          <w:sz w:val="24"/>
          <w:szCs w:val="24"/>
        </w:rPr>
      </w:pPr>
    </w:p>
    <w:p w:rsidR="00856DBD" w:rsidRPr="00093EF7" w:rsidRDefault="00856DBD" w:rsidP="00856DBD">
      <w:pPr>
        <w:pStyle w:val="ListParagraph"/>
        <w:numPr>
          <w:ilvl w:val="0"/>
          <w:numId w:val="22"/>
        </w:numPr>
        <w:spacing w:line="360" w:lineRule="auto"/>
        <w:jc w:val="both"/>
        <w:rPr>
          <w:rFonts w:asciiTheme="majorBidi" w:hAnsiTheme="majorBidi" w:cstheme="majorBidi"/>
          <w:sz w:val="24"/>
          <w:szCs w:val="24"/>
        </w:rPr>
      </w:pPr>
      <w:r w:rsidRPr="00093EF7">
        <w:rPr>
          <w:rFonts w:asciiTheme="majorBidi" w:hAnsiTheme="majorBidi" w:cstheme="majorBidi"/>
          <w:b/>
          <w:bCs/>
          <w:sz w:val="24"/>
          <w:szCs w:val="24"/>
        </w:rPr>
        <w:t>Cleaning:</w:t>
      </w:r>
      <w:r w:rsidRPr="00093EF7">
        <w:rPr>
          <w:rFonts w:asciiTheme="majorBidi" w:hAnsiTheme="majorBidi" w:cstheme="majorBidi"/>
          <w:sz w:val="24"/>
          <w:szCs w:val="24"/>
        </w:rPr>
        <w:t xml:space="preserve"> Cleaning performance is the most important characteristic of floor cleaning gel since consumers purchase the product for cleaning floor, and the principle expectation is the removal of soil. </w:t>
      </w:r>
    </w:p>
    <w:p w:rsidR="00856DBD" w:rsidRPr="00093EF7" w:rsidRDefault="00856DBD" w:rsidP="00856DBD">
      <w:pPr>
        <w:pStyle w:val="ListParagraph"/>
        <w:numPr>
          <w:ilvl w:val="0"/>
          <w:numId w:val="22"/>
        </w:numPr>
        <w:spacing w:line="360" w:lineRule="auto"/>
        <w:jc w:val="both"/>
        <w:rPr>
          <w:rFonts w:asciiTheme="majorBidi" w:hAnsiTheme="majorBidi" w:cstheme="majorBidi"/>
          <w:sz w:val="24"/>
          <w:szCs w:val="24"/>
        </w:rPr>
      </w:pPr>
      <w:r w:rsidRPr="00093EF7">
        <w:rPr>
          <w:rFonts w:asciiTheme="majorBidi" w:hAnsiTheme="majorBidi" w:cstheme="majorBidi"/>
          <w:b/>
          <w:bCs/>
          <w:sz w:val="24"/>
          <w:szCs w:val="24"/>
        </w:rPr>
        <w:t>Smell:</w:t>
      </w:r>
      <w:r w:rsidRPr="00093EF7">
        <w:rPr>
          <w:rFonts w:asciiTheme="majorBidi" w:hAnsiTheme="majorBidi" w:cstheme="majorBidi"/>
          <w:sz w:val="24"/>
          <w:szCs w:val="24"/>
        </w:rPr>
        <w:t xml:space="preserve"> Although the smell is a minor property in most detergents, the majority of costumers judged on the gel according to its smell, they thought that the strong smell means effective product. </w:t>
      </w:r>
    </w:p>
    <w:p w:rsidR="00856DBD" w:rsidRPr="00093EF7" w:rsidRDefault="00856DBD" w:rsidP="00856DBD">
      <w:pPr>
        <w:pStyle w:val="ListParagraph"/>
        <w:numPr>
          <w:ilvl w:val="0"/>
          <w:numId w:val="22"/>
        </w:numPr>
        <w:spacing w:line="360" w:lineRule="auto"/>
        <w:jc w:val="both"/>
        <w:rPr>
          <w:rFonts w:asciiTheme="majorBidi" w:hAnsiTheme="majorBidi" w:cstheme="majorBidi"/>
          <w:sz w:val="24"/>
          <w:szCs w:val="24"/>
        </w:rPr>
      </w:pPr>
      <w:r w:rsidRPr="00093EF7">
        <w:rPr>
          <w:rFonts w:asciiTheme="majorBidi" w:hAnsiTheme="majorBidi" w:cstheme="majorBidi"/>
          <w:b/>
          <w:bCs/>
          <w:sz w:val="24"/>
          <w:szCs w:val="24"/>
        </w:rPr>
        <w:t>Mildness:</w:t>
      </w:r>
      <w:r w:rsidRPr="00093EF7">
        <w:rPr>
          <w:rFonts w:asciiTheme="majorBidi" w:hAnsiTheme="majorBidi" w:cstheme="majorBidi"/>
          <w:sz w:val="24"/>
          <w:szCs w:val="24"/>
        </w:rPr>
        <w:t xml:space="preserve"> The mildness of gel is ranked on moderate importance. People don’t prefer to use gloves when cleaning the floors.</w:t>
      </w:r>
    </w:p>
    <w:p w:rsidR="00856DBD" w:rsidRPr="00093EF7" w:rsidRDefault="00856DBD" w:rsidP="00856DBD">
      <w:pPr>
        <w:pStyle w:val="ListParagraph"/>
        <w:numPr>
          <w:ilvl w:val="0"/>
          <w:numId w:val="22"/>
        </w:numPr>
        <w:spacing w:line="360" w:lineRule="auto"/>
        <w:jc w:val="both"/>
        <w:rPr>
          <w:rFonts w:asciiTheme="majorBidi" w:hAnsiTheme="majorBidi" w:cstheme="majorBidi"/>
          <w:sz w:val="24"/>
          <w:szCs w:val="24"/>
        </w:rPr>
      </w:pPr>
      <w:r w:rsidRPr="00093EF7">
        <w:rPr>
          <w:rFonts w:asciiTheme="majorBidi" w:hAnsiTheme="majorBidi" w:cstheme="majorBidi"/>
          <w:b/>
          <w:bCs/>
          <w:sz w:val="24"/>
          <w:szCs w:val="24"/>
        </w:rPr>
        <w:t>Foam:</w:t>
      </w:r>
      <w:r w:rsidRPr="00093EF7">
        <w:rPr>
          <w:rFonts w:asciiTheme="majorBidi" w:hAnsiTheme="majorBidi" w:cstheme="majorBidi"/>
          <w:sz w:val="24"/>
          <w:szCs w:val="24"/>
        </w:rPr>
        <w:t xml:space="preserve"> The foam of the gel is a sign to the consumer of product efficiency; although scientifically this is not right. </w:t>
      </w:r>
    </w:p>
    <w:p w:rsidR="00856DBD" w:rsidRPr="00093EF7" w:rsidRDefault="00856DBD" w:rsidP="00856DBD">
      <w:pPr>
        <w:pStyle w:val="ListParagraph"/>
        <w:numPr>
          <w:ilvl w:val="0"/>
          <w:numId w:val="22"/>
        </w:numPr>
        <w:spacing w:line="360" w:lineRule="auto"/>
        <w:jc w:val="both"/>
        <w:rPr>
          <w:rFonts w:asciiTheme="majorBidi" w:hAnsiTheme="majorBidi" w:cstheme="majorBidi"/>
          <w:sz w:val="24"/>
          <w:szCs w:val="24"/>
        </w:rPr>
      </w:pPr>
      <w:r w:rsidRPr="00093EF7">
        <w:rPr>
          <w:rFonts w:asciiTheme="majorBidi" w:hAnsiTheme="majorBidi" w:cstheme="majorBidi"/>
          <w:b/>
          <w:bCs/>
          <w:sz w:val="24"/>
          <w:szCs w:val="24"/>
        </w:rPr>
        <w:t>Viscosity</w:t>
      </w:r>
      <w:r w:rsidRPr="00093EF7">
        <w:rPr>
          <w:rFonts w:asciiTheme="majorBidi" w:hAnsiTheme="majorBidi" w:cstheme="majorBidi"/>
          <w:sz w:val="24"/>
          <w:szCs w:val="24"/>
        </w:rPr>
        <w:t>: some people prefer a gel to be viscous. However, according to Palestinian standards, high viscosity is not mentioned as a gel cleaning property.</w:t>
      </w:r>
    </w:p>
    <w:p w:rsidR="00856DBD" w:rsidRPr="00093EF7" w:rsidRDefault="00856DBD" w:rsidP="00856DBD">
      <w:pPr>
        <w:pStyle w:val="ListParagraph"/>
        <w:numPr>
          <w:ilvl w:val="0"/>
          <w:numId w:val="22"/>
        </w:numPr>
        <w:spacing w:line="360" w:lineRule="auto"/>
        <w:jc w:val="both"/>
        <w:rPr>
          <w:rFonts w:asciiTheme="majorBidi" w:hAnsiTheme="majorBidi" w:cstheme="majorBidi"/>
          <w:sz w:val="24"/>
          <w:szCs w:val="24"/>
        </w:rPr>
      </w:pPr>
      <w:r w:rsidRPr="00093EF7">
        <w:rPr>
          <w:rFonts w:asciiTheme="majorBidi" w:hAnsiTheme="majorBidi" w:cstheme="majorBidi"/>
          <w:b/>
          <w:bCs/>
          <w:sz w:val="24"/>
          <w:szCs w:val="24"/>
        </w:rPr>
        <w:t>Cost:</w:t>
      </w:r>
      <w:r w:rsidRPr="00093EF7">
        <w:rPr>
          <w:rFonts w:asciiTheme="majorBidi" w:hAnsiTheme="majorBidi" w:cstheme="majorBidi"/>
          <w:sz w:val="24"/>
          <w:szCs w:val="24"/>
        </w:rPr>
        <w:t xml:space="preserve"> Generally, people prefer the low cost product.</w:t>
      </w:r>
    </w:p>
    <w:p w:rsidR="00856DBD" w:rsidRPr="00093EF7" w:rsidRDefault="00856DBD" w:rsidP="00856DBD">
      <w:pPr>
        <w:pStyle w:val="ListParagraph"/>
        <w:numPr>
          <w:ilvl w:val="0"/>
          <w:numId w:val="22"/>
        </w:numPr>
        <w:spacing w:line="360" w:lineRule="auto"/>
        <w:jc w:val="both"/>
        <w:rPr>
          <w:rFonts w:asciiTheme="majorBidi" w:hAnsiTheme="majorBidi" w:cstheme="majorBidi"/>
          <w:b/>
          <w:bCs/>
          <w:sz w:val="28"/>
          <w:szCs w:val="28"/>
        </w:rPr>
      </w:pPr>
      <w:r w:rsidRPr="00093EF7">
        <w:rPr>
          <w:rFonts w:asciiTheme="majorBidi" w:hAnsiTheme="majorBidi" w:cstheme="majorBidi"/>
          <w:b/>
          <w:bCs/>
          <w:sz w:val="24"/>
          <w:szCs w:val="24"/>
        </w:rPr>
        <w:t>Sensitivity to heat:</w:t>
      </w:r>
      <w:r w:rsidRPr="00093EF7">
        <w:rPr>
          <w:rFonts w:asciiTheme="majorBidi" w:hAnsiTheme="majorBidi" w:cstheme="majorBidi"/>
          <w:sz w:val="24"/>
          <w:szCs w:val="24"/>
        </w:rPr>
        <w:t xml:space="preserve"> When the temperature increases (in summer), the viscosity of gel decreases.</w:t>
      </w:r>
      <w:r w:rsidRPr="00093EF7">
        <w:rPr>
          <w:rFonts w:asciiTheme="majorBidi" w:hAnsiTheme="majorBidi" w:cstheme="majorBidi"/>
          <w:b/>
          <w:bCs/>
          <w:sz w:val="24"/>
          <w:szCs w:val="24"/>
        </w:rPr>
        <w:t xml:space="preserve"> </w:t>
      </w:r>
      <w:r w:rsidRPr="00093EF7">
        <w:rPr>
          <w:rFonts w:asciiTheme="majorBidi" w:hAnsiTheme="majorBidi" w:cstheme="majorBidi"/>
          <w:b/>
          <w:bCs/>
          <w:sz w:val="28"/>
          <w:szCs w:val="28"/>
        </w:rPr>
        <w:t xml:space="preserve">                                                                                                                                           </w:t>
      </w:r>
    </w:p>
    <w:p w:rsidR="00856DBD" w:rsidRPr="00093EF7" w:rsidRDefault="00856DBD" w:rsidP="00856DBD">
      <w:pPr>
        <w:pStyle w:val="ListParagraph"/>
        <w:spacing w:line="360" w:lineRule="auto"/>
        <w:ind w:left="360"/>
        <w:jc w:val="both"/>
        <w:rPr>
          <w:rFonts w:asciiTheme="majorBidi" w:hAnsiTheme="majorBidi" w:cstheme="majorBidi"/>
          <w:sz w:val="24"/>
          <w:szCs w:val="24"/>
        </w:rPr>
      </w:pPr>
      <w:r w:rsidRPr="00093EF7">
        <w:rPr>
          <w:rFonts w:asciiTheme="majorBidi" w:hAnsiTheme="majorBidi" w:cstheme="majorBidi"/>
          <w:sz w:val="24"/>
          <w:szCs w:val="24"/>
        </w:rPr>
        <w:t>These res</w:t>
      </w:r>
      <w:r w:rsidR="00584474">
        <w:rPr>
          <w:rFonts w:asciiTheme="majorBidi" w:hAnsiTheme="majorBidi" w:cstheme="majorBidi"/>
          <w:sz w:val="24"/>
          <w:szCs w:val="24"/>
        </w:rPr>
        <w:t>ults is presented in figure (8</w:t>
      </w:r>
      <w:r w:rsidRPr="00093EF7">
        <w:rPr>
          <w:rFonts w:asciiTheme="majorBidi" w:hAnsiTheme="majorBidi" w:cstheme="majorBidi"/>
          <w:sz w:val="24"/>
          <w:szCs w:val="24"/>
        </w:rPr>
        <w:t>)</w:t>
      </w:r>
    </w:p>
    <w:p w:rsidR="00856DBD" w:rsidRPr="00093EF7" w:rsidRDefault="00856DBD" w:rsidP="00856DBD">
      <w:pPr>
        <w:pStyle w:val="ListParagraph"/>
        <w:spacing w:line="360" w:lineRule="auto"/>
        <w:ind w:left="360"/>
        <w:jc w:val="both"/>
        <w:rPr>
          <w:rFonts w:asciiTheme="majorBidi" w:hAnsiTheme="majorBidi" w:cstheme="majorBidi"/>
          <w:sz w:val="24"/>
          <w:szCs w:val="24"/>
        </w:rPr>
      </w:pPr>
    </w:p>
    <w:p w:rsidR="00856DBD" w:rsidRPr="00093EF7" w:rsidRDefault="00856DBD" w:rsidP="00856DBD">
      <w:pPr>
        <w:pStyle w:val="ListParagraph"/>
        <w:spacing w:line="360" w:lineRule="auto"/>
        <w:ind w:left="360"/>
        <w:jc w:val="center"/>
        <w:rPr>
          <w:rFonts w:asciiTheme="majorBidi" w:hAnsiTheme="majorBidi" w:cstheme="majorBidi"/>
          <w:sz w:val="24"/>
          <w:szCs w:val="24"/>
        </w:rPr>
      </w:pPr>
      <w:r w:rsidRPr="00093EF7">
        <w:rPr>
          <w:rFonts w:asciiTheme="majorBidi" w:hAnsiTheme="majorBidi" w:cstheme="majorBidi"/>
          <w:noProof/>
          <w:sz w:val="24"/>
          <w:szCs w:val="24"/>
        </w:rPr>
        <w:drawing>
          <wp:inline distT="0" distB="0" distL="0" distR="0">
            <wp:extent cx="4895850" cy="3209925"/>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56DBD" w:rsidRPr="00093EF7" w:rsidRDefault="00FD111B" w:rsidP="00FD111B">
      <w:pPr>
        <w:pStyle w:val="Caption"/>
        <w:keepNext/>
        <w:jc w:val="center"/>
        <w:rPr>
          <w:rFonts w:asciiTheme="majorBidi" w:hAnsiTheme="majorBidi" w:cstheme="majorBidi"/>
          <w:b w:val="0"/>
          <w:bCs w:val="0"/>
          <w:color w:val="auto"/>
          <w:sz w:val="24"/>
          <w:szCs w:val="24"/>
        </w:rPr>
      </w:pPr>
      <w:bookmarkStart w:id="53" w:name="_Toc252253106"/>
      <w:r w:rsidRPr="00093EF7">
        <w:rPr>
          <w:rFonts w:asciiTheme="majorBidi" w:hAnsiTheme="majorBidi" w:cstheme="majorBidi"/>
          <w:b w:val="0"/>
          <w:bCs w:val="0"/>
          <w:color w:val="auto"/>
          <w:sz w:val="24"/>
          <w:szCs w:val="24"/>
        </w:rPr>
        <w:t xml:space="preserve">Figure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Figure \* ARABIC </w:instrText>
      </w:r>
      <w:r w:rsidR="0066487A" w:rsidRPr="00093EF7">
        <w:rPr>
          <w:rFonts w:asciiTheme="majorBidi" w:hAnsiTheme="majorBidi" w:cstheme="majorBidi"/>
          <w:b w:val="0"/>
          <w:bCs w:val="0"/>
          <w:color w:val="auto"/>
          <w:sz w:val="24"/>
          <w:szCs w:val="24"/>
        </w:rPr>
        <w:fldChar w:fldCharType="separate"/>
      </w:r>
      <w:r w:rsidRPr="00093EF7">
        <w:rPr>
          <w:rFonts w:asciiTheme="majorBidi" w:hAnsiTheme="majorBidi" w:cstheme="majorBidi"/>
          <w:b w:val="0"/>
          <w:bCs w:val="0"/>
          <w:noProof/>
          <w:color w:val="auto"/>
          <w:sz w:val="24"/>
          <w:szCs w:val="24"/>
        </w:rPr>
        <w:t>8</w:t>
      </w:r>
      <w:r w:rsidR="0066487A" w:rsidRPr="00093EF7">
        <w:rPr>
          <w:rFonts w:asciiTheme="majorBidi" w:hAnsiTheme="majorBidi" w:cstheme="majorBidi"/>
          <w:b w:val="0"/>
          <w:bCs w:val="0"/>
          <w:color w:val="auto"/>
          <w:sz w:val="24"/>
          <w:szCs w:val="24"/>
        </w:rPr>
        <w:fldChar w:fldCharType="end"/>
      </w:r>
      <w:r w:rsidR="00856DBD" w:rsidRPr="00093EF7">
        <w:rPr>
          <w:rFonts w:asciiTheme="majorBidi" w:hAnsiTheme="majorBidi" w:cstheme="majorBidi"/>
          <w:b w:val="0"/>
          <w:bCs w:val="0"/>
          <w:color w:val="auto"/>
          <w:sz w:val="24"/>
          <w:szCs w:val="24"/>
        </w:rPr>
        <w:t>: the results of the survey</w:t>
      </w:r>
      <w:bookmarkEnd w:id="53"/>
    </w:p>
    <w:p w:rsidR="00856DBD" w:rsidRPr="00093EF7" w:rsidRDefault="00856DBD" w:rsidP="00856DBD">
      <w:pPr>
        <w:pStyle w:val="ListParagraph"/>
        <w:spacing w:line="360" w:lineRule="auto"/>
        <w:ind w:left="360"/>
        <w:jc w:val="both"/>
        <w:rPr>
          <w:rFonts w:asciiTheme="majorBidi" w:hAnsiTheme="majorBidi" w:cstheme="majorBidi"/>
          <w:sz w:val="24"/>
          <w:szCs w:val="24"/>
        </w:rPr>
      </w:pPr>
    </w:p>
    <w:p w:rsidR="00856DBD" w:rsidRPr="00093EF7" w:rsidRDefault="00856DBD" w:rsidP="00856DBD">
      <w:pPr>
        <w:pStyle w:val="ListParagraph"/>
        <w:spacing w:line="360" w:lineRule="auto"/>
        <w:ind w:left="360"/>
        <w:jc w:val="both"/>
        <w:rPr>
          <w:rFonts w:asciiTheme="majorBidi" w:hAnsiTheme="majorBidi" w:cstheme="majorBidi"/>
          <w:sz w:val="24"/>
          <w:szCs w:val="24"/>
        </w:rPr>
      </w:pPr>
      <w:r w:rsidRPr="00093EF7">
        <w:rPr>
          <w:rFonts w:asciiTheme="majorBidi" w:hAnsiTheme="majorBidi" w:cstheme="majorBidi"/>
          <w:sz w:val="24"/>
          <w:szCs w:val="24"/>
        </w:rPr>
        <w:t>Whereas in the above figure, number 4 indicates the most important characteristic according to the consumer and number 1 indicates the least important characteristic.</w:t>
      </w:r>
    </w:p>
    <w:p w:rsidR="00856DBD" w:rsidRPr="00093EF7" w:rsidRDefault="00856DBD" w:rsidP="00856DBD">
      <w:pPr>
        <w:pStyle w:val="ListParagraph"/>
        <w:spacing w:line="360" w:lineRule="auto"/>
        <w:ind w:left="360"/>
        <w:jc w:val="both"/>
        <w:rPr>
          <w:rFonts w:asciiTheme="majorBidi" w:hAnsiTheme="majorBidi" w:cstheme="majorBidi"/>
          <w:sz w:val="24"/>
          <w:szCs w:val="24"/>
        </w:rPr>
      </w:pPr>
      <w:r w:rsidRPr="00093EF7">
        <w:rPr>
          <w:rFonts w:asciiTheme="majorBidi" w:hAnsiTheme="majorBidi" w:cstheme="majorBidi"/>
          <w:sz w:val="24"/>
          <w:szCs w:val="24"/>
        </w:rPr>
        <w:t xml:space="preserve">As a result, the characteristics of the gel preferred by the consumer are high cleaning efficiency, moderate to high foam volume, moderate viscosity, its smell is acceptable and fragrant and mild to the skin. </w:t>
      </w:r>
    </w:p>
    <w:p w:rsidR="00856DBD" w:rsidRPr="00093EF7" w:rsidRDefault="00856DBD" w:rsidP="00856DBD">
      <w:pPr>
        <w:pStyle w:val="ListParagraph"/>
        <w:spacing w:line="360" w:lineRule="auto"/>
        <w:ind w:left="360"/>
        <w:jc w:val="both"/>
        <w:rPr>
          <w:rFonts w:asciiTheme="majorBidi" w:hAnsiTheme="majorBidi" w:cstheme="majorBidi"/>
          <w:sz w:val="24"/>
          <w:szCs w:val="24"/>
        </w:rPr>
      </w:pPr>
      <w:r w:rsidRPr="00093EF7">
        <w:rPr>
          <w:rFonts w:asciiTheme="majorBidi" w:hAnsiTheme="majorBidi" w:cstheme="majorBidi"/>
          <w:sz w:val="24"/>
          <w:szCs w:val="24"/>
        </w:rPr>
        <w:t xml:space="preserve">From the survey, most of consumers noticed that the rheology and efficiency of the gel was changed in the last year. It was noticed that there were some contractions between consumers for some characteristics of the gel. For example, some consumers suggest and recommend that viscosity should be reduced, </w:t>
      </w:r>
      <w:proofErr w:type="spellStart"/>
      <w:r w:rsidRPr="00093EF7">
        <w:rPr>
          <w:rFonts w:asciiTheme="majorBidi" w:hAnsiTheme="majorBidi" w:cstheme="majorBidi"/>
          <w:sz w:val="24"/>
          <w:szCs w:val="24"/>
        </w:rPr>
        <w:t>where as</w:t>
      </w:r>
      <w:proofErr w:type="spellEnd"/>
      <w:r w:rsidRPr="00093EF7">
        <w:rPr>
          <w:rFonts w:asciiTheme="majorBidi" w:hAnsiTheme="majorBidi" w:cstheme="majorBidi"/>
          <w:sz w:val="24"/>
          <w:szCs w:val="24"/>
        </w:rPr>
        <w:t xml:space="preserve"> others still need high viscosity. Most of them prefer the pine fragrance of the gel as in their opinion strong smell means high cleaning efficiency. On the opposite side, others don’t prefer it and suggest to change the fragrance because they sensitive of it. Some of them want to increase the foam volume of it.</w:t>
      </w:r>
    </w:p>
    <w:p w:rsidR="00856DBD" w:rsidRPr="00093EF7" w:rsidRDefault="00856DBD" w:rsidP="00856DBD">
      <w:pPr>
        <w:spacing w:line="360" w:lineRule="auto"/>
        <w:jc w:val="both"/>
        <w:rPr>
          <w:rFonts w:asciiTheme="majorBidi" w:hAnsiTheme="majorBidi" w:cstheme="majorBidi"/>
          <w:sz w:val="24"/>
          <w:szCs w:val="24"/>
        </w:rPr>
      </w:pPr>
    </w:p>
    <w:p w:rsidR="00856DBD" w:rsidRPr="00093EF7" w:rsidRDefault="00856DBD" w:rsidP="00856DBD">
      <w:pPr>
        <w:spacing w:line="360" w:lineRule="auto"/>
        <w:jc w:val="both"/>
        <w:rPr>
          <w:rFonts w:asciiTheme="majorBidi" w:hAnsiTheme="majorBidi" w:cstheme="majorBidi"/>
          <w:sz w:val="24"/>
          <w:szCs w:val="24"/>
        </w:rPr>
      </w:pPr>
    </w:p>
    <w:p w:rsidR="00856DBD" w:rsidRPr="00093EF7" w:rsidRDefault="00856DBD" w:rsidP="00CB1860">
      <w:pPr>
        <w:pStyle w:val="Heading2"/>
        <w:rPr>
          <w:rFonts w:asciiTheme="majorBidi" w:hAnsiTheme="majorBidi"/>
          <w:color w:val="auto"/>
          <w:sz w:val="28"/>
          <w:szCs w:val="28"/>
        </w:rPr>
      </w:pPr>
      <w:bookmarkStart w:id="54" w:name="_Toc252214263"/>
      <w:r w:rsidRPr="00093EF7">
        <w:rPr>
          <w:rFonts w:asciiTheme="majorBidi" w:hAnsiTheme="majorBidi"/>
          <w:color w:val="auto"/>
          <w:sz w:val="28"/>
          <w:szCs w:val="28"/>
        </w:rPr>
        <w:lastRenderedPageBreak/>
        <w:t>6.2 Gel Preparation</w:t>
      </w:r>
      <w:bookmarkEnd w:id="54"/>
    </w:p>
    <w:p w:rsidR="00856DBD" w:rsidRPr="00093EF7" w:rsidRDefault="00856DBD" w:rsidP="00856DBD">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Based on the previous project “Floor Cleaning Gel</w:t>
      </w:r>
      <w:r w:rsidRPr="00DB21D4">
        <w:rPr>
          <w:rFonts w:asciiTheme="majorBidi" w:hAnsiTheme="majorBidi" w:cstheme="majorBidi"/>
          <w:sz w:val="24"/>
          <w:szCs w:val="24"/>
        </w:rPr>
        <w:t xml:space="preserve">” </w:t>
      </w:r>
      <w:r w:rsidR="00DB21D4">
        <w:rPr>
          <w:rFonts w:asciiTheme="majorBidi" w:hAnsiTheme="majorBidi" w:cstheme="majorBidi"/>
          <w:sz w:val="24"/>
          <w:szCs w:val="24"/>
        </w:rPr>
        <w:t>(8)</w:t>
      </w:r>
      <w:r w:rsidRPr="00DB21D4">
        <w:rPr>
          <w:rFonts w:asciiTheme="majorBidi" w:hAnsiTheme="majorBidi" w:cstheme="majorBidi"/>
          <w:sz w:val="24"/>
          <w:szCs w:val="24"/>
        </w:rPr>
        <w:t>,</w:t>
      </w:r>
      <w:r w:rsidRPr="00093EF7">
        <w:rPr>
          <w:rFonts w:asciiTheme="majorBidi" w:hAnsiTheme="majorBidi" w:cstheme="majorBidi"/>
          <w:sz w:val="24"/>
          <w:szCs w:val="24"/>
        </w:rPr>
        <w:t xml:space="preserve"> a set of twelve samples were prepared with the same concentrations of LABS, sodium hydrox</w:t>
      </w:r>
      <w:r w:rsidR="00584474">
        <w:rPr>
          <w:rFonts w:asciiTheme="majorBidi" w:hAnsiTheme="majorBidi" w:cstheme="majorBidi"/>
          <w:sz w:val="24"/>
          <w:szCs w:val="24"/>
        </w:rPr>
        <w:t>ide (</w:t>
      </w:r>
      <w:proofErr w:type="spellStart"/>
      <w:r w:rsidR="00584474">
        <w:rPr>
          <w:rFonts w:asciiTheme="majorBidi" w:hAnsiTheme="majorBidi" w:cstheme="majorBidi"/>
          <w:sz w:val="24"/>
          <w:szCs w:val="24"/>
        </w:rPr>
        <w:t>NaOH</w:t>
      </w:r>
      <w:proofErr w:type="spellEnd"/>
      <w:r w:rsidR="00584474">
        <w:rPr>
          <w:rFonts w:asciiTheme="majorBidi" w:hAnsiTheme="majorBidi" w:cstheme="majorBidi"/>
          <w:sz w:val="24"/>
          <w:szCs w:val="24"/>
        </w:rPr>
        <w:t>) as shown in table (10</w:t>
      </w:r>
      <w:r w:rsidRPr="00093EF7">
        <w:rPr>
          <w:rFonts w:asciiTheme="majorBidi" w:hAnsiTheme="majorBidi" w:cstheme="majorBidi"/>
          <w:sz w:val="24"/>
          <w:szCs w:val="24"/>
        </w:rPr>
        <w:t xml:space="preserve">). Different concentrations of pine oil and abrasive material, as well as addition of other ingredients such as </w:t>
      </w:r>
      <w:proofErr w:type="spellStart"/>
      <w:r w:rsidRPr="00093EF7">
        <w:rPr>
          <w:rFonts w:asciiTheme="majorBidi" w:hAnsiTheme="majorBidi" w:cstheme="majorBidi"/>
          <w:sz w:val="24"/>
          <w:szCs w:val="24"/>
        </w:rPr>
        <w:t>carboxy</w:t>
      </w:r>
      <w:proofErr w:type="spellEnd"/>
      <w:r w:rsidRPr="00093EF7">
        <w:rPr>
          <w:rFonts w:asciiTheme="majorBidi" w:hAnsiTheme="majorBidi" w:cstheme="majorBidi"/>
          <w:sz w:val="24"/>
          <w:szCs w:val="24"/>
        </w:rPr>
        <w:t xml:space="preserve"> methyl cellulose (CMC), </w:t>
      </w:r>
      <w:proofErr w:type="spellStart"/>
      <w:r w:rsidRPr="00093EF7">
        <w:rPr>
          <w:rFonts w:asciiTheme="majorBidi" w:hAnsiTheme="majorBidi" w:cstheme="majorBidi"/>
          <w:sz w:val="24"/>
          <w:szCs w:val="24"/>
        </w:rPr>
        <w:t>Luramid</w:t>
      </w:r>
      <w:proofErr w:type="spellEnd"/>
      <w:r w:rsidRPr="00093EF7">
        <w:rPr>
          <w:rFonts w:asciiTheme="majorBidi" w:hAnsiTheme="majorBidi" w:cstheme="majorBidi"/>
          <w:sz w:val="24"/>
          <w:szCs w:val="24"/>
        </w:rPr>
        <w:t xml:space="preserve"> and </w:t>
      </w:r>
      <w:proofErr w:type="spellStart"/>
      <w:r w:rsidRPr="00093EF7">
        <w:rPr>
          <w:rFonts w:asciiTheme="majorBidi" w:hAnsiTheme="majorBidi" w:cstheme="majorBidi"/>
          <w:sz w:val="24"/>
          <w:szCs w:val="24"/>
        </w:rPr>
        <w:t>Texapo</w:t>
      </w:r>
      <w:r w:rsidR="00584474">
        <w:rPr>
          <w:rFonts w:asciiTheme="majorBidi" w:hAnsiTheme="majorBidi" w:cstheme="majorBidi"/>
          <w:sz w:val="24"/>
          <w:szCs w:val="24"/>
        </w:rPr>
        <w:t>ne</w:t>
      </w:r>
      <w:proofErr w:type="spellEnd"/>
      <w:r w:rsidR="00584474">
        <w:rPr>
          <w:rFonts w:asciiTheme="majorBidi" w:hAnsiTheme="majorBidi" w:cstheme="majorBidi"/>
          <w:sz w:val="24"/>
          <w:szCs w:val="24"/>
        </w:rPr>
        <w:t xml:space="preserve"> (ETA) are shown in table (11</w:t>
      </w:r>
      <w:r w:rsidRPr="00093EF7">
        <w:rPr>
          <w:rFonts w:asciiTheme="majorBidi" w:hAnsiTheme="majorBidi" w:cstheme="majorBidi"/>
          <w:sz w:val="24"/>
          <w:szCs w:val="24"/>
        </w:rPr>
        <w:t xml:space="preserve">). </w:t>
      </w:r>
    </w:p>
    <w:p w:rsidR="00856DBD" w:rsidRPr="00093EF7" w:rsidRDefault="00856DBD" w:rsidP="00856DBD">
      <w:pPr>
        <w:spacing w:line="360" w:lineRule="auto"/>
        <w:jc w:val="both"/>
        <w:rPr>
          <w:rFonts w:asciiTheme="majorBidi" w:hAnsiTheme="majorBidi" w:cstheme="majorBidi"/>
          <w:sz w:val="24"/>
          <w:szCs w:val="24"/>
        </w:rPr>
      </w:pPr>
    </w:p>
    <w:p w:rsidR="00856DBD" w:rsidRPr="00093EF7" w:rsidRDefault="003B452A" w:rsidP="003B452A">
      <w:pPr>
        <w:pStyle w:val="Caption"/>
        <w:keepNext/>
        <w:jc w:val="center"/>
        <w:rPr>
          <w:rFonts w:asciiTheme="majorBidi" w:hAnsiTheme="majorBidi" w:cstheme="majorBidi"/>
          <w:b w:val="0"/>
          <w:bCs w:val="0"/>
          <w:color w:val="auto"/>
          <w:sz w:val="24"/>
          <w:szCs w:val="24"/>
        </w:rPr>
      </w:pPr>
      <w:bookmarkStart w:id="55" w:name="_Toc252259545"/>
      <w:r w:rsidRPr="00093EF7">
        <w:rPr>
          <w:rFonts w:asciiTheme="majorBidi" w:hAnsiTheme="majorBidi" w:cstheme="majorBidi"/>
          <w:b w:val="0"/>
          <w:bCs w:val="0"/>
          <w:color w:val="auto"/>
          <w:sz w:val="24"/>
          <w:szCs w:val="24"/>
        </w:rPr>
        <w:t xml:space="preserve">Table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Table \* ARABIC </w:instrText>
      </w:r>
      <w:r w:rsidR="0066487A" w:rsidRPr="00093EF7">
        <w:rPr>
          <w:rFonts w:asciiTheme="majorBidi" w:hAnsiTheme="majorBidi" w:cstheme="majorBidi"/>
          <w:b w:val="0"/>
          <w:bCs w:val="0"/>
          <w:color w:val="auto"/>
          <w:sz w:val="24"/>
          <w:szCs w:val="24"/>
        </w:rPr>
        <w:fldChar w:fldCharType="separate"/>
      </w:r>
      <w:r w:rsidR="00E95EF4" w:rsidRPr="00093EF7">
        <w:rPr>
          <w:rFonts w:asciiTheme="majorBidi" w:hAnsiTheme="majorBidi" w:cstheme="majorBidi"/>
          <w:b w:val="0"/>
          <w:bCs w:val="0"/>
          <w:noProof/>
          <w:color w:val="auto"/>
          <w:sz w:val="24"/>
          <w:szCs w:val="24"/>
        </w:rPr>
        <w:t>10</w:t>
      </w:r>
      <w:r w:rsidR="0066487A" w:rsidRPr="00093EF7">
        <w:rPr>
          <w:rFonts w:asciiTheme="majorBidi" w:hAnsiTheme="majorBidi" w:cstheme="majorBidi"/>
          <w:b w:val="0"/>
          <w:bCs w:val="0"/>
          <w:color w:val="auto"/>
          <w:sz w:val="24"/>
          <w:szCs w:val="24"/>
        </w:rPr>
        <w:fldChar w:fldCharType="end"/>
      </w:r>
      <w:r w:rsidR="00856DBD" w:rsidRPr="00093EF7">
        <w:rPr>
          <w:rFonts w:asciiTheme="majorBidi" w:hAnsiTheme="majorBidi" w:cstheme="majorBidi"/>
          <w:b w:val="0"/>
          <w:bCs w:val="0"/>
          <w:color w:val="auto"/>
          <w:sz w:val="24"/>
          <w:szCs w:val="24"/>
        </w:rPr>
        <w:t>: Ingredients of the optimum sample of the previous project and their functions</w:t>
      </w:r>
      <w:bookmarkEnd w:id="55"/>
    </w:p>
    <w:tbl>
      <w:tblPr>
        <w:tblStyle w:val="TableGrid"/>
        <w:tblW w:w="0" w:type="auto"/>
        <w:jc w:val="center"/>
        <w:tblLook w:val="04A0" w:firstRow="1" w:lastRow="0" w:firstColumn="1" w:lastColumn="0" w:noHBand="0" w:noVBand="1"/>
      </w:tblPr>
      <w:tblGrid>
        <w:gridCol w:w="2200"/>
        <w:gridCol w:w="1553"/>
        <w:gridCol w:w="2618"/>
        <w:gridCol w:w="2151"/>
      </w:tblGrid>
      <w:tr w:rsidR="00856DBD" w:rsidRPr="00093EF7" w:rsidTr="00856DBD">
        <w:trPr>
          <w:jc w:val="center"/>
        </w:trPr>
        <w:tc>
          <w:tcPr>
            <w:tcW w:w="2200" w:type="dxa"/>
          </w:tcPr>
          <w:p w:rsidR="00856DBD" w:rsidRPr="00093EF7" w:rsidRDefault="00856DBD" w:rsidP="00856DBD">
            <w:pPr>
              <w:spacing w:line="360" w:lineRule="auto"/>
              <w:jc w:val="both"/>
              <w:rPr>
                <w:rFonts w:asciiTheme="majorBidi" w:hAnsiTheme="majorBidi" w:cstheme="majorBidi"/>
                <w:b/>
                <w:bCs/>
                <w:sz w:val="24"/>
                <w:szCs w:val="24"/>
              </w:rPr>
            </w:pPr>
            <w:r w:rsidRPr="00093EF7">
              <w:rPr>
                <w:rFonts w:asciiTheme="majorBidi" w:hAnsiTheme="majorBidi" w:cstheme="majorBidi"/>
                <w:b/>
                <w:bCs/>
                <w:sz w:val="24"/>
                <w:szCs w:val="24"/>
              </w:rPr>
              <w:t>Ingredients</w:t>
            </w:r>
          </w:p>
        </w:tc>
        <w:tc>
          <w:tcPr>
            <w:tcW w:w="1553" w:type="dxa"/>
          </w:tcPr>
          <w:p w:rsidR="00856DBD" w:rsidRPr="00093EF7" w:rsidRDefault="00856DBD" w:rsidP="00856DBD">
            <w:pPr>
              <w:spacing w:line="360" w:lineRule="auto"/>
              <w:jc w:val="both"/>
              <w:rPr>
                <w:rFonts w:asciiTheme="majorBidi" w:hAnsiTheme="majorBidi" w:cstheme="majorBidi"/>
                <w:b/>
                <w:bCs/>
                <w:sz w:val="24"/>
                <w:szCs w:val="24"/>
              </w:rPr>
            </w:pPr>
            <w:r w:rsidRPr="00093EF7">
              <w:rPr>
                <w:rFonts w:asciiTheme="majorBidi" w:hAnsiTheme="majorBidi" w:cstheme="majorBidi"/>
                <w:b/>
                <w:bCs/>
                <w:sz w:val="24"/>
                <w:szCs w:val="24"/>
              </w:rPr>
              <w:t>Percentage</w:t>
            </w:r>
          </w:p>
        </w:tc>
        <w:tc>
          <w:tcPr>
            <w:tcW w:w="2618" w:type="dxa"/>
          </w:tcPr>
          <w:p w:rsidR="00856DBD" w:rsidRPr="00093EF7" w:rsidRDefault="00856DBD" w:rsidP="00856DBD">
            <w:pPr>
              <w:spacing w:line="360" w:lineRule="auto"/>
              <w:jc w:val="both"/>
              <w:rPr>
                <w:rFonts w:asciiTheme="majorBidi" w:hAnsiTheme="majorBidi" w:cstheme="majorBidi"/>
                <w:b/>
                <w:bCs/>
                <w:sz w:val="24"/>
                <w:szCs w:val="24"/>
              </w:rPr>
            </w:pPr>
            <w:r w:rsidRPr="00093EF7">
              <w:rPr>
                <w:rFonts w:asciiTheme="majorBidi" w:hAnsiTheme="majorBidi" w:cstheme="majorBidi"/>
                <w:b/>
                <w:bCs/>
                <w:sz w:val="24"/>
                <w:szCs w:val="24"/>
              </w:rPr>
              <w:t>Functions</w:t>
            </w:r>
          </w:p>
        </w:tc>
        <w:tc>
          <w:tcPr>
            <w:tcW w:w="2151" w:type="dxa"/>
          </w:tcPr>
          <w:p w:rsidR="00856DBD" w:rsidRPr="00093EF7" w:rsidRDefault="00856DBD" w:rsidP="00856DBD">
            <w:pPr>
              <w:spacing w:line="360" w:lineRule="auto"/>
              <w:jc w:val="both"/>
              <w:rPr>
                <w:rFonts w:asciiTheme="majorBidi" w:hAnsiTheme="majorBidi" w:cstheme="majorBidi"/>
                <w:b/>
                <w:bCs/>
                <w:sz w:val="24"/>
                <w:szCs w:val="24"/>
              </w:rPr>
            </w:pPr>
            <w:r w:rsidRPr="00093EF7">
              <w:rPr>
                <w:rFonts w:asciiTheme="majorBidi" w:hAnsiTheme="majorBidi" w:cstheme="majorBidi"/>
                <w:b/>
                <w:bCs/>
                <w:sz w:val="24"/>
                <w:szCs w:val="24"/>
              </w:rPr>
              <w:t>pH</w:t>
            </w:r>
          </w:p>
        </w:tc>
      </w:tr>
      <w:tr w:rsidR="00856DBD" w:rsidRPr="00093EF7" w:rsidTr="00856DBD">
        <w:trPr>
          <w:jc w:val="center"/>
        </w:trPr>
        <w:tc>
          <w:tcPr>
            <w:tcW w:w="2200" w:type="dxa"/>
          </w:tcPr>
          <w:p w:rsidR="00856DBD" w:rsidRPr="00093EF7" w:rsidRDefault="00856DBD" w:rsidP="00856DBD">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Linear alkyl benzene </w:t>
            </w:r>
            <w:proofErr w:type="spellStart"/>
            <w:r w:rsidRPr="00093EF7">
              <w:rPr>
                <w:rFonts w:asciiTheme="majorBidi" w:hAnsiTheme="majorBidi" w:cstheme="majorBidi"/>
                <w:sz w:val="24"/>
                <w:szCs w:val="24"/>
              </w:rPr>
              <w:t>sulfonate</w:t>
            </w:r>
            <w:proofErr w:type="spellEnd"/>
            <w:r w:rsidRPr="00093EF7">
              <w:rPr>
                <w:rFonts w:asciiTheme="majorBidi" w:hAnsiTheme="majorBidi" w:cstheme="majorBidi"/>
                <w:sz w:val="24"/>
                <w:szCs w:val="24"/>
              </w:rPr>
              <w:t xml:space="preserve"> (LABS)</w:t>
            </w:r>
          </w:p>
        </w:tc>
        <w:tc>
          <w:tcPr>
            <w:tcW w:w="1553" w:type="dxa"/>
          </w:tcPr>
          <w:p w:rsidR="00856DBD" w:rsidRPr="00093EF7" w:rsidRDefault="00856DBD" w:rsidP="00856DBD">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12%</w:t>
            </w:r>
          </w:p>
        </w:tc>
        <w:tc>
          <w:tcPr>
            <w:tcW w:w="2618" w:type="dxa"/>
          </w:tcPr>
          <w:p w:rsidR="00856DBD" w:rsidRPr="00093EF7" w:rsidRDefault="00856DBD" w:rsidP="00856DBD">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Anionic surfactant (cleaning, wetting, foaming, dispersing)</w:t>
            </w:r>
          </w:p>
        </w:tc>
        <w:tc>
          <w:tcPr>
            <w:tcW w:w="2151" w:type="dxa"/>
          </w:tcPr>
          <w:p w:rsidR="00856DBD" w:rsidRPr="00093EF7" w:rsidRDefault="00856DBD" w:rsidP="00856DBD">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&lt; 1</w:t>
            </w:r>
          </w:p>
        </w:tc>
      </w:tr>
      <w:tr w:rsidR="00856DBD" w:rsidRPr="00093EF7" w:rsidTr="00856DBD">
        <w:trPr>
          <w:trHeight w:val="495"/>
          <w:jc w:val="center"/>
        </w:trPr>
        <w:tc>
          <w:tcPr>
            <w:tcW w:w="2200" w:type="dxa"/>
          </w:tcPr>
          <w:p w:rsidR="00856DBD" w:rsidRPr="00093EF7" w:rsidRDefault="00856DBD" w:rsidP="00856DBD">
            <w:pPr>
              <w:spacing w:line="360" w:lineRule="auto"/>
              <w:jc w:val="both"/>
              <w:rPr>
                <w:rFonts w:asciiTheme="majorBidi" w:hAnsiTheme="majorBidi" w:cstheme="majorBidi"/>
                <w:sz w:val="24"/>
                <w:szCs w:val="24"/>
              </w:rPr>
            </w:pPr>
            <w:proofErr w:type="spellStart"/>
            <w:r w:rsidRPr="00093EF7">
              <w:rPr>
                <w:rFonts w:asciiTheme="majorBidi" w:hAnsiTheme="majorBidi" w:cstheme="majorBidi"/>
                <w:sz w:val="24"/>
                <w:szCs w:val="24"/>
              </w:rPr>
              <w:t>NaOH</w:t>
            </w:r>
            <w:proofErr w:type="spellEnd"/>
          </w:p>
        </w:tc>
        <w:tc>
          <w:tcPr>
            <w:tcW w:w="1553" w:type="dxa"/>
          </w:tcPr>
          <w:p w:rsidR="00856DBD" w:rsidRPr="00093EF7" w:rsidRDefault="00856DBD" w:rsidP="00856DBD">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12.5% of LABS amount</w:t>
            </w:r>
          </w:p>
        </w:tc>
        <w:tc>
          <w:tcPr>
            <w:tcW w:w="2618" w:type="dxa"/>
          </w:tcPr>
          <w:p w:rsidR="00856DBD" w:rsidRPr="00093EF7" w:rsidRDefault="00856DBD" w:rsidP="00856DBD">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pH regulator to neutralize the solution</w:t>
            </w:r>
          </w:p>
        </w:tc>
        <w:tc>
          <w:tcPr>
            <w:tcW w:w="2151" w:type="dxa"/>
          </w:tcPr>
          <w:p w:rsidR="00856DBD" w:rsidRPr="00093EF7" w:rsidRDefault="00856DBD" w:rsidP="00856DBD">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Strong base ~ 14</w:t>
            </w:r>
          </w:p>
        </w:tc>
      </w:tr>
      <w:tr w:rsidR="00856DBD" w:rsidRPr="00093EF7" w:rsidTr="00856DBD">
        <w:trPr>
          <w:jc w:val="center"/>
        </w:trPr>
        <w:tc>
          <w:tcPr>
            <w:tcW w:w="2200" w:type="dxa"/>
          </w:tcPr>
          <w:p w:rsidR="00856DBD" w:rsidRPr="00093EF7" w:rsidRDefault="00856DBD" w:rsidP="00856DBD">
            <w:pPr>
              <w:spacing w:line="360" w:lineRule="auto"/>
              <w:jc w:val="both"/>
              <w:rPr>
                <w:rFonts w:asciiTheme="majorBidi" w:hAnsiTheme="majorBidi" w:cstheme="majorBidi"/>
                <w:sz w:val="24"/>
                <w:szCs w:val="24"/>
              </w:rPr>
            </w:pPr>
          </w:p>
          <w:p w:rsidR="00856DBD" w:rsidRPr="00093EF7" w:rsidRDefault="00856DBD" w:rsidP="00856DBD">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Pine oil</w:t>
            </w:r>
          </w:p>
        </w:tc>
        <w:tc>
          <w:tcPr>
            <w:tcW w:w="1553" w:type="dxa"/>
          </w:tcPr>
          <w:p w:rsidR="00856DBD" w:rsidRPr="00093EF7" w:rsidRDefault="00856DBD" w:rsidP="00856DBD">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5%</w:t>
            </w:r>
          </w:p>
        </w:tc>
        <w:tc>
          <w:tcPr>
            <w:tcW w:w="2618" w:type="dxa"/>
          </w:tcPr>
          <w:p w:rsidR="00856DBD" w:rsidRPr="00093EF7" w:rsidRDefault="00856DBD" w:rsidP="00856DBD">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Solvent , disinfectant and viscosity improver</w:t>
            </w:r>
          </w:p>
        </w:tc>
        <w:tc>
          <w:tcPr>
            <w:tcW w:w="2151" w:type="dxa"/>
          </w:tcPr>
          <w:p w:rsidR="00856DBD" w:rsidRPr="00093EF7" w:rsidRDefault="00856DBD" w:rsidP="00856DBD">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7-9</w:t>
            </w:r>
          </w:p>
        </w:tc>
      </w:tr>
      <w:tr w:rsidR="00856DBD" w:rsidRPr="00093EF7" w:rsidTr="00856DBD">
        <w:trPr>
          <w:jc w:val="center"/>
        </w:trPr>
        <w:tc>
          <w:tcPr>
            <w:tcW w:w="2200" w:type="dxa"/>
          </w:tcPr>
          <w:p w:rsidR="00856DBD" w:rsidRPr="00093EF7" w:rsidRDefault="00856DBD" w:rsidP="00856DBD">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Water</w:t>
            </w:r>
          </w:p>
        </w:tc>
        <w:tc>
          <w:tcPr>
            <w:tcW w:w="1553" w:type="dxa"/>
          </w:tcPr>
          <w:p w:rsidR="00856DBD" w:rsidRPr="00093EF7" w:rsidRDefault="00856DBD" w:rsidP="00856DBD">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Balance</w:t>
            </w:r>
          </w:p>
        </w:tc>
        <w:tc>
          <w:tcPr>
            <w:tcW w:w="2618" w:type="dxa"/>
          </w:tcPr>
          <w:p w:rsidR="00856DBD" w:rsidRPr="00093EF7" w:rsidRDefault="00856DBD" w:rsidP="00856DBD">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Solvent</w:t>
            </w:r>
          </w:p>
        </w:tc>
        <w:tc>
          <w:tcPr>
            <w:tcW w:w="2151" w:type="dxa"/>
          </w:tcPr>
          <w:p w:rsidR="00856DBD" w:rsidRPr="00093EF7" w:rsidRDefault="00856DBD" w:rsidP="00856DBD">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7</w:t>
            </w:r>
          </w:p>
        </w:tc>
      </w:tr>
    </w:tbl>
    <w:p w:rsidR="00856DBD" w:rsidRPr="00093EF7" w:rsidRDefault="00856DBD" w:rsidP="00856DBD">
      <w:pPr>
        <w:spacing w:line="360" w:lineRule="auto"/>
        <w:jc w:val="center"/>
        <w:rPr>
          <w:rFonts w:asciiTheme="majorBidi" w:hAnsiTheme="majorBidi" w:cstheme="majorBidi"/>
          <w:sz w:val="24"/>
          <w:szCs w:val="24"/>
        </w:rPr>
      </w:pPr>
    </w:p>
    <w:p w:rsidR="00856DBD" w:rsidRPr="00093EF7" w:rsidRDefault="00856DBD" w:rsidP="00856DBD">
      <w:pPr>
        <w:spacing w:line="360" w:lineRule="auto"/>
        <w:jc w:val="center"/>
        <w:rPr>
          <w:rFonts w:asciiTheme="majorBidi" w:hAnsiTheme="majorBidi" w:cstheme="majorBidi"/>
          <w:sz w:val="24"/>
          <w:szCs w:val="24"/>
        </w:rPr>
      </w:pPr>
    </w:p>
    <w:p w:rsidR="00856DBD" w:rsidRPr="00093EF7" w:rsidRDefault="00856DBD" w:rsidP="00856DBD">
      <w:pPr>
        <w:spacing w:line="360" w:lineRule="auto"/>
        <w:jc w:val="center"/>
        <w:rPr>
          <w:rFonts w:asciiTheme="majorBidi" w:hAnsiTheme="majorBidi" w:cstheme="majorBidi"/>
          <w:sz w:val="24"/>
          <w:szCs w:val="24"/>
        </w:rPr>
      </w:pPr>
    </w:p>
    <w:p w:rsidR="00856DBD" w:rsidRPr="00093EF7" w:rsidRDefault="00856DBD" w:rsidP="00856DBD">
      <w:pPr>
        <w:spacing w:line="360" w:lineRule="auto"/>
        <w:jc w:val="center"/>
        <w:rPr>
          <w:rFonts w:asciiTheme="majorBidi" w:hAnsiTheme="majorBidi" w:cstheme="majorBidi"/>
          <w:sz w:val="24"/>
          <w:szCs w:val="24"/>
        </w:rPr>
      </w:pPr>
    </w:p>
    <w:p w:rsidR="00856DBD" w:rsidRPr="00093EF7" w:rsidRDefault="00856DBD" w:rsidP="00856DBD">
      <w:pPr>
        <w:spacing w:line="360" w:lineRule="auto"/>
        <w:jc w:val="center"/>
        <w:rPr>
          <w:rFonts w:asciiTheme="majorBidi" w:hAnsiTheme="majorBidi" w:cstheme="majorBidi"/>
          <w:sz w:val="24"/>
          <w:szCs w:val="24"/>
        </w:rPr>
      </w:pPr>
    </w:p>
    <w:p w:rsidR="00856DBD" w:rsidRPr="00093EF7" w:rsidRDefault="00856DBD" w:rsidP="00856DBD">
      <w:pPr>
        <w:spacing w:line="360" w:lineRule="auto"/>
        <w:jc w:val="center"/>
        <w:rPr>
          <w:rFonts w:asciiTheme="majorBidi" w:hAnsiTheme="majorBidi" w:cstheme="majorBidi"/>
          <w:sz w:val="24"/>
          <w:szCs w:val="24"/>
        </w:rPr>
      </w:pPr>
    </w:p>
    <w:p w:rsidR="00856DBD" w:rsidRPr="00093EF7" w:rsidRDefault="00856DBD" w:rsidP="00856DBD">
      <w:pPr>
        <w:spacing w:line="360" w:lineRule="auto"/>
        <w:jc w:val="center"/>
        <w:rPr>
          <w:rFonts w:asciiTheme="majorBidi" w:hAnsiTheme="majorBidi" w:cstheme="majorBidi"/>
          <w:sz w:val="24"/>
          <w:szCs w:val="24"/>
        </w:rPr>
      </w:pPr>
    </w:p>
    <w:p w:rsidR="00856DBD" w:rsidRPr="00093EF7" w:rsidRDefault="00856DBD" w:rsidP="00856DBD">
      <w:pPr>
        <w:spacing w:line="360" w:lineRule="auto"/>
        <w:jc w:val="center"/>
        <w:rPr>
          <w:rFonts w:asciiTheme="majorBidi" w:hAnsiTheme="majorBidi" w:cstheme="majorBidi"/>
          <w:sz w:val="24"/>
          <w:szCs w:val="24"/>
        </w:rPr>
      </w:pPr>
    </w:p>
    <w:p w:rsidR="00856DBD" w:rsidRPr="00093EF7" w:rsidRDefault="003B452A" w:rsidP="003B452A">
      <w:pPr>
        <w:pStyle w:val="Caption"/>
        <w:keepNext/>
        <w:jc w:val="center"/>
        <w:rPr>
          <w:rFonts w:asciiTheme="majorBidi" w:hAnsiTheme="majorBidi" w:cstheme="majorBidi"/>
          <w:b w:val="0"/>
          <w:bCs w:val="0"/>
          <w:color w:val="auto"/>
          <w:sz w:val="24"/>
          <w:szCs w:val="24"/>
        </w:rPr>
      </w:pPr>
      <w:bookmarkStart w:id="56" w:name="_Toc252259546"/>
      <w:r w:rsidRPr="00093EF7">
        <w:rPr>
          <w:rFonts w:asciiTheme="majorBidi" w:hAnsiTheme="majorBidi" w:cstheme="majorBidi"/>
          <w:b w:val="0"/>
          <w:bCs w:val="0"/>
          <w:color w:val="auto"/>
          <w:sz w:val="24"/>
          <w:szCs w:val="24"/>
        </w:rPr>
        <w:lastRenderedPageBreak/>
        <w:t xml:space="preserve">Table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Table \* ARABIC </w:instrText>
      </w:r>
      <w:r w:rsidR="0066487A" w:rsidRPr="00093EF7">
        <w:rPr>
          <w:rFonts w:asciiTheme="majorBidi" w:hAnsiTheme="majorBidi" w:cstheme="majorBidi"/>
          <w:b w:val="0"/>
          <w:bCs w:val="0"/>
          <w:color w:val="auto"/>
          <w:sz w:val="24"/>
          <w:szCs w:val="24"/>
        </w:rPr>
        <w:fldChar w:fldCharType="separate"/>
      </w:r>
      <w:r w:rsidR="00E95EF4" w:rsidRPr="00093EF7">
        <w:rPr>
          <w:rFonts w:asciiTheme="majorBidi" w:hAnsiTheme="majorBidi" w:cstheme="majorBidi"/>
          <w:b w:val="0"/>
          <w:bCs w:val="0"/>
          <w:noProof/>
          <w:color w:val="auto"/>
          <w:sz w:val="24"/>
          <w:szCs w:val="24"/>
        </w:rPr>
        <w:t>11</w:t>
      </w:r>
      <w:r w:rsidR="0066487A" w:rsidRPr="00093EF7">
        <w:rPr>
          <w:rFonts w:asciiTheme="majorBidi" w:hAnsiTheme="majorBidi" w:cstheme="majorBidi"/>
          <w:b w:val="0"/>
          <w:bCs w:val="0"/>
          <w:color w:val="auto"/>
          <w:sz w:val="24"/>
          <w:szCs w:val="24"/>
        </w:rPr>
        <w:fldChar w:fldCharType="end"/>
      </w:r>
      <w:r w:rsidR="00856DBD" w:rsidRPr="00093EF7">
        <w:rPr>
          <w:rFonts w:asciiTheme="majorBidi" w:hAnsiTheme="majorBidi" w:cstheme="majorBidi"/>
          <w:b w:val="0"/>
          <w:bCs w:val="0"/>
          <w:color w:val="auto"/>
          <w:sz w:val="24"/>
          <w:szCs w:val="24"/>
        </w:rPr>
        <w:t>: Experimental parameters used for preparing all gel samples</w:t>
      </w:r>
      <w:bookmarkEnd w:id="56"/>
    </w:p>
    <w:tbl>
      <w:tblPr>
        <w:tblStyle w:val="TableGrid"/>
        <w:tblW w:w="9661" w:type="dxa"/>
        <w:jc w:val="center"/>
        <w:tblInd w:w="-887" w:type="dxa"/>
        <w:tblLayout w:type="fixed"/>
        <w:tblLook w:val="04A0" w:firstRow="1" w:lastRow="0" w:firstColumn="1" w:lastColumn="0" w:noHBand="0" w:noVBand="1"/>
      </w:tblPr>
      <w:tblGrid>
        <w:gridCol w:w="996"/>
        <w:gridCol w:w="1417"/>
        <w:gridCol w:w="1328"/>
        <w:gridCol w:w="939"/>
        <w:gridCol w:w="1620"/>
        <w:gridCol w:w="900"/>
        <w:gridCol w:w="1170"/>
        <w:gridCol w:w="1291"/>
      </w:tblGrid>
      <w:tr w:rsidR="00856DBD" w:rsidRPr="00093EF7" w:rsidTr="00856DBD">
        <w:trPr>
          <w:jc w:val="center"/>
        </w:trPr>
        <w:tc>
          <w:tcPr>
            <w:tcW w:w="996" w:type="dxa"/>
          </w:tcPr>
          <w:p w:rsidR="00856DBD" w:rsidRPr="00093EF7" w:rsidRDefault="00856DBD" w:rsidP="00856DBD">
            <w:pPr>
              <w:spacing w:line="360" w:lineRule="auto"/>
              <w:jc w:val="center"/>
              <w:rPr>
                <w:rFonts w:asciiTheme="majorBidi" w:hAnsiTheme="majorBidi" w:cstheme="majorBidi"/>
                <w:sz w:val="24"/>
                <w:szCs w:val="24"/>
              </w:rPr>
            </w:pPr>
          </w:p>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 xml:space="preserve">Sample </w:t>
            </w:r>
          </w:p>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No.</w:t>
            </w:r>
          </w:p>
        </w:tc>
        <w:tc>
          <w:tcPr>
            <w:tcW w:w="1417"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 xml:space="preserve">Mixing Speed while adding </w:t>
            </w:r>
            <w:proofErr w:type="spellStart"/>
            <w:r w:rsidRPr="00093EF7">
              <w:rPr>
                <w:rFonts w:asciiTheme="majorBidi" w:hAnsiTheme="majorBidi" w:cstheme="majorBidi"/>
                <w:sz w:val="24"/>
                <w:szCs w:val="24"/>
              </w:rPr>
              <w:t>NaOH</w:t>
            </w:r>
            <w:proofErr w:type="spellEnd"/>
          </w:p>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(RPM)</w:t>
            </w:r>
          </w:p>
        </w:tc>
        <w:tc>
          <w:tcPr>
            <w:tcW w:w="1328"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mixing Speed while adding LABS</w:t>
            </w:r>
          </w:p>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(RPM)</w:t>
            </w:r>
          </w:p>
        </w:tc>
        <w:tc>
          <w:tcPr>
            <w:tcW w:w="939" w:type="dxa"/>
          </w:tcPr>
          <w:p w:rsidR="00856DBD" w:rsidRPr="00093EF7" w:rsidRDefault="00856DBD" w:rsidP="00856DBD">
            <w:pPr>
              <w:spacing w:line="360" w:lineRule="auto"/>
              <w:jc w:val="center"/>
              <w:rPr>
                <w:rFonts w:asciiTheme="majorBidi" w:hAnsiTheme="majorBidi" w:cstheme="majorBidi"/>
                <w:sz w:val="24"/>
                <w:szCs w:val="24"/>
              </w:rPr>
            </w:pPr>
          </w:p>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Pine oil</w:t>
            </w:r>
          </w:p>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roofErr w:type="spellStart"/>
            <w:r w:rsidRPr="00093EF7">
              <w:rPr>
                <w:rFonts w:asciiTheme="majorBidi" w:hAnsiTheme="majorBidi" w:cstheme="majorBidi"/>
                <w:sz w:val="24"/>
                <w:szCs w:val="24"/>
              </w:rPr>
              <w:t>Wt</w:t>
            </w:r>
            <w:proofErr w:type="spellEnd"/>
            <w:r w:rsidRPr="00093EF7">
              <w:rPr>
                <w:rFonts w:asciiTheme="majorBidi" w:hAnsiTheme="majorBidi" w:cstheme="majorBidi"/>
                <w:sz w:val="24"/>
                <w:szCs w:val="24"/>
              </w:rPr>
              <w:t>%)</w:t>
            </w:r>
          </w:p>
        </w:tc>
        <w:tc>
          <w:tcPr>
            <w:tcW w:w="1620" w:type="dxa"/>
          </w:tcPr>
          <w:p w:rsidR="00856DBD" w:rsidRPr="00093EF7" w:rsidRDefault="00856DBD" w:rsidP="00856DBD">
            <w:pPr>
              <w:spacing w:line="360" w:lineRule="auto"/>
              <w:jc w:val="center"/>
              <w:rPr>
                <w:rFonts w:asciiTheme="majorBidi" w:hAnsiTheme="majorBidi" w:cstheme="majorBidi"/>
                <w:sz w:val="24"/>
                <w:szCs w:val="24"/>
              </w:rPr>
            </w:pPr>
          </w:p>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Abrasive</w:t>
            </w:r>
          </w:p>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roofErr w:type="spellStart"/>
            <w:r w:rsidRPr="00093EF7">
              <w:rPr>
                <w:rFonts w:asciiTheme="majorBidi" w:hAnsiTheme="majorBidi" w:cstheme="majorBidi"/>
                <w:sz w:val="24"/>
                <w:szCs w:val="24"/>
              </w:rPr>
              <w:t>Wt</w:t>
            </w:r>
            <w:proofErr w:type="spellEnd"/>
            <w:r w:rsidRPr="00093EF7">
              <w:rPr>
                <w:rFonts w:asciiTheme="majorBidi" w:hAnsiTheme="majorBidi" w:cstheme="majorBidi"/>
                <w:sz w:val="24"/>
                <w:szCs w:val="24"/>
              </w:rPr>
              <w:t>%)</w:t>
            </w:r>
          </w:p>
        </w:tc>
        <w:tc>
          <w:tcPr>
            <w:tcW w:w="900" w:type="dxa"/>
          </w:tcPr>
          <w:p w:rsidR="00856DBD" w:rsidRPr="00093EF7" w:rsidRDefault="00856DBD" w:rsidP="00856DBD">
            <w:pPr>
              <w:spacing w:line="360" w:lineRule="auto"/>
              <w:jc w:val="center"/>
              <w:rPr>
                <w:rFonts w:asciiTheme="majorBidi" w:hAnsiTheme="majorBidi" w:cstheme="majorBidi"/>
                <w:sz w:val="24"/>
                <w:szCs w:val="24"/>
              </w:rPr>
            </w:pPr>
          </w:p>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CMC</w:t>
            </w:r>
          </w:p>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roofErr w:type="spellStart"/>
            <w:r w:rsidRPr="00093EF7">
              <w:rPr>
                <w:rFonts w:asciiTheme="majorBidi" w:hAnsiTheme="majorBidi" w:cstheme="majorBidi"/>
                <w:sz w:val="24"/>
                <w:szCs w:val="24"/>
              </w:rPr>
              <w:t>Wt</w:t>
            </w:r>
            <w:proofErr w:type="spellEnd"/>
            <w:r w:rsidRPr="00093EF7">
              <w:rPr>
                <w:rFonts w:asciiTheme="majorBidi" w:hAnsiTheme="majorBidi" w:cstheme="majorBidi"/>
                <w:sz w:val="24"/>
                <w:szCs w:val="24"/>
              </w:rPr>
              <w:t>%)</w:t>
            </w:r>
          </w:p>
        </w:tc>
        <w:tc>
          <w:tcPr>
            <w:tcW w:w="1170" w:type="dxa"/>
          </w:tcPr>
          <w:p w:rsidR="00856DBD" w:rsidRPr="00093EF7" w:rsidRDefault="00856DBD" w:rsidP="00856DBD">
            <w:pPr>
              <w:spacing w:line="360" w:lineRule="auto"/>
              <w:jc w:val="center"/>
              <w:rPr>
                <w:rFonts w:asciiTheme="majorBidi" w:hAnsiTheme="majorBidi" w:cstheme="majorBidi"/>
                <w:sz w:val="24"/>
                <w:szCs w:val="24"/>
              </w:rPr>
            </w:pPr>
          </w:p>
          <w:p w:rsidR="00856DBD" w:rsidRPr="00093EF7" w:rsidRDefault="00856DBD" w:rsidP="00856DBD">
            <w:pPr>
              <w:spacing w:line="360" w:lineRule="auto"/>
              <w:jc w:val="center"/>
              <w:rPr>
                <w:rFonts w:asciiTheme="majorBidi" w:hAnsiTheme="majorBidi" w:cstheme="majorBidi"/>
                <w:sz w:val="24"/>
                <w:szCs w:val="24"/>
              </w:rPr>
            </w:pPr>
            <w:proofErr w:type="spellStart"/>
            <w:r w:rsidRPr="00093EF7">
              <w:rPr>
                <w:rFonts w:asciiTheme="majorBidi" w:hAnsiTheme="majorBidi" w:cstheme="majorBidi"/>
                <w:sz w:val="24"/>
                <w:szCs w:val="24"/>
              </w:rPr>
              <w:t>Luramid</w:t>
            </w:r>
            <w:proofErr w:type="spellEnd"/>
          </w:p>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roofErr w:type="spellStart"/>
            <w:r w:rsidRPr="00093EF7">
              <w:rPr>
                <w:rFonts w:asciiTheme="majorBidi" w:hAnsiTheme="majorBidi" w:cstheme="majorBidi"/>
                <w:sz w:val="24"/>
                <w:szCs w:val="24"/>
              </w:rPr>
              <w:t>Wt</w:t>
            </w:r>
            <w:proofErr w:type="spellEnd"/>
            <w:r w:rsidRPr="00093EF7">
              <w:rPr>
                <w:rFonts w:asciiTheme="majorBidi" w:hAnsiTheme="majorBidi" w:cstheme="majorBidi"/>
                <w:sz w:val="24"/>
                <w:szCs w:val="24"/>
              </w:rPr>
              <w:t>%)</w:t>
            </w:r>
          </w:p>
        </w:tc>
        <w:tc>
          <w:tcPr>
            <w:tcW w:w="1291" w:type="dxa"/>
          </w:tcPr>
          <w:p w:rsidR="00856DBD" w:rsidRPr="00093EF7" w:rsidRDefault="00856DBD" w:rsidP="00856DBD">
            <w:pPr>
              <w:spacing w:line="360" w:lineRule="auto"/>
              <w:jc w:val="center"/>
              <w:rPr>
                <w:rFonts w:asciiTheme="majorBidi" w:hAnsiTheme="majorBidi" w:cstheme="majorBidi"/>
                <w:sz w:val="24"/>
                <w:szCs w:val="24"/>
              </w:rPr>
            </w:pPr>
          </w:p>
          <w:p w:rsidR="00856DBD" w:rsidRPr="00093EF7" w:rsidRDefault="00856DBD" w:rsidP="00856DBD">
            <w:pPr>
              <w:spacing w:line="360" w:lineRule="auto"/>
              <w:jc w:val="center"/>
              <w:rPr>
                <w:rFonts w:asciiTheme="majorBidi" w:hAnsiTheme="majorBidi" w:cstheme="majorBidi"/>
                <w:sz w:val="24"/>
                <w:szCs w:val="24"/>
              </w:rPr>
            </w:pPr>
            <w:proofErr w:type="spellStart"/>
            <w:r w:rsidRPr="00093EF7">
              <w:rPr>
                <w:rFonts w:asciiTheme="majorBidi" w:hAnsiTheme="majorBidi" w:cstheme="majorBidi"/>
                <w:sz w:val="24"/>
                <w:szCs w:val="24"/>
              </w:rPr>
              <w:t>Texapone</w:t>
            </w:r>
            <w:proofErr w:type="spellEnd"/>
          </w:p>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(ETA)</w:t>
            </w:r>
          </w:p>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roofErr w:type="spellStart"/>
            <w:r w:rsidRPr="00093EF7">
              <w:rPr>
                <w:rFonts w:asciiTheme="majorBidi" w:hAnsiTheme="majorBidi" w:cstheme="majorBidi"/>
                <w:sz w:val="24"/>
                <w:szCs w:val="24"/>
              </w:rPr>
              <w:t>Wt</w:t>
            </w:r>
            <w:proofErr w:type="spellEnd"/>
            <w:r w:rsidRPr="00093EF7">
              <w:rPr>
                <w:rFonts w:asciiTheme="majorBidi" w:hAnsiTheme="majorBidi" w:cstheme="majorBidi"/>
                <w:sz w:val="24"/>
                <w:szCs w:val="24"/>
              </w:rPr>
              <w:t>%)</w:t>
            </w:r>
          </w:p>
        </w:tc>
      </w:tr>
      <w:tr w:rsidR="00856DBD" w:rsidRPr="00093EF7" w:rsidTr="00856DBD">
        <w:trPr>
          <w:trHeight w:val="440"/>
          <w:jc w:val="center"/>
        </w:trPr>
        <w:tc>
          <w:tcPr>
            <w:tcW w:w="996"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1</w:t>
            </w:r>
          </w:p>
        </w:tc>
        <w:tc>
          <w:tcPr>
            <w:tcW w:w="1417"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52</w:t>
            </w:r>
          </w:p>
        </w:tc>
        <w:tc>
          <w:tcPr>
            <w:tcW w:w="1328"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79</w:t>
            </w:r>
          </w:p>
        </w:tc>
        <w:tc>
          <w:tcPr>
            <w:tcW w:w="939"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5</w:t>
            </w:r>
          </w:p>
        </w:tc>
        <w:tc>
          <w:tcPr>
            <w:tcW w:w="162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c>
          <w:tcPr>
            <w:tcW w:w="90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c>
          <w:tcPr>
            <w:tcW w:w="117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c>
          <w:tcPr>
            <w:tcW w:w="1291"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r>
      <w:tr w:rsidR="00856DBD" w:rsidRPr="00093EF7" w:rsidTr="00856DBD">
        <w:trPr>
          <w:jc w:val="center"/>
        </w:trPr>
        <w:tc>
          <w:tcPr>
            <w:tcW w:w="996"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w:t>
            </w:r>
          </w:p>
        </w:tc>
        <w:tc>
          <w:tcPr>
            <w:tcW w:w="1417"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150</w:t>
            </w:r>
          </w:p>
        </w:tc>
        <w:tc>
          <w:tcPr>
            <w:tcW w:w="1328"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230</w:t>
            </w:r>
          </w:p>
        </w:tc>
        <w:tc>
          <w:tcPr>
            <w:tcW w:w="939"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5</w:t>
            </w:r>
          </w:p>
        </w:tc>
        <w:tc>
          <w:tcPr>
            <w:tcW w:w="162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c>
          <w:tcPr>
            <w:tcW w:w="90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c>
          <w:tcPr>
            <w:tcW w:w="117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c>
          <w:tcPr>
            <w:tcW w:w="1291"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r>
      <w:tr w:rsidR="00856DBD" w:rsidRPr="00093EF7" w:rsidTr="00856DBD">
        <w:trPr>
          <w:jc w:val="center"/>
        </w:trPr>
        <w:tc>
          <w:tcPr>
            <w:tcW w:w="996"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3</w:t>
            </w:r>
          </w:p>
        </w:tc>
        <w:tc>
          <w:tcPr>
            <w:tcW w:w="1417"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150</w:t>
            </w:r>
          </w:p>
        </w:tc>
        <w:tc>
          <w:tcPr>
            <w:tcW w:w="1328"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230</w:t>
            </w:r>
          </w:p>
        </w:tc>
        <w:tc>
          <w:tcPr>
            <w:tcW w:w="939"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4</w:t>
            </w:r>
          </w:p>
        </w:tc>
        <w:tc>
          <w:tcPr>
            <w:tcW w:w="162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c>
          <w:tcPr>
            <w:tcW w:w="90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c>
          <w:tcPr>
            <w:tcW w:w="117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c>
          <w:tcPr>
            <w:tcW w:w="1291"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r>
      <w:tr w:rsidR="00856DBD" w:rsidRPr="00093EF7" w:rsidTr="00856DBD">
        <w:trPr>
          <w:jc w:val="center"/>
        </w:trPr>
        <w:tc>
          <w:tcPr>
            <w:tcW w:w="996"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4</w:t>
            </w:r>
          </w:p>
        </w:tc>
        <w:tc>
          <w:tcPr>
            <w:tcW w:w="1417"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150</w:t>
            </w:r>
          </w:p>
        </w:tc>
        <w:tc>
          <w:tcPr>
            <w:tcW w:w="1328"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230</w:t>
            </w:r>
          </w:p>
        </w:tc>
        <w:tc>
          <w:tcPr>
            <w:tcW w:w="939"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3</w:t>
            </w:r>
          </w:p>
        </w:tc>
        <w:tc>
          <w:tcPr>
            <w:tcW w:w="162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10 Sand</w:t>
            </w:r>
          </w:p>
        </w:tc>
        <w:tc>
          <w:tcPr>
            <w:tcW w:w="90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c>
          <w:tcPr>
            <w:tcW w:w="117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c>
          <w:tcPr>
            <w:tcW w:w="1291"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r>
      <w:tr w:rsidR="00856DBD" w:rsidRPr="00093EF7" w:rsidTr="00856DBD">
        <w:trPr>
          <w:jc w:val="center"/>
        </w:trPr>
        <w:tc>
          <w:tcPr>
            <w:tcW w:w="996"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5</w:t>
            </w:r>
          </w:p>
        </w:tc>
        <w:tc>
          <w:tcPr>
            <w:tcW w:w="1417"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150</w:t>
            </w:r>
          </w:p>
        </w:tc>
        <w:tc>
          <w:tcPr>
            <w:tcW w:w="1328"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230</w:t>
            </w:r>
          </w:p>
        </w:tc>
        <w:tc>
          <w:tcPr>
            <w:tcW w:w="939"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3.5</w:t>
            </w:r>
          </w:p>
        </w:tc>
        <w:tc>
          <w:tcPr>
            <w:tcW w:w="1620" w:type="dxa"/>
          </w:tcPr>
          <w:p w:rsidR="00856DBD" w:rsidRPr="00093EF7" w:rsidRDefault="00856DBD" w:rsidP="00856DBD">
            <w:pPr>
              <w:spacing w:line="360" w:lineRule="auto"/>
              <w:jc w:val="center"/>
              <w:rPr>
                <w:rFonts w:asciiTheme="majorBidi" w:hAnsiTheme="majorBidi" w:cstheme="majorBidi"/>
                <w:sz w:val="24"/>
                <w:szCs w:val="24"/>
                <w:vertAlign w:val="subscript"/>
              </w:rPr>
            </w:pPr>
            <w:r w:rsidRPr="00093EF7">
              <w:rPr>
                <w:rFonts w:asciiTheme="majorBidi" w:hAnsiTheme="majorBidi" w:cstheme="majorBidi"/>
                <w:sz w:val="24"/>
                <w:szCs w:val="24"/>
              </w:rPr>
              <w:t>3.38 CaCo</w:t>
            </w:r>
            <w:r w:rsidRPr="00093EF7">
              <w:rPr>
                <w:rFonts w:asciiTheme="majorBidi" w:hAnsiTheme="majorBidi" w:cstheme="majorBidi"/>
                <w:sz w:val="24"/>
                <w:szCs w:val="24"/>
                <w:vertAlign w:val="subscript"/>
              </w:rPr>
              <w:t>3</w:t>
            </w:r>
          </w:p>
        </w:tc>
        <w:tc>
          <w:tcPr>
            <w:tcW w:w="90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c>
          <w:tcPr>
            <w:tcW w:w="117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c>
          <w:tcPr>
            <w:tcW w:w="1291"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r>
      <w:tr w:rsidR="00856DBD" w:rsidRPr="00093EF7" w:rsidTr="00856DBD">
        <w:trPr>
          <w:jc w:val="center"/>
        </w:trPr>
        <w:tc>
          <w:tcPr>
            <w:tcW w:w="996"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6</w:t>
            </w:r>
          </w:p>
        </w:tc>
        <w:tc>
          <w:tcPr>
            <w:tcW w:w="1417"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150</w:t>
            </w:r>
          </w:p>
        </w:tc>
        <w:tc>
          <w:tcPr>
            <w:tcW w:w="1328"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230</w:t>
            </w:r>
          </w:p>
        </w:tc>
        <w:tc>
          <w:tcPr>
            <w:tcW w:w="939"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3.5</w:t>
            </w:r>
          </w:p>
        </w:tc>
        <w:tc>
          <w:tcPr>
            <w:tcW w:w="162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5 CaCo</w:t>
            </w:r>
            <w:r w:rsidRPr="00093EF7">
              <w:rPr>
                <w:rFonts w:asciiTheme="majorBidi" w:hAnsiTheme="majorBidi" w:cstheme="majorBidi"/>
                <w:sz w:val="24"/>
                <w:szCs w:val="24"/>
                <w:vertAlign w:val="subscript"/>
              </w:rPr>
              <w:t>3</w:t>
            </w:r>
          </w:p>
        </w:tc>
        <w:tc>
          <w:tcPr>
            <w:tcW w:w="90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c>
          <w:tcPr>
            <w:tcW w:w="117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c>
          <w:tcPr>
            <w:tcW w:w="1291"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r>
      <w:tr w:rsidR="00856DBD" w:rsidRPr="00093EF7" w:rsidTr="00856DBD">
        <w:trPr>
          <w:jc w:val="center"/>
        </w:trPr>
        <w:tc>
          <w:tcPr>
            <w:tcW w:w="996"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7</w:t>
            </w:r>
          </w:p>
        </w:tc>
        <w:tc>
          <w:tcPr>
            <w:tcW w:w="1417"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150</w:t>
            </w:r>
          </w:p>
        </w:tc>
        <w:tc>
          <w:tcPr>
            <w:tcW w:w="1328"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230</w:t>
            </w:r>
          </w:p>
        </w:tc>
        <w:tc>
          <w:tcPr>
            <w:tcW w:w="939"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3.5</w:t>
            </w:r>
          </w:p>
        </w:tc>
        <w:tc>
          <w:tcPr>
            <w:tcW w:w="162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7 CaCo</w:t>
            </w:r>
            <w:r w:rsidRPr="00093EF7">
              <w:rPr>
                <w:rFonts w:asciiTheme="majorBidi" w:hAnsiTheme="majorBidi" w:cstheme="majorBidi"/>
                <w:sz w:val="24"/>
                <w:szCs w:val="24"/>
                <w:vertAlign w:val="subscript"/>
              </w:rPr>
              <w:t>3</w:t>
            </w:r>
          </w:p>
        </w:tc>
        <w:tc>
          <w:tcPr>
            <w:tcW w:w="90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c>
          <w:tcPr>
            <w:tcW w:w="117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c>
          <w:tcPr>
            <w:tcW w:w="1291"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r>
      <w:tr w:rsidR="00856DBD" w:rsidRPr="00093EF7" w:rsidTr="00856DBD">
        <w:trPr>
          <w:jc w:val="center"/>
        </w:trPr>
        <w:tc>
          <w:tcPr>
            <w:tcW w:w="996"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8</w:t>
            </w:r>
          </w:p>
        </w:tc>
        <w:tc>
          <w:tcPr>
            <w:tcW w:w="1417"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150</w:t>
            </w:r>
          </w:p>
        </w:tc>
        <w:tc>
          <w:tcPr>
            <w:tcW w:w="1328"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230</w:t>
            </w:r>
          </w:p>
        </w:tc>
        <w:tc>
          <w:tcPr>
            <w:tcW w:w="939"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2.5</w:t>
            </w:r>
          </w:p>
        </w:tc>
        <w:tc>
          <w:tcPr>
            <w:tcW w:w="162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5 CaCo</w:t>
            </w:r>
            <w:r w:rsidRPr="00093EF7">
              <w:rPr>
                <w:rFonts w:asciiTheme="majorBidi" w:hAnsiTheme="majorBidi" w:cstheme="majorBidi"/>
                <w:sz w:val="24"/>
                <w:szCs w:val="24"/>
                <w:vertAlign w:val="subscript"/>
              </w:rPr>
              <w:t>3</w:t>
            </w:r>
          </w:p>
        </w:tc>
        <w:tc>
          <w:tcPr>
            <w:tcW w:w="90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c>
          <w:tcPr>
            <w:tcW w:w="117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c>
          <w:tcPr>
            <w:tcW w:w="1291"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r>
      <w:tr w:rsidR="00856DBD" w:rsidRPr="00093EF7" w:rsidTr="00856DBD">
        <w:trPr>
          <w:jc w:val="center"/>
        </w:trPr>
        <w:tc>
          <w:tcPr>
            <w:tcW w:w="996"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9</w:t>
            </w:r>
          </w:p>
        </w:tc>
        <w:tc>
          <w:tcPr>
            <w:tcW w:w="1417"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150</w:t>
            </w:r>
          </w:p>
        </w:tc>
        <w:tc>
          <w:tcPr>
            <w:tcW w:w="1328"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230</w:t>
            </w:r>
          </w:p>
        </w:tc>
        <w:tc>
          <w:tcPr>
            <w:tcW w:w="939"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2.5</w:t>
            </w:r>
          </w:p>
        </w:tc>
        <w:tc>
          <w:tcPr>
            <w:tcW w:w="162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5 CaCo</w:t>
            </w:r>
            <w:r w:rsidRPr="00093EF7">
              <w:rPr>
                <w:rFonts w:asciiTheme="majorBidi" w:hAnsiTheme="majorBidi" w:cstheme="majorBidi"/>
                <w:sz w:val="24"/>
                <w:szCs w:val="24"/>
                <w:vertAlign w:val="subscript"/>
              </w:rPr>
              <w:t>3</w:t>
            </w:r>
          </w:p>
        </w:tc>
        <w:tc>
          <w:tcPr>
            <w:tcW w:w="90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c>
          <w:tcPr>
            <w:tcW w:w="117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0.5</w:t>
            </w:r>
          </w:p>
        </w:tc>
        <w:tc>
          <w:tcPr>
            <w:tcW w:w="1291"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r>
      <w:tr w:rsidR="00856DBD" w:rsidRPr="00093EF7" w:rsidTr="00856DBD">
        <w:trPr>
          <w:jc w:val="center"/>
        </w:trPr>
        <w:tc>
          <w:tcPr>
            <w:tcW w:w="996"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10</w:t>
            </w:r>
          </w:p>
        </w:tc>
        <w:tc>
          <w:tcPr>
            <w:tcW w:w="1417"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150</w:t>
            </w:r>
          </w:p>
        </w:tc>
        <w:tc>
          <w:tcPr>
            <w:tcW w:w="1328"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230</w:t>
            </w:r>
          </w:p>
        </w:tc>
        <w:tc>
          <w:tcPr>
            <w:tcW w:w="939"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2.5</w:t>
            </w:r>
          </w:p>
        </w:tc>
        <w:tc>
          <w:tcPr>
            <w:tcW w:w="162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2.8 CaCo</w:t>
            </w:r>
            <w:r w:rsidRPr="00093EF7">
              <w:rPr>
                <w:rFonts w:asciiTheme="majorBidi" w:hAnsiTheme="majorBidi" w:cstheme="majorBidi"/>
                <w:sz w:val="24"/>
                <w:szCs w:val="24"/>
                <w:vertAlign w:val="subscript"/>
              </w:rPr>
              <w:t>3</w:t>
            </w:r>
          </w:p>
        </w:tc>
        <w:tc>
          <w:tcPr>
            <w:tcW w:w="90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c>
          <w:tcPr>
            <w:tcW w:w="117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c>
          <w:tcPr>
            <w:tcW w:w="1291"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r>
      <w:tr w:rsidR="00856DBD" w:rsidRPr="00093EF7" w:rsidTr="00856DBD">
        <w:trPr>
          <w:jc w:val="center"/>
        </w:trPr>
        <w:tc>
          <w:tcPr>
            <w:tcW w:w="996"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11</w:t>
            </w:r>
          </w:p>
        </w:tc>
        <w:tc>
          <w:tcPr>
            <w:tcW w:w="1417"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150</w:t>
            </w:r>
          </w:p>
        </w:tc>
        <w:tc>
          <w:tcPr>
            <w:tcW w:w="1328"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230</w:t>
            </w:r>
          </w:p>
        </w:tc>
        <w:tc>
          <w:tcPr>
            <w:tcW w:w="939"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2.5</w:t>
            </w:r>
          </w:p>
        </w:tc>
        <w:tc>
          <w:tcPr>
            <w:tcW w:w="162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2.8 CaCo</w:t>
            </w:r>
            <w:r w:rsidRPr="00093EF7">
              <w:rPr>
                <w:rFonts w:asciiTheme="majorBidi" w:hAnsiTheme="majorBidi" w:cstheme="majorBidi"/>
                <w:sz w:val="24"/>
                <w:szCs w:val="24"/>
                <w:vertAlign w:val="subscript"/>
              </w:rPr>
              <w:t>3</w:t>
            </w:r>
          </w:p>
        </w:tc>
        <w:tc>
          <w:tcPr>
            <w:tcW w:w="90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0.5</w:t>
            </w:r>
          </w:p>
        </w:tc>
        <w:tc>
          <w:tcPr>
            <w:tcW w:w="117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c>
          <w:tcPr>
            <w:tcW w:w="1291"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r>
      <w:tr w:rsidR="00856DBD" w:rsidRPr="00093EF7" w:rsidTr="00856DBD">
        <w:trPr>
          <w:jc w:val="center"/>
        </w:trPr>
        <w:tc>
          <w:tcPr>
            <w:tcW w:w="996"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12</w:t>
            </w:r>
          </w:p>
        </w:tc>
        <w:tc>
          <w:tcPr>
            <w:tcW w:w="1417"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150</w:t>
            </w:r>
          </w:p>
        </w:tc>
        <w:tc>
          <w:tcPr>
            <w:tcW w:w="1328"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230</w:t>
            </w:r>
          </w:p>
        </w:tc>
        <w:tc>
          <w:tcPr>
            <w:tcW w:w="939"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2.5</w:t>
            </w:r>
          </w:p>
        </w:tc>
        <w:tc>
          <w:tcPr>
            <w:tcW w:w="162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2.8 CaCo</w:t>
            </w:r>
            <w:r w:rsidRPr="00093EF7">
              <w:rPr>
                <w:rFonts w:asciiTheme="majorBidi" w:hAnsiTheme="majorBidi" w:cstheme="majorBidi"/>
                <w:sz w:val="24"/>
                <w:szCs w:val="24"/>
                <w:vertAlign w:val="subscript"/>
              </w:rPr>
              <w:t>3</w:t>
            </w:r>
          </w:p>
        </w:tc>
        <w:tc>
          <w:tcPr>
            <w:tcW w:w="90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0.5</w:t>
            </w:r>
          </w:p>
        </w:tc>
        <w:tc>
          <w:tcPr>
            <w:tcW w:w="1170"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w:t>
            </w:r>
          </w:p>
        </w:tc>
        <w:tc>
          <w:tcPr>
            <w:tcW w:w="1291" w:type="dxa"/>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1</w:t>
            </w:r>
          </w:p>
        </w:tc>
      </w:tr>
    </w:tbl>
    <w:p w:rsidR="00856DBD" w:rsidRPr="00093EF7" w:rsidRDefault="00856DBD" w:rsidP="00856DBD">
      <w:pPr>
        <w:spacing w:line="360" w:lineRule="auto"/>
        <w:jc w:val="both"/>
        <w:rPr>
          <w:rFonts w:asciiTheme="majorBidi" w:hAnsiTheme="majorBidi" w:cstheme="majorBidi"/>
          <w:sz w:val="24"/>
          <w:szCs w:val="24"/>
        </w:rPr>
      </w:pPr>
    </w:p>
    <w:p w:rsidR="00856DBD" w:rsidRPr="00093EF7" w:rsidRDefault="00856DBD" w:rsidP="00856DBD">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Follow is more description about all above experiments: </w:t>
      </w:r>
    </w:p>
    <w:p w:rsidR="00856DBD" w:rsidRPr="00093EF7" w:rsidRDefault="00856DBD" w:rsidP="00856DBD">
      <w:pPr>
        <w:pStyle w:val="ListParagraph"/>
        <w:numPr>
          <w:ilvl w:val="0"/>
          <w:numId w:val="20"/>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Sample no.1: the main objective of the first sample was to learn and be familiar with the procedure of preparing floor cleaning gel. The sample ingredient was same as that found from in the previous project. This is correspond to  pine oil of (5wt%),  prepared by using 2-pitched blade impeller, with a speed of adding </w:t>
      </w:r>
      <w:proofErr w:type="spellStart"/>
      <w:r w:rsidRPr="00093EF7">
        <w:rPr>
          <w:rFonts w:asciiTheme="majorBidi" w:hAnsiTheme="majorBidi" w:cstheme="majorBidi"/>
          <w:sz w:val="24"/>
          <w:szCs w:val="24"/>
        </w:rPr>
        <w:t>NaOH</w:t>
      </w:r>
      <w:proofErr w:type="spellEnd"/>
      <w:r w:rsidRPr="00093EF7">
        <w:rPr>
          <w:rFonts w:asciiTheme="majorBidi" w:hAnsiTheme="majorBidi" w:cstheme="majorBidi"/>
          <w:sz w:val="24"/>
          <w:szCs w:val="24"/>
        </w:rPr>
        <w:t xml:space="preserve"> of (52 RPM), and (79RPM) speed of adding LABS.</w:t>
      </w:r>
    </w:p>
    <w:p w:rsidR="00856DBD" w:rsidRPr="00093EF7" w:rsidRDefault="00856DBD" w:rsidP="00856DBD">
      <w:pPr>
        <w:pStyle w:val="ListParagraph"/>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Measuring the viscosity of this sample was failed due to the presence of bubbles in it. By making a comparison between the procedure of preparing this sample and the one of preparing the optimum sample in the previous project, it was found that the impeller diameter in the previous project was (14cm), but the impeller which is used in this project </w:t>
      </w:r>
      <w:r w:rsidRPr="00093EF7">
        <w:rPr>
          <w:rFonts w:asciiTheme="majorBidi" w:hAnsiTheme="majorBidi" w:cstheme="majorBidi"/>
          <w:sz w:val="24"/>
          <w:szCs w:val="24"/>
        </w:rPr>
        <w:lastRenderedPageBreak/>
        <w:t xml:space="preserve">was (8.5cm), so there were some errors in the speed. By using equal </w:t>
      </w:r>
      <w:proofErr w:type="spellStart"/>
      <w:r w:rsidRPr="00093EF7">
        <w:rPr>
          <w:rFonts w:asciiTheme="majorBidi" w:hAnsiTheme="majorBidi" w:cstheme="majorBidi"/>
          <w:sz w:val="24"/>
          <w:szCs w:val="24"/>
        </w:rPr>
        <w:t>reynold's</w:t>
      </w:r>
      <w:proofErr w:type="spellEnd"/>
      <w:r w:rsidRPr="00093EF7">
        <w:rPr>
          <w:rFonts w:asciiTheme="majorBidi" w:hAnsiTheme="majorBidi" w:cstheme="majorBidi"/>
          <w:sz w:val="24"/>
          <w:szCs w:val="24"/>
        </w:rPr>
        <w:t xml:space="preserve"> number scale up rule it was found that the speed of adding </w:t>
      </w:r>
      <w:proofErr w:type="spellStart"/>
      <w:r w:rsidRPr="00093EF7">
        <w:rPr>
          <w:rFonts w:asciiTheme="majorBidi" w:hAnsiTheme="majorBidi" w:cstheme="majorBidi"/>
          <w:sz w:val="24"/>
          <w:szCs w:val="24"/>
        </w:rPr>
        <w:t>NaOH</w:t>
      </w:r>
      <w:proofErr w:type="spellEnd"/>
      <w:r w:rsidRPr="00093EF7">
        <w:rPr>
          <w:rFonts w:asciiTheme="majorBidi" w:hAnsiTheme="majorBidi" w:cstheme="majorBidi"/>
          <w:sz w:val="24"/>
          <w:szCs w:val="24"/>
        </w:rPr>
        <w:t xml:space="preserve"> should be (150 RPM), and the speed of adding LABS (230RPM).</w:t>
      </w:r>
    </w:p>
    <w:p w:rsidR="00856DBD" w:rsidRPr="00093EF7" w:rsidRDefault="00856DBD" w:rsidP="00856DBD">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            N</w:t>
      </w:r>
      <w:r w:rsidRPr="00093EF7">
        <w:rPr>
          <w:rFonts w:asciiTheme="majorBidi" w:hAnsiTheme="majorBidi" w:cstheme="majorBidi"/>
          <w:sz w:val="24"/>
          <w:szCs w:val="24"/>
          <w:vertAlign w:val="subscript"/>
        </w:rPr>
        <w:t>1</w:t>
      </w:r>
      <w:r w:rsidRPr="00093EF7">
        <w:rPr>
          <w:rFonts w:asciiTheme="majorBidi" w:hAnsiTheme="majorBidi" w:cstheme="majorBidi"/>
          <w:sz w:val="24"/>
          <w:szCs w:val="24"/>
        </w:rPr>
        <w:t>. (D</w:t>
      </w:r>
      <w:r w:rsidRPr="00093EF7">
        <w:rPr>
          <w:rFonts w:asciiTheme="majorBidi" w:hAnsiTheme="majorBidi" w:cstheme="majorBidi"/>
          <w:sz w:val="24"/>
          <w:szCs w:val="24"/>
          <w:vertAlign w:val="subscript"/>
        </w:rPr>
        <w:t>1</w:t>
      </w:r>
      <w:r w:rsidRPr="00093EF7">
        <w:rPr>
          <w:rFonts w:asciiTheme="majorBidi" w:hAnsiTheme="majorBidi" w:cstheme="majorBidi"/>
          <w:sz w:val="24"/>
          <w:szCs w:val="24"/>
        </w:rPr>
        <w:t>)</w:t>
      </w:r>
      <w:r w:rsidRPr="00093EF7">
        <w:rPr>
          <w:rFonts w:asciiTheme="majorBidi" w:hAnsiTheme="majorBidi" w:cstheme="majorBidi"/>
          <w:sz w:val="24"/>
          <w:szCs w:val="24"/>
          <w:vertAlign w:val="superscript"/>
        </w:rPr>
        <w:t>2</w:t>
      </w:r>
      <w:r w:rsidRPr="00093EF7">
        <w:rPr>
          <w:rFonts w:asciiTheme="majorBidi" w:hAnsiTheme="majorBidi" w:cstheme="majorBidi"/>
          <w:sz w:val="24"/>
          <w:szCs w:val="24"/>
        </w:rPr>
        <w:t>= N2. (D</w:t>
      </w:r>
      <w:r w:rsidRPr="00093EF7">
        <w:rPr>
          <w:rFonts w:asciiTheme="majorBidi" w:hAnsiTheme="majorBidi" w:cstheme="majorBidi"/>
          <w:sz w:val="24"/>
          <w:szCs w:val="24"/>
          <w:vertAlign w:val="subscript"/>
        </w:rPr>
        <w:t>2</w:t>
      </w:r>
      <w:r w:rsidRPr="00093EF7">
        <w:rPr>
          <w:rFonts w:asciiTheme="majorBidi" w:hAnsiTheme="majorBidi" w:cstheme="majorBidi"/>
          <w:sz w:val="24"/>
          <w:szCs w:val="24"/>
        </w:rPr>
        <w:t>)</w:t>
      </w:r>
      <w:r w:rsidRPr="00093EF7">
        <w:rPr>
          <w:rFonts w:asciiTheme="majorBidi" w:hAnsiTheme="majorBidi" w:cstheme="majorBidi"/>
          <w:sz w:val="24"/>
          <w:szCs w:val="24"/>
          <w:vertAlign w:val="superscript"/>
        </w:rPr>
        <w:t>2</w:t>
      </w:r>
      <w:r w:rsidRPr="00093EF7">
        <w:rPr>
          <w:rFonts w:asciiTheme="majorBidi" w:hAnsiTheme="majorBidi" w:cstheme="majorBidi"/>
          <w:sz w:val="24"/>
          <w:szCs w:val="24"/>
        </w:rPr>
        <w:t xml:space="preserve"> …….. (Scaling up equation)</w:t>
      </w:r>
    </w:p>
    <w:p w:rsidR="00856DBD" w:rsidRPr="00093EF7" w:rsidRDefault="00856DBD" w:rsidP="00856DBD">
      <w:pPr>
        <w:pStyle w:val="ListParagraph"/>
        <w:numPr>
          <w:ilvl w:val="0"/>
          <w:numId w:val="20"/>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Sample no. 2: this sample was a repetition of the first sample but with speed of adding </w:t>
      </w:r>
      <w:proofErr w:type="spellStart"/>
      <w:r w:rsidRPr="00093EF7">
        <w:rPr>
          <w:rFonts w:asciiTheme="majorBidi" w:hAnsiTheme="majorBidi" w:cstheme="majorBidi"/>
          <w:sz w:val="24"/>
          <w:szCs w:val="24"/>
        </w:rPr>
        <w:t>NaOH</w:t>
      </w:r>
      <w:proofErr w:type="spellEnd"/>
      <w:r w:rsidRPr="00093EF7">
        <w:rPr>
          <w:rFonts w:asciiTheme="majorBidi" w:hAnsiTheme="majorBidi" w:cstheme="majorBidi"/>
          <w:sz w:val="24"/>
          <w:szCs w:val="24"/>
        </w:rPr>
        <w:t xml:space="preserve"> and LABS equal to (150RPM), (230RPM) respectively.</w:t>
      </w:r>
    </w:p>
    <w:p w:rsidR="00856DBD" w:rsidRPr="00093EF7" w:rsidRDefault="00856DBD" w:rsidP="00856DBD">
      <w:pPr>
        <w:pStyle w:val="ListParagraph"/>
        <w:spacing w:line="360" w:lineRule="auto"/>
        <w:jc w:val="both"/>
        <w:rPr>
          <w:rFonts w:asciiTheme="majorBidi" w:hAnsiTheme="majorBidi" w:cstheme="majorBidi"/>
          <w:sz w:val="24"/>
          <w:szCs w:val="24"/>
        </w:rPr>
      </w:pPr>
      <w:r w:rsidRPr="00093EF7">
        <w:rPr>
          <w:rFonts w:asciiTheme="majorBidi" w:hAnsiTheme="majorBidi" w:cstheme="majorBidi"/>
          <w:sz w:val="24"/>
          <w:szCs w:val="24"/>
        </w:rPr>
        <w:t>The viscosity of this sample was in the acceptable range and in line with that from in the previous project (1500000-2000000cp). Also all other properties of this sample were acceptable. Therefore, the above mixing speeds were used in the preparation of the next samples.</w:t>
      </w:r>
    </w:p>
    <w:p w:rsidR="00856DBD" w:rsidRPr="00093EF7" w:rsidRDefault="00856DBD" w:rsidP="00856DBD">
      <w:pPr>
        <w:pStyle w:val="ListParagraph"/>
        <w:numPr>
          <w:ilvl w:val="0"/>
          <w:numId w:val="20"/>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Sample no. 3: in this sample the concentration of pine oil was decreased to 4wt%, which result in a reduced viscosity of the gel in comparison to sample (2), and it was still acceptable. From this sample it was noticed that if the concentration of pine oil decreased lower than 4wt%, the viscosity and the efficiency might not be acceptable by the consumer.</w:t>
      </w:r>
    </w:p>
    <w:p w:rsidR="00856DBD" w:rsidRPr="00093EF7" w:rsidRDefault="00856DBD" w:rsidP="00856DBD">
      <w:pPr>
        <w:pStyle w:val="ListParagraph"/>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There for, to reduce the pine oil percent further, another material should be added to enhance viscosity and keep efficiency same. </w:t>
      </w:r>
    </w:p>
    <w:p w:rsidR="00856DBD" w:rsidRPr="00093EF7" w:rsidRDefault="00856DBD" w:rsidP="00856DBD">
      <w:pPr>
        <w:pStyle w:val="ListParagraph"/>
        <w:numPr>
          <w:ilvl w:val="0"/>
          <w:numId w:val="20"/>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Sample no. 4: according to the properties of abrasive material which was mentioned in Section 2.3, the sea sand was used as an abrasive material in this sample with a concentration of 10wt%, and the pine oil concentration was reduced to 3wt%.</w:t>
      </w:r>
    </w:p>
    <w:p w:rsidR="00856DBD" w:rsidRPr="00093EF7" w:rsidRDefault="00856DBD" w:rsidP="00856DBD">
      <w:pPr>
        <w:pStyle w:val="ListParagraph"/>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The properties (viscosity, foam and efficiency) of this sample were acceptable, on the other hand, there was a problem with its appearance and texture (it has un satisfactory appearance and a tough texture) so it was unacceptable and force us to use another abrasive material to give an acceptable and desired appearance. </w:t>
      </w:r>
    </w:p>
    <w:p w:rsidR="00856DBD" w:rsidRPr="00093EF7" w:rsidRDefault="00856DBD" w:rsidP="00856DBD">
      <w:pPr>
        <w:pStyle w:val="ListParagraph"/>
        <w:numPr>
          <w:ilvl w:val="0"/>
          <w:numId w:val="20"/>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In the samples no (5, 6, 7) the alternative abrasive material CaCO</w:t>
      </w:r>
      <w:r w:rsidRPr="00093EF7">
        <w:rPr>
          <w:rFonts w:asciiTheme="majorBidi" w:hAnsiTheme="majorBidi" w:cstheme="majorBidi"/>
          <w:sz w:val="24"/>
          <w:szCs w:val="24"/>
          <w:vertAlign w:val="subscript"/>
        </w:rPr>
        <w:t xml:space="preserve">3 </w:t>
      </w:r>
      <w:r w:rsidRPr="00093EF7">
        <w:rPr>
          <w:rFonts w:asciiTheme="majorBidi" w:hAnsiTheme="majorBidi" w:cstheme="majorBidi"/>
          <w:sz w:val="24"/>
          <w:szCs w:val="24"/>
        </w:rPr>
        <w:t xml:space="preserve">was used because of its suitable properties. The pine oil concentration in the three samples was (3.5 </w:t>
      </w:r>
      <w:proofErr w:type="spellStart"/>
      <w:r w:rsidRPr="00093EF7">
        <w:rPr>
          <w:rFonts w:asciiTheme="majorBidi" w:hAnsiTheme="majorBidi" w:cstheme="majorBidi"/>
          <w:sz w:val="24"/>
          <w:szCs w:val="24"/>
        </w:rPr>
        <w:t>wt</w:t>
      </w:r>
      <w:proofErr w:type="spellEnd"/>
      <w:r w:rsidRPr="00093EF7">
        <w:rPr>
          <w:rFonts w:asciiTheme="majorBidi" w:hAnsiTheme="majorBidi" w:cstheme="majorBidi"/>
          <w:sz w:val="24"/>
          <w:szCs w:val="24"/>
        </w:rPr>
        <w:t xml:space="preserve"> %), and the abrasive was added with concentrations of (3.38 </w:t>
      </w:r>
      <w:proofErr w:type="spellStart"/>
      <w:r w:rsidRPr="00093EF7">
        <w:rPr>
          <w:rFonts w:asciiTheme="majorBidi" w:hAnsiTheme="majorBidi" w:cstheme="majorBidi"/>
          <w:sz w:val="24"/>
          <w:szCs w:val="24"/>
        </w:rPr>
        <w:t>wt</w:t>
      </w:r>
      <w:proofErr w:type="spellEnd"/>
      <w:r w:rsidRPr="00093EF7">
        <w:rPr>
          <w:rFonts w:asciiTheme="majorBidi" w:hAnsiTheme="majorBidi" w:cstheme="majorBidi"/>
          <w:sz w:val="24"/>
          <w:szCs w:val="24"/>
        </w:rPr>
        <w:t xml:space="preserve">%, 5 </w:t>
      </w:r>
      <w:proofErr w:type="spellStart"/>
      <w:r w:rsidRPr="00093EF7">
        <w:rPr>
          <w:rFonts w:asciiTheme="majorBidi" w:hAnsiTheme="majorBidi" w:cstheme="majorBidi"/>
          <w:sz w:val="24"/>
          <w:szCs w:val="24"/>
        </w:rPr>
        <w:t>wt</w:t>
      </w:r>
      <w:proofErr w:type="spellEnd"/>
      <w:r w:rsidRPr="00093EF7">
        <w:rPr>
          <w:rFonts w:asciiTheme="majorBidi" w:hAnsiTheme="majorBidi" w:cstheme="majorBidi"/>
          <w:sz w:val="24"/>
          <w:szCs w:val="24"/>
        </w:rPr>
        <w:t xml:space="preserve">%, 7 </w:t>
      </w:r>
      <w:proofErr w:type="spellStart"/>
      <w:r w:rsidRPr="00093EF7">
        <w:rPr>
          <w:rFonts w:asciiTheme="majorBidi" w:hAnsiTheme="majorBidi" w:cstheme="majorBidi"/>
          <w:sz w:val="24"/>
          <w:szCs w:val="24"/>
        </w:rPr>
        <w:t>wt</w:t>
      </w:r>
      <w:proofErr w:type="spellEnd"/>
      <w:r w:rsidRPr="00093EF7">
        <w:rPr>
          <w:rFonts w:asciiTheme="majorBidi" w:hAnsiTheme="majorBidi" w:cstheme="majorBidi"/>
          <w:sz w:val="24"/>
          <w:szCs w:val="24"/>
        </w:rPr>
        <w:t xml:space="preserve"> %) respectively.</w:t>
      </w:r>
    </w:p>
    <w:p w:rsidR="00856DBD" w:rsidRPr="00093EF7" w:rsidRDefault="00856DBD" w:rsidP="00856DBD">
      <w:pPr>
        <w:pStyle w:val="ListParagraph"/>
        <w:spacing w:line="360" w:lineRule="auto"/>
        <w:jc w:val="both"/>
        <w:rPr>
          <w:rFonts w:asciiTheme="majorBidi" w:hAnsiTheme="majorBidi" w:cstheme="majorBidi"/>
          <w:sz w:val="24"/>
          <w:szCs w:val="24"/>
        </w:rPr>
      </w:pPr>
      <w:r w:rsidRPr="00093EF7">
        <w:rPr>
          <w:rFonts w:asciiTheme="majorBidi" w:hAnsiTheme="majorBidi" w:cstheme="majorBidi"/>
          <w:sz w:val="24"/>
          <w:szCs w:val="24"/>
        </w:rPr>
        <w:lastRenderedPageBreak/>
        <w:t>The results of these three samples show that the foam, viscosity, and efficiency are increasing by increasing the percentage of abrasive, but for the sample of (7wt %) CaCO</w:t>
      </w:r>
      <w:r w:rsidRPr="00093EF7">
        <w:rPr>
          <w:rFonts w:asciiTheme="majorBidi" w:hAnsiTheme="majorBidi" w:cstheme="majorBidi"/>
          <w:sz w:val="24"/>
          <w:szCs w:val="24"/>
          <w:vertAlign w:val="subscript"/>
        </w:rPr>
        <w:t xml:space="preserve">3, </w:t>
      </w:r>
      <w:r w:rsidRPr="00093EF7">
        <w:rPr>
          <w:rFonts w:asciiTheme="majorBidi" w:hAnsiTheme="majorBidi" w:cstheme="majorBidi"/>
          <w:sz w:val="24"/>
          <w:szCs w:val="24"/>
        </w:rPr>
        <w:t xml:space="preserve">there was a little amount of </w:t>
      </w:r>
      <w:r w:rsidRPr="00093EF7">
        <w:rPr>
          <w:rFonts w:asciiTheme="majorBidi" w:hAnsiTheme="majorBidi" w:cstheme="majorBidi"/>
          <w:sz w:val="24"/>
          <w:szCs w:val="24"/>
          <w:vertAlign w:val="subscript"/>
        </w:rPr>
        <w:t xml:space="preserve"> </w:t>
      </w:r>
      <w:r w:rsidRPr="00093EF7">
        <w:rPr>
          <w:rFonts w:asciiTheme="majorBidi" w:hAnsiTheme="majorBidi" w:cstheme="majorBidi"/>
          <w:sz w:val="24"/>
          <w:szCs w:val="24"/>
        </w:rPr>
        <w:t xml:space="preserve"> CaCO</w:t>
      </w:r>
      <w:r w:rsidRPr="00093EF7">
        <w:rPr>
          <w:rFonts w:asciiTheme="majorBidi" w:hAnsiTheme="majorBidi" w:cstheme="majorBidi"/>
          <w:sz w:val="24"/>
          <w:szCs w:val="24"/>
          <w:vertAlign w:val="subscript"/>
        </w:rPr>
        <w:t>3</w:t>
      </w:r>
      <w:r w:rsidRPr="00093EF7">
        <w:rPr>
          <w:rFonts w:asciiTheme="majorBidi" w:hAnsiTheme="majorBidi" w:cstheme="majorBidi"/>
          <w:sz w:val="24"/>
          <w:szCs w:val="24"/>
        </w:rPr>
        <w:t xml:space="preserve"> settled down. </w:t>
      </w:r>
    </w:p>
    <w:p w:rsidR="00856DBD" w:rsidRPr="00093EF7" w:rsidRDefault="00856DBD" w:rsidP="00856DBD">
      <w:pPr>
        <w:pStyle w:val="ListParagraph"/>
        <w:numPr>
          <w:ilvl w:val="0"/>
          <w:numId w:val="20"/>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Samples no. (8, 9) were carried out at the same time, by decreasing the concentration of pine oil to (2.5 </w:t>
      </w:r>
      <w:proofErr w:type="spellStart"/>
      <w:r w:rsidRPr="00093EF7">
        <w:rPr>
          <w:rFonts w:asciiTheme="majorBidi" w:hAnsiTheme="majorBidi" w:cstheme="majorBidi"/>
          <w:sz w:val="24"/>
          <w:szCs w:val="24"/>
        </w:rPr>
        <w:t>wt</w:t>
      </w:r>
      <w:proofErr w:type="spellEnd"/>
      <w:r w:rsidRPr="00093EF7">
        <w:rPr>
          <w:rFonts w:asciiTheme="majorBidi" w:hAnsiTheme="majorBidi" w:cstheme="majorBidi"/>
          <w:sz w:val="24"/>
          <w:szCs w:val="24"/>
        </w:rPr>
        <w:t xml:space="preserve"> %), and adding (5 </w:t>
      </w:r>
      <w:proofErr w:type="spellStart"/>
      <w:r w:rsidRPr="00093EF7">
        <w:rPr>
          <w:rFonts w:asciiTheme="majorBidi" w:hAnsiTheme="majorBidi" w:cstheme="majorBidi"/>
          <w:sz w:val="24"/>
          <w:szCs w:val="24"/>
        </w:rPr>
        <w:t>wt</w:t>
      </w:r>
      <w:proofErr w:type="spellEnd"/>
      <w:r w:rsidRPr="00093EF7">
        <w:rPr>
          <w:rFonts w:asciiTheme="majorBidi" w:hAnsiTheme="majorBidi" w:cstheme="majorBidi"/>
          <w:sz w:val="24"/>
          <w:szCs w:val="24"/>
        </w:rPr>
        <w:t xml:space="preserve"> %) of CaCO</w:t>
      </w:r>
      <w:r w:rsidRPr="00093EF7">
        <w:rPr>
          <w:rFonts w:asciiTheme="majorBidi" w:hAnsiTheme="majorBidi" w:cstheme="majorBidi"/>
          <w:sz w:val="24"/>
          <w:szCs w:val="24"/>
          <w:vertAlign w:val="subscript"/>
        </w:rPr>
        <w:t xml:space="preserve">3 </w:t>
      </w:r>
      <w:r w:rsidRPr="00093EF7">
        <w:rPr>
          <w:rFonts w:asciiTheme="majorBidi" w:hAnsiTheme="majorBidi" w:cstheme="majorBidi"/>
          <w:sz w:val="24"/>
          <w:szCs w:val="24"/>
        </w:rPr>
        <w:t xml:space="preserve">for both of them, but with adding (0.5 </w:t>
      </w:r>
      <w:proofErr w:type="spellStart"/>
      <w:r w:rsidRPr="00093EF7">
        <w:rPr>
          <w:rFonts w:asciiTheme="majorBidi" w:hAnsiTheme="majorBidi" w:cstheme="majorBidi"/>
          <w:sz w:val="24"/>
          <w:szCs w:val="24"/>
        </w:rPr>
        <w:t>wt</w:t>
      </w:r>
      <w:proofErr w:type="spellEnd"/>
      <w:r w:rsidRPr="00093EF7">
        <w:rPr>
          <w:rFonts w:asciiTheme="majorBidi" w:hAnsiTheme="majorBidi" w:cstheme="majorBidi"/>
          <w:sz w:val="24"/>
          <w:szCs w:val="24"/>
        </w:rPr>
        <w:t xml:space="preserve"> %) of </w:t>
      </w:r>
      <w:proofErr w:type="spellStart"/>
      <w:r w:rsidRPr="00093EF7">
        <w:rPr>
          <w:rFonts w:asciiTheme="majorBidi" w:hAnsiTheme="majorBidi" w:cstheme="majorBidi"/>
          <w:sz w:val="24"/>
          <w:szCs w:val="24"/>
        </w:rPr>
        <w:t>Luramid</w:t>
      </w:r>
      <w:proofErr w:type="spellEnd"/>
      <w:r w:rsidRPr="00093EF7">
        <w:rPr>
          <w:rFonts w:asciiTheme="majorBidi" w:hAnsiTheme="majorBidi" w:cstheme="majorBidi"/>
          <w:sz w:val="24"/>
          <w:szCs w:val="24"/>
        </w:rPr>
        <w:t xml:space="preserve"> to sample no. 9 and nothing to sample no.8. Each of the two samples was separated in to two layers, so the two samples were eliminated. That was because the amount of abrasive was so high with respect to the percent of pine oil.</w:t>
      </w:r>
    </w:p>
    <w:p w:rsidR="00856DBD" w:rsidRPr="00093EF7" w:rsidRDefault="00856DBD" w:rsidP="00856DBD">
      <w:pPr>
        <w:pStyle w:val="ListParagraph"/>
        <w:numPr>
          <w:ilvl w:val="0"/>
          <w:numId w:val="20"/>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Sample no. 10: from the comparison between the previous samples, it was found that the most acceptable sample was no.6 with (3.5wt% pine oil: 5wt% CaCO</w:t>
      </w:r>
      <w:r w:rsidRPr="00093EF7">
        <w:rPr>
          <w:rFonts w:asciiTheme="majorBidi" w:hAnsiTheme="majorBidi" w:cstheme="majorBidi"/>
          <w:sz w:val="24"/>
          <w:szCs w:val="24"/>
          <w:vertAlign w:val="subscript"/>
        </w:rPr>
        <w:t xml:space="preserve">3) </w:t>
      </w:r>
      <w:r w:rsidRPr="00093EF7">
        <w:rPr>
          <w:rFonts w:asciiTheme="majorBidi" w:hAnsiTheme="majorBidi" w:cstheme="majorBidi"/>
          <w:sz w:val="24"/>
          <w:szCs w:val="24"/>
        </w:rPr>
        <w:t xml:space="preserve">so this ratio was considered as an optimum ratio between pine oil and abrasive material. </w:t>
      </w:r>
    </w:p>
    <w:p w:rsidR="00856DBD" w:rsidRPr="00093EF7" w:rsidRDefault="00856DBD" w:rsidP="00856DBD">
      <w:pPr>
        <w:pStyle w:val="ListParagraph"/>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In sample (no.10) the pine oil concentration was reduced to (2.5 </w:t>
      </w:r>
      <w:proofErr w:type="spellStart"/>
      <w:r w:rsidRPr="00093EF7">
        <w:rPr>
          <w:rFonts w:asciiTheme="majorBidi" w:hAnsiTheme="majorBidi" w:cstheme="majorBidi"/>
          <w:sz w:val="24"/>
          <w:szCs w:val="24"/>
        </w:rPr>
        <w:t>wt</w:t>
      </w:r>
      <w:proofErr w:type="spellEnd"/>
      <w:r w:rsidRPr="00093EF7">
        <w:rPr>
          <w:rFonts w:asciiTheme="majorBidi" w:hAnsiTheme="majorBidi" w:cstheme="majorBidi"/>
          <w:sz w:val="24"/>
          <w:szCs w:val="24"/>
        </w:rPr>
        <w:t xml:space="preserve"> %), so according to the optimum ratio the percent of CaCO</w:t>
      </w:r>
      <w:r w:rsidRPr="00093EF7">
        <w:rPr>
          <w:rFonts w:asciiTheme="majorBidi" w:hAnsiTheme="majorBidi" w:cstheme="majorBidi"/>
          <w:sz w:val="24"/>
          <w:szCs w:val="24"/>
          <w:vertAlign w:val="subscript"/>
        </w:rPr>
        <w:t xml:space="preserve">3 </w:t>
      </w:r>
      <w:r w:rsidRPr="00093EF7">
        <w:rPr>
          <w:rFonts w:asciiTheme="majorBidi" w:hAnsiTheme="majorBidi" w:cstheme="majorBidi"/>
          <w:sz w:val="24"/>
          <w:szCs w:val="24"/>
        </w:rPr>
        <w:t>in this sample was (2.8wt %). The viscosity of this sample was very low, so it was needed to add a viscosity improver material to have an acceptable product, which was done in the next sample.</w:t>
      </w:r>
    </w:p>
    <w:p w:rsidR="00856DBD" w:rsidRPr="00093EF7" w:rsidRDefault="00856DBD" w:rsidP="00856DBD">
      <w:pPr>
        <w:pStyle w:val="ListParagraph"/>
        <w:numPr>
          <w:ilvl w:val="0"/>
          <w:numId w:val="21"/>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Sample no.11: the viscosity improver which was used in this sample was </w:t>
      </w:r>
      <w:proofErr w:type="spellStart"/>
      <w:r w:rsidRPr="00093EF7">
        <w:rPr>
          <w:rFonts w:asciiTheme="majorBidi" w:hAnsiTheme="majorBidi" w:cstheme="majorBidi"/>
          <w:sz w:val="24"/>
          <w:szCs w:val="24"/>
        </w:rPr>
        <w:t>carboxy</w:t>
      </w:r>
      <w:proofErr w:type="spellEnd"/>
      <w:r w:rsidRPr="00093EF7">
        <w:rPr>
          <w:rFonts w:asciiTheme="majorBidi" w:hAnsiTheme="majorBidi" w:cstheme="majorBidi"/>
          <w:sz w:val="24"/>
          <w:szCs w:val="24"/>
        </w:rPr>
        <w:t xml:space="preserve"> methyl cellulose (CMC) with a percent of (0.5 </w:t>
      </w:r>
      <w:proofErr w:type="spellStart"/>
      <w:r w:rsidRPr="00093EF7">
        <w:rPr>
          <w:rFonts w:asciiTheme="majorBidi" w:hAnsiTheme="majorBidi" w:cstheme="majorBidi"/>
          <w:sz w:val="24"/>
          <w:szCs w:val="24"/>
        </w:rPr>
        <w:t>wt</w:t>
      </w:r>
      <w:proofErr w:type="spellEnd"/>
      <w:r w:rsidRPr="00093EF7">
        <w:rPr>
          <w:rFonts w:asciiTheme="majorBidi" w:hAnsiTheme="majorBidi" w:cstheme="majorBidi"/>
          <w:sz w:val="24"/>
          <w:szCs w:val="24"/>
        </w:rPr>
        <w:t xml:space="preserve"> %). The concentration of pine oil was (2.5 </w:t>
      </w:r>
      <w:proofErr w:type="spellStart"/>
      <w:r w:rsidRPr="00093EF7">
        <w:rPr>
          <w:rFonts w:asciiTheme="majorBidi" w:hAnsiTheme="majorBidi" w:cstheme="majorBidi"/>
          <w:sz w:val="24"/>
          <w:szCs w:val="24"/>
        </w:rPr>
        <w:t>wt</w:t>
      </w:r>
      <w:proofErr w:type="spellEnd"/>
      <w:r w:rsidRPr="00093EF7">
        <w:rPr>
          <w:rFonts w:asciiTheme="majorBidi" w:hAnsiTheme="majorBidi" w:cstheme="majorBidi"/>
          <w:sz w:val="24"/>
          <w:szCs w:val="24"/>
        </w:rPr>
        <w:t xml:space="preserve"> %), and the percent of CaCO</w:t>
      </w:r>
      <w:r w:rsidRPr="00093EF7">
        <w:rPr>
          <w:rFonts w:asciiTheme="majorBidi" w:hAnsiTheme="majorBidi" w:cstheme="majorBidi"/>
          <w:sz w:val="24"/>
          <w:szCs w:val="24"/>
          <w:vertAlign w:val="subscript"/>
        </w:rPr>
        <w:t>3</w:t>
      </w:r>
      <w:r w:rsidRPr="00093EF7">
        <w:rPr>
          <w:rFonts w:asciiTheme="majorBidi" w:hAnsiTheme="majorBidi" w:cstheme="majorBidi"/>
          <w:sz w:val="24"/>
          <w:szCs w:val="24"/>
        </w:rPr>
        <w:t xml:space="preserve"> was (2.8wt %).</w:t>
      </w:r>
    </w:p>
    <w:p w:rsidR="00856DBD" w:rsidRPr="00093EF7" w:rsidRDefault="00856DBD" w:rsidP="00856DBD">
      <w:pPr>
        <w:pStyle w:val="ListParagraph"/>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The viscosity and appearance of this sample was acceptable, but the foam was not as high as the previous sample. So </w:t>
      </w:r>
      <w:proofErr w:type="spellStart"/>
      <w:r w:rsidRPr="00093EF7">
        <w:rPr>
          <w:rFonts w:asciiTheme="majorBidi" w:hAnsiTheme="majorBidi" w:cstheme="majorBidi"/>
          <w:sz w:val="24"/>
          <w:szCs w:val="24"/>
        </w:rPr>
        <w:t>Texapone</w:t>
      </w:r>
      <w:proofErr w:type="spellEnd"/>
      <w:r w:rsidRPr="00093EF7">
        <w:rPr>
          <w:rFonts w:asciiTheme="majorBidi" w:hAnsiTheme="majorBidi" w:cstheme="majorBidi"/>
          <w:sz w:val="24"/>
          <w:szCs w:val="24"/>
        </w:rPr>
        <w:t xml:space="preserve"> (ETA) was used as foaming improver in the next sample.</w:t>
      </w:r>
    </w:p>
    <w:p w:rsidR="00856DBD" w:rsidRPr="00093EF7" w:rsidRDefault="00856DBD" w:rsidP="00856DBD">
      <w:pPr>
        <w:pStyle w:val="ListParagraph"/>
        <w:numPr>
          <w:ilvl w:val="0"/>
          <w:numId w:val="21"/>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Sample no.12: this sample was the same as sample (11), but with adding of (1 </w:t>
      </w:r>
      <w:proofErr w:type="spellStart"/>
      <w:r w:rsidRPr="00093EF7">
        <w:rPr>
          <w:rFonts w:asciiTheme="majorBidi" w:hAnsiTheme="majorBidi" w:cstheme="majorBidi"/>
          <w:sz w:val="24"/>
          <w:szCs w:val="24"/>
        </w:rPr>
        <w:t>wt</w:t>
      </w:r>
      <w:proofErr w:type="spellEnd"/>
      <w:r w:rsidRPr="00093EF7">
        <w:rPr>
          <w:rFonts w:asciiTheme="majorBidi" w:hAnsiTheme="majorBidi" w:cstheme="majorBidi"/>
          <w:sz w:val="24"/>
          <w:szCs w:val="24"/>
        </w:rPr>
        <w:t xml:space="preserve"> %) ETA. The properties (appearance, viscosity, foam and efficiency) of this sample were the best.</w:t>
      </w:r>
    </w:p>
    <w:p w:rsidR="00856DBD" w:rsidRPr="00093EF7" w:rsidRDefault="00856DBD" w:rsidP="00856DBD">
      <w:pPr>
        <w:pStyle w:val="ListParagraph"/>
        <w:spacing w:line="360" w:lineRule="auto"/>
        <w:jc w:val="both"/>
        <w:rPr>
          <w:rFonts w:asciiTheme="majorBidi" w:hAnsiTheme="majorBidi" w:cstheme="majorBidi"/>
          <w:sz w:val="24"/>
          <w:szCs w:val="24"/>
        </w:rPr>
      </w:pPr>
      <w:r w:rsidRPr="00093EF7">
        <w:rPr>
          <w:rFonts w:asciiTheme="majorBidi" w:hAnsiTheme="majorBidi" w:cstheme="majorBidi"/>
          <w:sz w:val="24"/>
          <w:szCs w:val="24"/>
        </w:rPr>
        <w:t>Based on all above samples, it was concluded that the most acceptable sample ingredient conc</w:t>
      </w:r>
      <w:r w:rsidR="00584474">
        <w:rPr>
          <w:rFonts w:asciiTheme="majorBidi" w:hAnsiTheme="majorBidi" w:cstheme="majorBidi"/>
          <w:sz w:val="24"/>
          <w:szCs w:val="24"/>
        </w:rPr>
        <w:t>entration is shown in table (12</w:t>
      </w:r>
      <w:r w:rsidRPr="00093EF7">
        <w:rPr>
          <w:rFonts w:asciiTheme="majorBidi" w:hAnsiTheme="majorBidi" w:cstheme="majorBidi"/>
          <w:sz w:val="24"/>
          <w:szCs w:val="24"/>
        </w:rPr>
        <w:t>).</w:t>
      </w:r>
    </w:p>
    <w:p w:rsidR="00856DBD" w:rsidRPr="00093EF7" w:rsidRDefault="00856DBD" w:rsidP="00856DBD">
      <w:pPr>
        <w:pStyle w:val="ListParagraph"/>
        <w:spacing w:line="360" w:lineRule="auto"/>
        <w:jc w:val="both"/>
        <w:rPr>
          <w:rFonts w:asciiTheme="majorBidi" w:hAnsiTheme="majorBidi" w:cstheme="majorBidi"/>
          <w:sz w:val="24"/>
          <w:szCs w:val="24"/>
        </w:rPr>
      </w:pPr>
    </w:p>
    <w:p w:rsidR="00856DBD" w:rsidRPr="00093EF7" w:rsidRDefault="00856DBD" w:rsidP="00856DBD">
      <w:pPr>
        <w:pStyle w:val="ListParagraph"/>
        <w:spacing w:line="360" w:lineRule="auto"/>
        <w:jc w:val="both"/>
        <w:rPr>
          <w:rFonts w:asciiTheme="majorBidi" w:hAnsiTheme="majorBidi" w:cstheme="majorBidi"/>
          <w:sz w:val="24"/>
          <w:szCs w:val="24"/>
        </w:rPr>
      </w:pPr>
    </w:p>
    <w:p w:rsidR="00856DBD" w:rsidRPr="00093EF7" w:rsidRDefault="00856DBD" w:rsidP="00856DBD">
      <w:pPr>
        <w:pStyle w:val="ListParagraph"/>
        <w:spacing w:line="360" w:lineRule="auto"/>
        <w:jc w:val="both"/>
        <w:rPr>
          <w:rFonts w:asciiTheme="majorBidi" w:hAnsiTheme="majorBidi" w:cstheme="majorBidi"/>
          <w:sz w:val="24"/>
          <w:szCs w:val="24"/>
        </w:rPr>
      </w:pPr>
    </w:p>
    <w:p w:rsidR="00856DBD" w:rsidRPr="00093EF7" w:rsidRDefault="00856DBD" w:rsidP="00856DBD">
      <w:pPr>
        <w:pStyle w:val="ListParagraph"/>
        <w:spacing w:line="360" w:lineRule="auto"/>
        <w:jc w:val="both"/>
        <w:rPr>
          <w:rFonts w:asciiTheme="majorBidi" w:hAnsiTheme="majorBidi" w:cstheme="majorBidi"/>
          <w:sz w:val="24"/>
          <w:szCs w:val="24"/>
        </w:rPr>
      </w:pPr>
    </w:p>
    <w:p w:rsidR="00856DBD" w:rsidRPr="00093EF7" w:rsidRDefault="00856DBD" w:rsidP="00856DBD">
      <w:pPr>
        <w:pStyle w:val="ListParagraph"/>
        <w:spacing w:line="360" w:lineRule="auto"/>
        <w:jc w:val="both"/>
        <w:rPr>
          <w:rFonts w:asciiTheme="majorBidi" w:hAnsiTheme="majorBidi" w:cstheme="majorBidi"/>
          <w:sz w:val="24"/>
          <w:szCs w:val="24"/>
        </w:rPr>
      </w:pPr>
    </w:p>
    <w:p w:rsidR="00856DBD" w:rsidRPr="00093EF7" w:rsidRDefault="003B452A" w:rsidP="003B452A">
      <w:pPr>
        <w:pStyle w:val="Caption"/>
        <w:keepNext/>
        <w:jc w:val="center"/>
        <w:rPr>
          <w:rFonts w:asciiTheme="majorBidi" w:hAnsiTheme="majorBidi" w:cstheme="majorBidi"/>
          <w:b w:val="0"/>
          <w:bCs w:val="0"/>
          <w:color w:val="auto"/>
          <w:sz w:val="24"/>
          <w:szCs w:val="24"/>
        </w:rPr>
      </w:pPr>
      <w:bookmarkStart w:id="57" w:name="_Toc252259547"/>
      <w:r w:rsidRPr="00093EF7">
        <w:rPr>
          <w:rFonts w:asciiTheme="majorBidi" w:hAnsiTheme="majorBidi" w:cstheme="majorBidi"/>
          <w:b w:val="0"/>
          <w:bCs w:val="0"/>
          <w:color w:val="auto"/>
          <w:sz w:val="24"/>
          <w:szCs w:val="24"/>
        </w:rPr>
        <w:lastRenderedPageBreak/>
        <w:t xml:space="preserve">Table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Table \* ARABIC </w:instrText>
      </w:r>
      <w:r w:rsidR="0066487A" w:rsidRPr="00093EF7">
        <w:rPr>
          <w:rFonts w:asciiTheme="majorBidi" w:hAnsiTheme="majorBidi" w:cstheme="majorBidi"/>
          <w:b w:val="0"/>
          <w:bCs w:val="0"/>
          <w:color w:val="auto"/>
          <w:sz w:val="24"/>
          <w:szCs w:val="24"/>
        </w:rPr>
        <w:fldChar w:fldCharType="separate"/>
      </w:r>
      <w:r w:rsidR="00E95EF4" w:rsidRPr="00093EF7">
        <w:rPr>
          <w:rFonts w:asciiTheme="majorBidi" w:hAnsiTheme="majorBidi" w:cstheme="majorBidi"/>
          <w:b w:val="0"/>
          <w:bCs w:val="0"/>
          <w:noProof/>
          <w:color w:val="auto"/>
          <w:sz w:val="24"/>
          <w:szCs w:val="24"/>
        </w:rPr>
        <w:t>12</w:t>
      </w:r>
      <w:r w:rsidR="0066487A" w:rsidRPr="00093EF7">
        <w:rPr>
          <w:rFonts w:asciiTheme="majorBidi" w:hAnsiTheme="majorBidi" w:cstheme="majorBidi"/>
          <w:b w:val="0"/>
          <w:bCs w:val="0"/>
          <w:color w:val="auto"/>
          <w:sz w:val="24"/>
          <w:szCs w:val="24"/>
        </w:rPr>
        <w:fldChar w:fldCharType="end"/>
      </w:r>
      <w:r w:rsidR="00856DBD" w:rsidRPr="00093EF7">
        <w:rPr>
          <w:rFonts w:asciiTheme="majorBidi" w:hAnsiTheme="majorBidi" w:cstheme="majorBidi"/>
          <w:b w:val="0"/>
          <w:bCs w:val="0"/>
          <w:color w:val="auto"/>
          <w:sz w:val="24"/>
          <w:szCs w:val="24"/>
        </w:rPr>
        <w:t>: the concentration of components in the most acceptable sample</w:t>
      </w:r>
      <w:bookmarkEnd w:id="57"/>
    </w:p>
    <w:tbl>
      <w:tblPr>
        <w:tblStyle w:val="TableGrid"/>
        <w:tblW w:w="0" w:type="auto"/>
        <w:jc w:val="center"/>
        <w:tblLook w:val="04A0" w:firstRow="1" w:lastRow="0" w:firstColumn="1" w:lastColumn="0" w:noHBand="0" w:noVBand="1"/>
      </w:tblPr>
      <w:tblGrid>
        <w:gridCol w:w="4788"/>
        <w:gridCol w:w="4788"/>
      </w:tblGrid>
      <w:tr w:rsidR="00856DBD" w:rsidRPr="00093EF7" w:rsidTr="00856DBD">
        <w:trPr>
          <w:jc w:val="center"/>
        </w:trPr>
        <w:tc>
          <w:tcPr>
            <w:tcW w:w="4788"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Component</w:t>
            </w:r>
          </w:p>
        </w:tc>
        <w:tc>
          <w:tcPr>
            <w:tcW w:w="4788"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proofErr w:type="spellStart"/>
            <w:r w:rsidRPr="00093EF7">
              <w:rPr>
                <w:rFonts w:asciiTheme="majorBidi" w:hAnsiTheme="majorBidi" w:cstheme="majorBidi"/>
                <w:sz w:val="24"/>
                <w:szCs w:val="24"/>
              </w:rPr>
              <w:t>Wt</w:t>
            </w:r>
            <w:proofErr w:type="spellEnd"/>
            <w:r w:rsidRPr="00093EF7">
              <w:rPr>
                <w:rFonts w:asciiTheme="majorBidi" w:hAnsiTheme="majorBidi" w:cstheme="majorBidi"/>
                <w:sz w:val="24"/>
                <w:szCs w:val="24"/>
              </w:rPr>
              <w:t xml:space="preserve"> % of component</w:t>
            </w:r>
          </w:p>
        </w:tc>
      </w:tr>
      <w:tr w:rsidR="00856DBD" w:rsidRPr="00093EF7" w:rsidTr="00856DBD">
        <w:trPr>
          <w:jc w:val="center"/>
        </w:trPr>
        <w:tc>
          <w:tcPr>
            <w:tcW w:w="4788"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LABS</w:t>
            </w:r>
          </w:p>
        </w:tc>
        <w:tc>
          <w:tcPr>
            <w:tcW w:w="4788"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12</w:t>
            </w:r>
          </w:p>
        </w:tc>
      </w:tr>
      <w:tr w:rsidR="00856DBD" w:rsidRPr="00093EF7" w:rsidTr="00856DBD">
        <w:trPr>
          <w:jc w:val="center"/>
        </w:trPr>
        <w:tc>
          <w:tcPr>
            <w:tcW w:w="4788"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proofErr w:type="spellStart"/>
            <w:r w:rsidRPr="00093EF7">
              <w:rPr>
                <w:rFonts w:asciiTheme="majorBidi" w:hAnsiTheme="majorBidi" w:cstheme="majorBidi"/>
                <w:sz w:val="24"/>
                <w:szCs w:val="24"/>
              </w:rPr>
              <w:t>NaOH</w:t>
            </w:r>
            <w:proofErr w:type="spellEnd"/>
          </w:p>
        </w:tc>
        <w:tc>
          <w:tcPr>
            <w:tcW w:w="4788"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1.5</w:t>
            </w:r>
          </w:p>
        </w:tc>
      </w:tr>
      <w:tr w:rsidR="00856DBD" w:rsidRPr="00093EF7" w:rsidTr="00856DBD">
        <w:trPr>
          <w:jc w:val="center"/>
        </w:trPr>
        <w:tc>
          <w:tcPr>
            <w:tcW w:w="4788"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Pine oil</w:t>
            </w:r>
          </w:p>
        </w:tc>
        <w:tc>
          <w:tcPr>
            <w:tcW w:w="4788"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2.5</w:t>
            </w:r>
          </w:p>
        </w:tc>
      </w:tr>
      <w:tr w:rsidR="00856DBD" w:rsidRPr="00093EF7" w:rsidTr="00856DBD">
        <w:trPr>
          <w:jc w:val="center"/>
        </w:trPr>
        <w:tc>
          <w:tcPr>
            <w:tcW w:w="4788" w:type="dxa"/>
          </w:tcPr>
          <w:p w:rsidR="00856DBD" w:rsidRPr="00093EF7" w:rsidRDefault="00856DBD" w:rsidP="00856DBD">
            <w:pPr>
              <w:pStyle w:val="ListParagraph"/>
              <w:spacing w:line="360" w:lineRule="auto"/>
              <w:ind w:left="0"/>
              <w:jc w:val="center"/>
              <w:rPr>
                <w:rFonts w:asciiTheme="majorBidi" w:hAnsiTheme="majorBidi" w:cstheme="majorBidi"/>
                <w:sz w:val="24"/>
                <w:szCs w:val="24"/>
                <w:vertAlign w:val="subscript"/>
              </w:rPr>
            </w:pPr>
            <w:r w:rsidRPr="00093EF7">
              <w:rPr>
                <w:rFonts w:asciiTheme="majorBidi" w:hAnsiTheme="majorBidi" w:cstheme="majorBidi"/>
                <w:sz w:val="24"/>
                <w:szCs w:val="24"/>
              </w:rPr>
              <w:t>CaCO</w:t>
            </w:r>
            <w:r w:rsidRPr="00093EF7">
              <w:rPr>
                <w:rFonts w:asciiTheme="majorBidi" w:hAnsiTheme="majorBidi" w:cstheme="majorBidi"/>
                <w:sz w:val="24"/>
                <w:szCs w:val="24"/>
                <w:vertAlign w:val="subscript"/>
              </w:rPr>
              <w:t>3</w:t>
            </w:r>
          </w:p>
        </w:tc>
        <w:tc>
          <w:tcPr>
            <w:tcW w:w="4788"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2.85</w:t>
            </w:r>
          </w:p>
        </w:tc>
      </w:tr>
      <w:tr w:rsidR="00856DBD" w:rsidRPr="00093EF7" w:rsidTr="00856DBD">
        <w:trPr>
          <w:jc w:val="center"/>
        </w:trPr>
        <w:tc>
          <w:tcPr>
            <w:tcW w:w="4788"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CMC</w:t>
            </w:r>
          </w:p>
        </w:tc>
        <w:tc>
          <w:tcPr>
            <w:tcW w:w="4788"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0.5</w:t>
            </w:r>
          </w:p>
        </w:tc>
      </w:tr>
      <w:tr w:rsidR="00856DBD" w:rsidRPr="00093EF7" w:rsidTr="00856DBD">
        <w:trPr>
          <w:jc w:val="center"/>
        </w:trPr>
        <w:tc>
          <w:tcPr>
            <w:tcW w:w="4788"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ETA</w:t>
            </w:r>
          </w:p>
        </w:tc>
        <w:tc>
          <w:tcPr>
            <w:tcW w:w="4788"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1</w:t>
            </w:r>
          </w:p>
        </w:tc>
      </w:tr>
      <w:tr w:rsidR="00820FCA" w:rsidRPr="00093EF7" w:rsidTr="00856DBD">
        <w:trPr>
          <w:jc w:val="center"/>
        </w:trPr>
        <w:tc>
          <w:tcPr>
            <w:tcW w:w="4788" w:type="dxa"/>
          </w:tcPr>
          <w:p w:rsidR="00820FCA" w:rsidRPr="00093EF7" w:rsidRDefault="00820FCA"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water</w:t>
            </w:r>
          </w:p>
        </w:tc>
        <w:tc>
          <w:tcPr>
            <w:tcW w:w="4788" w:type="dxa"/>
          </w:tcPr>
          <w:p w:rsidR="00820FCA" w:rsidRPr="00093EF7" w:rsidRDefault="00820FCA"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79.65</w:t>
            </w:r>
          </w:p>
        </w:tc>
      </w:tr>
    </w:tbl>
    <w:p w:rsidR="00856DBD" w:rsidRPr="00093EF7" w:rsidRDefault="00856DBD" w:rsidP="00856DBD">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A comparison between the costs of the founded most acceptable sample and the recommended sample by the previous</w:t>
      </w:r>
      <w:r w:rsidR="00584474">
        <w:rPr>
          <w:rFonts w:asciiTheme="majorBidi" w:hAnsiTheme="majorBidi" w:cstheme="majorBidi"/>
          <w:sz w:val="24"/>
          <w:szCs w:val="24"/>
        </w:rPr>
        <w:t xml:space="preserve"> workers are shown in table (13</w:t>
      </w:r>
      <w:r w:rsidRPr="00093EF7">
        <w:rPr>
          <w:rFonts w:asciiTheme="majorBidi" w:hAnsiTheme="majorBidi" w:cstheme="majorBidi"/>
          <w:sz w:val="24"/>
          <w:szCs w:val="24"/>
        </w:rPr>
        <w:t>).</w:t>
      </w:r>
    </w:p>
    <w:p w:rsidR="00820FCA" w:rsidRPr="00093EF7" w:rsidRDefault="00820FCA" w:rsidP="00856DBD">
      <w:pPr>
        <w:spacing w:line="360" w:lineRule="auto"/>
        <w:jc w:val="both"/>
        <w:rPr>
          <w:rFonts w:asciiTheme="majorBidi" w:hAnsiTheme="majorBidi" w:cstheme="majorBidi"/>
          <w:sz w:val="24"/>
          <w:szCs w:val="24"/>
        </w:rPr>
      </w:pPr>
    </w:p>
    <w:p w:rsidR="00856DBD" w:rsidRPr="00093EF7" w:rsidRDefault="003B452A" w:rsidP="003B452A">
      <w:pPr>
        <w:pStyle w:val="Caption"/>
        <w:keepNext/>
        <w:jc w:val="center"/>
        <w:rPr>
          <w:rFonts w:asciiTheme="majorBidi" w:hAnsiTheme="majorBidi" w:cstheme="majorBidi"/>
          <w:b w:val="0"/>
          <w:bCs w:val="0"/>
          <w:color w:val="auto"/>
          <w:sz w:val="24"/>
          <w:szCs w:val="24"/>
        </w:rPr>
      </w:pPr>
      <w:bookmarkStart w:id="58" w:name="_Toc252259548"/>
      <w:r w:rsidRPr="00093EF7">
        <w:rPr>
          <w:rFonts w:asciiTheme="majorBidi" w:hAnsiTheme="majorBidi" w:cstheme="majorBidi"/>
          <w:b w:val="0"/>
          <w:bCs w:val="0"/>
          <w:color w:val="auto"/>
          <w:sz w:val="24"/>
          <w:szCs w:val="24"/>
        </w:rPr>
        <w:t xml:space="preserve">Table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Table \* ARABIC </w:instrText>
      </w:r>
      <w:r w:rsidR="0066487A" w:rsidRPr="00093EF7">
        <w:rPr>
          <w:rFonts w:asciiTheme="majorBidi" w:hAnsiTheme="majorBidi" w:cstheme="majorBidi"/>
          <w:b w:val="0"/>
          <w:bCs w:val="0"/>
          <w:color w:val="auto"/>
          <w:sz w:val="24"/>
          <w:szCs w:val="24"/>
        </w:rPr>
        <w:fldChar w:fldCharType="separate"/>
      </w:r>
      <w:r w:rsidR="00E95EF4" w:rsidRPr="00093EF7">
        <w:rPr>
          <w:rFonts w:asciiTheme="majorBidi" w:hAnsiTheme="majorBidi" w:cstheme="majorBidi"/>
          <w:b w:val="0"/>
          <w:bCs w:val="0"/>
          <w:noProof/>
          <w:color w:val="auto"/>
          <w:sz w:val="24"/>
          <w:szCs w:val="24"/>
        </w:rPr>
        <w:t>13</w:t>
      </w:r>
      <w:r w:rsidR="0066487A" w:rsidRPr="00093EF7">
        <w:rPr>
          <w:rFonts w:asciiTheme="majorBidi" w:hAnsiTheme="majorBidi" w:cstheme="majorBidi"/>
          <w:b w:val="0"/>
          <w:bCs w:val="0"/>
          <w:color w:val="auto"/>
          <w:sz w:val="24"/>
          <w:szCs w:val="24"/>
        </w:rPr>
        <w:fldChar w:fldCharType="end"/>
      </w:r>
      <w:r w:rsidR="00856DBD" w:rsidRPr="00093EF7">
        <w:rPr>
          <w:rFonts w:asciiTheme="majorBidi" w:hAnsiTheme="majorBidi" w:cstheme="majorBidi"/>
          <w:b w:val="0"/>
          <w:bCs w:val="0"/>
          <w:color w:val="auto"/>
          <w:sz w:val="24"/>
          <w:szCs w:val="24"/>
        </w:rPr>
        <w:t>: comparison between the cost of the best sample in this project and in the a previous project</w:t>
      </w:r>
      <w:bookmarkEnd w:id="58"/>
    </w:p>
    <w:tbl>
      <w:tblPr>
        <w:tblStyle w:val="TableGrid"/>
        <w:tblW w:w="8715" w:type="dxa"/>
        <w:jc w:val="center"/>
        <w:tblInd w:w="720" w:type="dxa"/>
        <w:tblLook w:val="04A0" w:firstRow="1" w:lastRow="0" w:firstColumn="1" w:lastColumn="0" w:noHBand="0" w:noVBand="1"/>
      </w:tblPr>
      <w:tblGrid>
        <w:gridCol w:w="1493"/>
        <w:gridCol w:w="1657"/>
        <w:gridCol w:w="1560"/>
        <w:gridCol w:w="1559"/>
        <w:gridCol w:w="1223"/>
        <w:gridCol w:w="1223"/>
      </w:tblGrid>
      <w:tr w:rsidR="00856DBD" w:rsidRPr="00093EF7" w:rsidTr="00856DBD">
        <w:trPr>
          <w:jc w:val="center"/>
        </w:trPr>
        <w:tc>
          <w:tcPr>
            <w:tcW w:w="1493"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Ingredient</w:t>
            </w:r>
          </w:p>
        </w:tc>
        <w:tc>
          <w:tcPr>
            <w:tcW w:w="1657"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Cost of one Kg of the ingredient</w:t>
            </w:r>
          </w:p>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(NIS)</w:t>
            </w:r>
          </w:p>
        </w:tc>
        <w:tc>
          <w:tcPr>
            <w:tcW w:w="1560"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Weight  of ingredient of 1L sample of the previous project (g)</w:t>
            </w:r>
          </w:p>
        </w:tc>
        <w:tc>
          <w:tcPr>
            <w:tcW w:w="1559"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Weight of ingredient of 1L sample of this  project (g)</w:t>
            </w:r>
          </w:p>
        </w:tc>
        <w:tc>
          <w:tcPr>
            <w:tcW w:w="1223"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Cost of 1L sample of the previous project</w:t>
            </w:r>
          </w:p>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(NIS)</w:t>
            </w:r>
          </w:p>
        </w:tc>
        <w:tc>
          <w:tcPr>
            <w:tcW w:w="1223"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Cost of 1L sample of this  project</w:t>
            </w:r>
          </w:p>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(NIS)</w:t>
            </w:r>
          </w:p>
        </w:tc>
      </w:tr>
      <w:tr w:rsidR="00856DBD" w:rsidRPr="00093EF7" w:rsidTr="00856DBD">
        <w:trPr>
          <w:jc w:val="center"/>
        </w:trPr>
        <w:tc>
          <w:tcPr>
            <w:tcW w:w="1493"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LABS</w:t>
            </w:r>
          </w:p>
        </w:tc>
        <w:tc>
          <w:tcPr>
            <w:tcW w:w="1657"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10</w:t>
            </w:r>
          </w:p>
        </w:tc>
        <w:tc>
          <w:tcPr>
            <w:tcW w:w="1560"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120</w:t>
            </w:r>
          </w:p>
        </w:tc>
        <w:tc>
          <w:tcPr>
            <w:tcW w:w="1559"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120</w:t>
            </w:r>
          </w:p>
        </w:tc>
        <w:tc>
          <w:tcPr>
            <w:tcW w:w="1223"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1.2</w:t>
            </w:r>
          </w:p>
        </w:tc>
        <w:tc>
          <w:tcPr>
            <w:tcW w:w="1223"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1.2</w:t>
            </w:r>
          </w:p>
        </w:tc>
      </w:tr>
      <w:tr w:rsidR="00856DBD" w:rsidRPr="00093EF7" w:rsidTr="00856DBD">
        <w:trPr>
          <w:jc w:val="center"/>
        </w:trPr>
        <w:tc>
          <w:tcPr>
            <w:tcW w:w="1493"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proofErr w:type="spellStart"/>
            <w:r w:rsidRPr="00093EF7">
              <w:rPr>
                <w:rFonts w:asciiTheme="majorBidi" w:hAnsiTheme="majorBidi" w:cstheme="majorBidi"/>
                <w:sz w:val="24"/>
                <w:szCs w:val="24"/>
              </w:rPr>
              <w:t>NaOH</w:t>
            </w:r>
            <w:proofErr w:type="spellEnd"/>
          </w:p>
        </w:tc>
        <w:tc>
          <w:tcPr>
            <w:tcW w:w="1657"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4</w:t>
            </w:r>
          </w:p>
        </w:tc>
        <w:tc>
          <w:tcPr>
            <w:tcW w:w="1560"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15</w:t>
            </w:r>
          </w:p>
        </w:tc>
        <w:tc>
          <w:tcPr>
            <w:tcW w:w="1559"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15</w:t>
            </w:r>
          </w:p>
        </w:tc>
        <w:tc>
          <w:tcPr>
            <w:tcW w:w="1223"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0.06</w:t>
            </w:r>
          </w:p>
        </w:tc>
        <w:tc>
          <w:tcPr>
            <w:tcW w:w="1223"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0.06</w:t>
            </w:r>
          </w:p>
        </w:tc>
      </w:tr>
      <w:tr w:rsidR="00856DBD" w:rsidRPr="00093EF7" w:rsidTr="00856DBD">
        <w:trPr>
          <w:jc w:val="center"/>
        </w:trPr>
        <w:tc>
          <w:tcPr>
            <w:tcW w:w="1493"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Pine oil</w:t>
            </w:r>
          </w:p>
        </w:tc>
        <w:tc>
          <w:tcPr>
            <w:tcW w:w="1657"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35</w:t>
            </w:r>
          </w:p>
        </w:tc>
        <w:tc>
          <w:tcPr>
            <w:tcW w:w="1560"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25</w:t>
            </w:r>
          </w:p>
        </w:tc>
        <w:tc>
          <w:tcPr>
            <w:tcW w:w="1559"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50</w:t>
            </w:r>
          </w:p>
        </w:tc>
        <w:tc>
          <w:tcPr>
            <w:tcW w:w="1223"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0.87</w:t>
            </w:r>
          </w:p>
        </w:tc>
        <w:tc>
          <w:tcPr>
            <w:tcW w:w="1223"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1.75</w:t>
            </w:r>
          </w:p>
        </w:tc>
      </w:tr>
      <w:tr w:rsidR="00856DBD" w:rsidRPr="00093EF7" w:rsidTr="00856DBD">
        <w:trPr>
          <w:jc w:val="center"/>
        </w:trPr>
        <w:tc>
          <w:tcPr>
            <w:tcW w:w="1493" w:type="dxa"/>
          </w:tcPr>
          <w:p w:rsidR="00856DBD" w:rsidRPr="00093EF7" w:rsidRDefault="00856DBD" w:rsidP="00856DBD">
            <w:pPr>
              <w:pStyle w:val="ListParagraph"/>
              <w:spacing w:line="360" w:lineRule="auto"/>
              <w:ind w:left="0"/>
              <w:jc w:val="center"/>
              <w:rPr>
                <w:rFonts w:asciiTheme="majorBidi" w:hAnsiTheme="majorBidi" w:cstheme="majorBidi"/>
                <w:sz w:val="24"/>
                <w:szCs w:val="24"/>
                <w:vertAlign w:val="subscript"/>
              </w:rPr>
            </w:pPr>
            <w:r w:rsidRPr="00093EF7">
              <w:rPr>
                <w:rFonts w:asciiTheme="majorBidi" w:hAnsiTheme="majorBidi" w:cstheme="majorBidi"/>
                <w:sz w:val="24"/>
                <w:szCs w:val="24"/>
              </w:rPr>
              <w:t>CaCO</w:t>
            </w:r>
            <w:r w:rsidRPr="00093EF7">
              <w:rPr>
                <w:rFonts w:asciiTheme="majorBidi" w:hAnsiTheme="majorBidi" w:cstheme="majorBidi"/>
                <w:sz w:val="24"/>
                <w:szCs w:val="24"/>
                <w:vertAlign w:val="subscript"/>
              </w:rPr>
              <w:t>3</w:t>
            </w:r>
          </w:p>
        </w:tc>
        <w:tc>
          <w:tcPr>
            <w:tcW w:w="1657"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8</w:t>
            </w:r>
          </w:p>
        </w:tc>
        <w:tc>
          <w:tcPr>
            <w:tcW w:w="1560"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28.5</w:t>
            </w:r>
          </w:p>
        </w:tc>
        <w:tc>
          <w:tcPr>
            <w:tcW w:w="1559"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w:t>
            </w:r>
          </w:p>
        </w:tc>
        <w:tc>
          <w:tcPr>
            <w:tcW w:w="1223"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0.23</w:t>
            </w:r>
          </w:p>
        </w:tc>
        <w:tc>
          <w:tcPr>
            <w:tcW w:w="1223"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w:t>
            </w:r>
          </w:p>
        </w:tc>
      </w:tr>
      <w:tr w:rsidR="00856DBD" w:rsidRPr="00093EF7" w:rsidTr="00856DBD">
        <w:trPr>
          <w:jc w:val="center"/>
        </w:trPr>
        <w:tc>
          <w:tcPr>
            <w:tcW w:w="1493"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CMC</w:t>
            </w:r>
          </w:p>
        </w:tc>
        <w:tc>
          <w:tcPr>
            <w:tcW w:w="1657"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12</w:t>
            </w:r>
          </w:p>
        </w:tc>
        <w:tc>
          <w:tcPr>
            <w:tcW w:w="1560"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5</w:t>
            </w:r>
          </w:p>
        </w:tc>
        <w:tc>
          <w:tcPr>
            <w:tcW w:w="1559"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w:t>
            </w:r>
          </w:p>
        </w:tc>
        <w:tc>
          <w:tcPr>
            <w:tcW w:w="1223"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0.06</w:t>
            </w:r>
          </w:p>
        </w:tc>
        <w:tc>
          <w:tcPr>
            <w:tcW w:w="1223"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w:t>
            </w:r>
          </w:p>
        </w:tc>
      </w:tr>
      <w:tr w:rsidR="00856DBD" w:rsidRPr="00093EF7" w:rsidTr="00856DBD">
        <w:trPr>
          <w:jc w:val="center"/>
        </w:trPr>
        <w:tc>
          <w:tcPr>
            <w:tcW w:w="1493"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ETA</w:t>
            </w:r>
          </w:p>
        </w:tc>
        <w:tc>
          <w:tcPr>
            <w:tcW w:w="1657"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9</w:t>
            </w:r>
          </w:p>
        </w:tc>
        <w:tc>
          <w:tcPr>
            <w:tcW w:w="1560"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10</w:t>
            </w:r>
          </w:p>
        </w:tc>
        <w:tc>
          <w:tcPr>
            <w:tcW w:w="1559"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w:t>
            </w:r>
          </w:p>
        </w:tc>
        <w:tc>
          <w:tcPr>
            <w:tcW w:w="1223"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0.09</w:t>
            </w:r>
          </w:p>
        </w:tc>
        <w:tc>
          <w:tcPr>
            <w:tcW w:w="1223"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w:t>
            </w:r>
          </w:p>
        </w:tc>
      </w:tr>
      <w:tr w:rsidR="00856DBD" w:rsidRPr="00093EF7" w:rsidTr="00856DBD">
        <w:trPr>
          <w:jc w:val="center"/>
        </w:trPr>
        <w:tc>
          <w:tcPr>
            <w:tcW w:w="1493"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Total cost</w:t>
            </w:r>
          </w:p>
        </w:tc>
        <w:tc>
          <w:tcPr>
            <w:tcW w:w="1657"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p>
        </w:tc>
        <w:tc>
          <w:tcPr>
            <w:tcW w:w="1560"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p>
        </w:tc>
        <w:tc>
          <w:tcPr>
            <w:tcW w:w="1559"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p>
        </w:tc>
        <w:tc>
          <w:tcPr>
            <w:tcW w:w="1223"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2.51</w:t>
            </w:r>
          </w:p>
        </w:tc>
        <w:tc>
          <w:tcPr>
            <w:tcW w:w="1223" w:type="dxa"/>
          </w:tcPr>
          <w:p w:rsidR="00856DBD" w:rsidRPr="00093EF7" w:rsidRDefault="00856DBD" w:rsidP="00856DBD">
            <w:pPr>
              <w:pStyle w:val="ListParagraph"/>
              <w:spacing w:line="360" w:lineRule="auto"/>
              <w:ind w:left="0"/>
              <w:jc w:val="center"/>
              <w:rPr>
                <w:rFonts w:asciiTheme="majorBidi" w:hAnsiTheme="majorBidi" w:cstheme="majorBidi"/>
                <w:sz w:val="24"/>
                <w:szCs w:val="24"/>
              </w:rPr>
            </w:pPr>
            <w:r w:rsidRPr="00093EF7">
              <w:rPr>
                <w:rFonts w:asciiTheme="majorBidi" w:hAnsiTheme="majorBidi" w:cstheme="majorBidi"/>
                <w:sz w:val="24"/>
                <w:szCs w:val="24"/>
              </w:rPr>
              <w:t>3.01</w:t>
            </w:r>
          </w:p>
        </w:tc>
      </w:tr>
    </w:tbl>
    <w:p w:rsidR="00856DBD" w:rsidRPr="00093EF7" w:rsidRDefault="00856DBD" w:rsidP="00820FCA">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Based on the above table, the percentage of cost reduction is around 20%. This seems small but when it is applied to a commercial scale, it will be of remarkable value. </w:t>
      </w:r>
    </w:p>
    <w:p w:rsidR="00CB1860" w:rsidRPr="00093EF7" w:rsidRDefault="00856DBD" w:rsidP="00CB1860">
      <w:pPr>
        <w:pStyle w:val="Heading2"/>
        <w:numPr>
          <w:ilvl w:val="1"/>
          <w:numId w:val="39"/>
        </w:numPr>
        <w:rPr>
          <w:rFonts w:asciiTheme="majorBidi" w:eastAsiaTheme="minorHAnsi" w:hAnsiTheme="majorBidi"/>
          <w:b w:val="0"/>
          <w:bCs w:val="0"/>
          <w:color w:val="auto"/>
          <w:sz w:val="24"/>
          <w:szCs w:val="24"/>
        </w:rPr>
      </w:pPr>
      <w:bookmarkStart w:id="59" w:name="_Toc252214264"/>
      <w:r w:rsidRPr="00093EF7">
        <w:rPr>
          <w:rFonts w:asciiTheme="majorBidi" w:hAnsiTheme="majorBidi"/>
          <w:color w:val="auto"/>
          <w:sz w:val="28"/>
          <w:szCs w:val="28"/>
        </w:rPr>
        <w:lastRenderedPageBreak/>
        <w:t>The Results of the Viscosity, Foam and pH Tests</w:t>
      </w:r>
      <w:bookmarkEnd w:id="59"/>
    </w:p>
    <w:p w:rsidR="00856DBD" w:rsidRPr="00093EF7" w:rsidRDefault="00856DBD" w:rsidP="00CB1860">
      <w:pPr>
        <w:pStyle w:val="Heading2"/>
        <w:ind w:left="450"/>
        <w:rPr>
          <w:rFonts w:asciiTheme="majorBidi" w:eastAsiaTheme="minorHAnsi" w:hAnsiTheme="majorBidi"/>
          <w:b w:val="0"/>
          <w:bCs w:val="0"/>
          <w:color w:val="auto"/>
          <w:sz w:val="24"/>
          <w:szCs w:val="24"/>
        </w:rPr>
      </w:pPr>
      <w:r w:rsidRPr="00093EF7">
        <w:rPr>
          <w:rFonts w:asciiTheme="majorBidi" w:eastAsiaTheme="minorHAnsi" w:hAnsiTheme="majorBidi"/>
          <w:b w:val="0"/>
          <w:bCs w:val="0"/>
          <w:color w:val="auto"/>
          <w:sz w:val="24"/>
          <w:szCs w:val="24"/>
        </w:rPr>
        <w:t xml:space="preserve">           </w:t>
      </w:r>
    </w:p>
    <w:p w:rsidR="00856DBD" w:rsidRPr="00093EF7" w:rsidRDefault="00856DBD" w:rsidP="00856DBD">
      <w:pPr>
        <w:autoSpaceDE w:val="0"/>
        <w:autoSpaceDN w:val="0"/>
        <w:adjustRightInd w:val="0"/>
        <w:spacing w:line="360" w:lineRule="auto"/>
        <w:jc w:val="both"/>
        <w:rPr>
          <w:rFonts w:asciiTheme="majorBidi" w:hAnsiTheme="majorBidi" w:cstheme="majorBidi"/>
          <w:sz w:val="24"/>
          <w:szCs w:val="24"/>
        </w:rPr>
      </w:pPr>
      <w:r w:rsidRPr="00093EF7">
        <w:rPr>
          <w:rFonts w:asciiTheme="majorBidi" w:hAnsiTheme="majorBidi" w:cstheme="majorBidi"/>
          <w:sz w:val="24"/>
          <w:szCs w:val="24"/>
        </w:rPr>
        <w:t>In order to measure the desired properties of the gel, standard tests were used. This includes pH, viscosity and foam volume tests. (Refer to section 5.3.2)</w:t>
      </w:r>
    </w:p>
    <w:p w:rsidR="00856DBD" w:rsidRPr="00093EF7" w:rsidRDefault="00856DBD" w:rsidP="00856DBD">
      <w:pPr>
        <w:autoSpaceDE w:val="0"/>
        <w:autoSpaceDN w:val="0"/>
        <w:adjustRightInd w:val="0"/>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The table below shows all the samples which done and the results of the pH, viscosity and foam values. </w:t>
      </w:r>
      <w:r w:rsidR="00DB0B45" w:rsidRPr="00093EF7">
        <w:rPr>
          <w:rFonts w:asciiTheme="majorBidi" w:hAnsiTheme="majorBidi" w:cstheme="majorBidi"/>
          <w:sz w:val="24"/>
          <w:szCs w:val="24"/>
        </w:rPr>
        <w:t>This also includes</w:t>
      </w:r>
      <w:r w:rsidRPr="00093EF7">
        <w:rPr>
          <w:rFonts w:asciiTheme="majorBidi" w:hAnsiTheme="majorBidi" w:cstheme="majorBidi"/>
          <w:sz w:val="24"/>
          <w:szCs w:val="24"/>
        </w:rPr>
        <w:t xml:space="preserve"> measurements for a commercial sample.</w:t>
      </w:r>
    </w:p>
    <w:p w:rsidR="00856DBD" w:rsidRPr="00093EF7" w:rsidRDefault="003B452A" w:rsidP="003B452A">
      <w:pPr>
        <w:pStyle w:val="Caption"/>
        <w:keepNext/>
        <w:jc w:val="center"/>
        <w:rPr>
          <w:rFonts w:asciiTheme="majorBidi" w:hAnsiTheme="majorBidi" w:cstheme="majorBidi"/>
          <w:b w:val="0"/>
          <w:bCs w:val="0"/>
          <w:color w:val="auto"/>
          <w:sz w:val="24"/>
          <w:szCs w:val="24"/>
        </w:rPr>
      </w:pPr>
      <w:bookmarkStart w:id="60" w:name="_Toc252259549"/>
      <w:r w:rsidRPr="00093EF7">
        <w:rPr>
          <w:rFonts w:asciiTheme="majorBidi" w:hAnsiTheme="majorBidi" w:cstheme="majorBidi"/>
          <w:b w:val="0"/>
          <w:bCs w:val="0"/>
          <w:color w:val="auto"/>
          <w:sz w:val="24"/>
          <w:szCs w:val="24"/>
        </w:rPr>
        <w:t xml:space="preserve">Table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Table \* ARABIC </w:instrText>
      </w:r>
      <w:r w:rsidR="0066487A" w:rsidRPr="00093EF7">
        <w:rPr>
          <w:rFonts w:asciiTheme="majorBidi" w:hAnsiTheme="majorBidi" w:cstheme="majorBidi"/>
          <w:b w:val="0"/>
          <w:bCs w:val="0"/>
          <w:color w:val="auto"/>
          <w:sz w:val="24"/>
          <w:szCs w:val="24"/>
        </w:rPr>
        <w:fldChar w:fldCharType="separate"/>
      </w:r>
      <w:r w:rsidR="00E95EF4" w:rsidRPr="00093EF7">
        <w:rPr>
          <w:rFonts w:asciiTheme="majorBidi" w:hAnsiTheme="majorBidi" w:cstheme="majorBidi"/>
          <w:b w:val="0"/>
          <w:bCs w:val="0"/>
          <w:noProof/>
          <w:color w:val="auto"/>
          <w:sz w:val="24"/>
          <w:szCs w:val="24"/>
        </w:rPr>
        <w:t>14</w:t>
      </w:r>
      <w:r w:rsidR="0066487A" w:rsidRPr="00093EF7">
        <w:rPr>
          <w:rFonts w:asciiTheme="majorBidi" w:hAnsiTheme="majorBidi" w:cstheme="majorBidi"/>
          <w:b w:val="0"/>
          <w:bCs w:val="0"/>
          <w:color w:val="auto"/>
          <w:sz w:val="24"/>
          <w:szCs w:val="24"/>
        </w:rPr>
        <w:fldChar w:fldCharType="end"/>
      </w:r>
      <w:r w:rsidR="00856DBD" w:rsidRPr="00093EF7">
        <w:rPr>
          <w:rFonts w:asciiTheme="majorBidi" w:hAnsiTheme="majorBidi" w:cstheme="majorBidi"/>
          <w:b w:val="0"/>
          <w:bCs w:val="0"/>
          <w:color w:val="auto"/>
          <w:sz w:val="24"/>
          <w:szCs w:val="24"/>
        </w:rPr>
        <w:t>: The results of measured viscosity, foam and pH tests</w:t>
      </w:r>
      <w:bookmarkEnd w:id="60"/>
    </w:p>
    <w:tbl>
      <w:tblPr>
        <w:tblW w:w="7840" w:type="dxa"/>
        <w:jc w:val="center"/>
        <w:tblLook w:val="04A0" w:firstRow="1" w:lastRow="0" w:firstColumn="1" w:lastColumn="0" w:noHBand="0" w:noVBand="1"/>
      </w:tblPr>
      <w:tblGrid>
        <w:gridCol w:w="1749"/>
        <w:gridCol w:w="3140"/>
        <w:gridCol w:w="2380"/>
        <w:gridCol w:w="960"/>
      </w:tblGrid>
      <w:tr w:rsidR="00856DBD" w:rsidRPr="00093EF7" w:rsidTr="00856DBD">
        <w:trPr>
          <w:trHeight w:val="315"/>
          <w:jc w:val="center"/>
        </w:trPr>
        <w:tc>
          <w:tcPr>
            <w:tcW w:w="1360" w:type="dxa"/>
            <w:tcBorders>
              <w:top w:val="single" w:sz="4" w:space="0" w:color="000000"/>
              <w:left w:val="single" w:sz="4" w:space="0" w:color="000000"/>
              <w:bottom w:val="single" w:sz="8"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b/>
                <w:bCs/>
                <w:sz w:val="24"/>
                <w:szCs w:val="24"/>
              </w:rPr>
            </w:pPr>
            <w:r w:rsidRPr="00093EF7">
              <w:rPr>
                <w:rFonts w:asciiTheme="majorBidi" w:hAnsiTheme="majorBidi" w:cstheme="majorBidi"/>
                <w:b/>
                <w:bCs/>
                <w:sz w:val="24"/>
                <w:szCs w:val="24"/>
              </w:rPr>
              <w:t>sample no.</w:t>
            </w:r>
          </w:p>
        </w:tc>
        <w:tc>
          <w:tcPr>
            <w:tcW w:w="3140" w:type="dxa"/>
            <w:tcBorders>
              <w:top w:val="single" w:sz="4" w:space="0" w:color="000000"/>
              <w:left w:val="nil"/>
              <w:bottom w:val="single" w:sz="8"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b/>
                <w:bCs/>
                <w:sz w:val="24"/>
                <w:szCs w:val="24"/>
              </w:rPr>
            </w:pPr>
            <w:r w:rsidRPr="00093EF7">
              <w:rPr>
                <w:rFonts w:asciiTheme="majorBidi" w:hAnsiTheme="majorBidi" w:cstheme="majorBidi"/>
                <w:b/>
                <w:bCs/>
                <w:sz w:val="24"/>
                <w:szCs w:val="24"/>
              </w:rPr>
              <w:t>viscosity (</w:t>
            </w:r>
            <w:proofErr w:type="spellStart"/>
            <w:r w:rsidRPr="00093EF7">
              <w:rPr>
                <w:rFonts w:asciiTheme="majorBidi" w:hAnsiTheme="majorBidi" w:cstheme="majorBidi"/>
                <w:b/>
                <w:bCs/>
                <w:sz w:val="24"/>
                <w:szCs w:val="24"/>
              </w:rPr>
              <w:t>cp</w:t>
            </w:r>
            <w:proofErr w:type="spellEnd"/>
            <w:r w:rsidRPr="00093EF7">
              <w:rPr>
                <w:rFonts w:asciiTheme="majorBidi" w:hAnsiTheme="majorBidi" w:cstheme="majorBidi"/>
                <w:b/>
                <w:bCs/>
                <w:sz w:val="24"/>
                <w:szCs w:val="24"/>
              </w:rPr>
              <w:t>)</w:t>
            </w:r>
          </w:p>
        </w:tc>
        <w:tc>
          <w:tcPr>
            <w:tcW w:w="2380" w:type="dxa"/>
            <w:tcBorders>
              <w:top w:val="single" w:sz="4" w:space="0" w:color="000000"/>
              <w:left w:val="nil"/>
              <w:bottom w:val="single" w:sz="8"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b/>
                <w:bCs/>
                <w:sz w:val="24"/>
                <w:szCs w:val="24"/>
              </w:rPr>
            </w:pPr>
            <w:r w:rsidRPr="00093EF7">
              <w:rPr>
                <w:rFonts w:asciiTheme="majorBidi" w:hAnsiTheme="majorBidi" w:cstheme="majorBidi"/>
                <w:b/>
                <w:bCs/>
                <w:sz w:val="24"/>
                <w:szCs w:val="24"/>
              </w:rPr>
              <w:t>foam volume (mm)</w:t>
            </w:r>
          </w:p>
        </w:tc>
        <w:tc>
          <w:tcPr>
            <w:tcW w:w="960" w:type="dxa"/>
            <w:tcBorders>
              <w:top w:val="single" w:sz="4" w:space="0" w:color="000000"/>
              <w:left w:val="nil"/>
              <w:bottom w:val="single" w:sz="8"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b/>
                <w:bCs/>
                <w:sz w:val="24"/>
                <w:szCs w:val="24"/>
              </w:rPr>
            </w:pPr>
            <w:r w:rsidRPr="00093EF7">
              <w:rPr>
                <w:rFonts w:asciiTheme="majorBidi" w:hAnsiTheme="majorBidi" w:cstheme="majorBidi"/>
                <w:b/>
                <w:bCs/>
                <w:sz w:val="24"/>
                <w:szCs w:val="24"/>
              </w:rPr>
              <w:t>pH</w:t>
            </w:r>
          </w:p>
        </w:tc>
      </w:tr>
      <w:tr w:rsidR="00856DBD" w:rsidRPr="00093EF7" w:rsidTr="00856DBD">
        <w:trPr>
          <w:trHeight w:val="315"/>
          <w:jc w:val="center"/>
        </w:trPr>
        <w:tc>
          <w:tcPr>
            <w:tcW w:w="1360" w:type="dxa"/>
            <w:tcBorders>
              <w:top w:val="nil"/>
              <w:left w:val="single" w:sz="4" w:space="0" w:color="000000"/>
              <w:bottom w:val="single" w:sz="4" w:space="0" w:color="000000"/>
              <w:right w:val="single" w:sz="4" w:space="0" w:color="000000"/>
            </w:tcBorders>
            <w:shd w:val="clear" w:color="000000" w:fill="FFFFFF"/>
            <w:noWrap/>
            <w:vAlign w:val="center"/>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1</w:t>
            </w:r>
          </w:p>
        </w:tc>
        <w:tc>
          <w:tcPr>
            <w:tcW w:w="3140" w:type="dxa"/>
            <w:tcBorders>
              <w:top w:val="nil"/>
              <w:left w:val="nil"/>
              <w:bottom w:val="single" w:sz="4"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26000</w:t>
            </w:r>
          </w:p>
        </w:tc>
        <w:tc>
          <w:tcPr>
            <w:tcW w:w="2380" w:type="dxa"/>
            <w:tcBorders>
              <w:top w:val="nil"/>
              <w:left w:val="nil"/>
              <w:bottom w:val="single" w:sz="4"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40</w:t>
            </w:r>
          </w:p>
        </w:tc>
        <w:tc>
          <w:tcPr>
            <w:tcW w:w="960" w:type="dxa"/>
            <w:tcBorders>
              <w:top w:val="nil"/>
              <w:left w:val="nil"/>
              <w:bottom w:val="single" w:sz="4"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6.5</w:t>
            </w:r>
          </w:p>
        </w:tc>
      </w:tr>
      <w:tr w:rsidR="00856DBD" w:rsidRPr="00093EF7" w:rsidTr="00856DBD">
        <w:trPr>
          <w:trHeight w:val="315"/>
          <w:jc w:val="center"/>
        </w:trPr>
        <w:tc>
          <w:tcPr>
            <w:tcW w:w="1360" w:type="dxa"/>
            <w:tcBorders>
              <w:top w:val="nil"/>
              <w:left w:val="single" w:sz="4" w:space="0" w:color="000000"/>
              <w:bottom w:val="single" w:sz="4" w:space="0" w:color="000000"/>
              <w:right w:val="single" w:sz="4" w:space="0" w:color="000000"/>
            </w:tcBorders>
            <w:shd w:val="clear" w:color="000000" w:fill="FFFFFF"/>
            <w:noWrap/>
            <w:vAlign w:val="center"/>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w:t>
            </w:r>
          </w:p>
        </w:tc>
        <w:tc>
          <w:tcPr>
            <w:tcW w:w="3140" w:type="dxa"/>
            <w:tcBorders>
              <w:top w:val="nil"/>
              <w:left w:val="nil"/>
              <w:bottom w:val="single" w:sz="4"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26700</w:t>
            </w:r>
          </w:p>
        </w:tc>
        <w:tc>
          <w:tcPr>
            <w:tcW w:w="2380" w:type="dxa"/>
            <w:tcBorders>
              <w:top w:val="nil"/>
              <w:left w:val="nil"/>
              <w:bottom w:val="single" w:sz="4"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48</w:t>
            </w:r>
          </w:p>
        </w:tc>
        <w:tc>
          <w:tcPr>
            <w:tcW w:w="960" w:type="dxa"/>
            <w:tcBorders>
              <w:top w:val="nil"/>
              <w:left w:val="nil"/>
              <w:bottom w:val="single" w:sz="4"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7</w:t>
            </w:r>
          </w:p>
        </w:tc>
      </w:tr>
      <w:tr w:rsidR="00856DBD" w:rsidRPr="00093EF7" w:rsidTr="00856DBD">
        <w:trPr>
          <w:trHeight w:val="315"/>
          <w:jc w:val="center"/>
        </w:trPr>
        <w:tc>
          <w:tcPr>
            <w:tcW w:w="1360" w:type="dxa"/>
            <w:tcBorders>
              <w:top w:val="nil"/>
              <w:left w:val="single" w:sz="4" w:space="0" w:color="000000"/>
              <w:bottom w:val="single" w:sz="4" w:space="0" w:color="000000"/>
              <w:right w:val="single" w:sz="4" w:space="0" w:color="000000"/>
            </w:tcBorders>
            <w:shd w:val="clear" w:color="000000" w:fill="FFFFFF"/>
            <w:noWrap/>
            <w:vAlign w:val="center"/>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3</w:t>
            </w:r>
          </w:p>
        </w:tc>
        <w:tc>
          <w:tcPr>
            <w:tcW w:w="3140" w:type="dxa"/>
            <w:tcBorders>
              <w:top w:val="nil"/>
              <w:left w:val="nil"/>
              <w:bottom w:val="single" w:sz="4"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23000</w:t>
            </w:r>
          </w:p>
        </w:tc>
        <w:tc>
          <w:tcPr>
            <w:tcW w:w="2380" w:type="dxa"/>
            <w:tcBorders>
              <w:top w:val="nil"/>
              <w:left w:val="nil"/>
              <w:bottom w:val="single" w:sz="4"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35</w:t>
            </w:r>
          </w:p>
        </w:tc>
        <w:tc>
          <w:tcPr>
            <w:tcW w:w="960" w:type="dxa"/>
            <w:tcBorders>
              <w:top w:val="nil"/>
              <w:left w:val="nil"/>
              <w:bottom w:val="single" w:sz="4"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7.02</w:t>
            </w:r>
          </w:p>
        </w:tc>
      </w:tr>
      <w:tr w:rsidR="00856DBD" w:rsidRPr="00093EF7" w:rsidTr="00856DBD">
        <w:trPr>
          <w:trHeight w:val="315"/>
          <w:jc w:val="center"/>
        </w:trPr>
        <w:tc>
          <w:tcPr>
            <w:tcW w:w="1360" w:type="dxa"/>
            <w:tcBorders>
              <w:top w:val="nil"/>
              <w:left w:val="single" w:sz="4" w:space="0" w:color="000000"/>
              <w:bottom w:val="single" w:sz="4" w:space="0" w:color="000000"/>
              <w:right w:val="single" w:sz="4" w:space="0" w:color="000000"/>
            </w:tcBorders>
            <w:shd w:val="clear" w:color="000000" w:fill="FFFFFF"/>
            <w:noWrap/>
            <w:vAlign w:val="center"/>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tl/>
              </w:rPr>
              <w:t>4</w:t>
            </w:r>
          </w:p>
        </w:tc>
        <w:tc>
          <w:tcPr>
            <w:tcW w:w="3140" w:type="dxa"/>
            <w:tcBorders>
              <w:top w:val="nil"/>
              <w:left w:val="nil"/>
              <w:bottom w:val="single" w:sz="4"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25261</w:t>
            </w:r>
          </w:p>
        </w:tc>
        <w:tc>
          <w:tcPr>
            <w:tcW w:w="2380" w:type="dxa"/>
            <w:tcBorders>
              <w:top w:val="nil"/>
              <w:left w:val="nil"/>
              <w:bottom w:val="single" w:sz="4"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30</w:t>
            </w:r>
          </w:p>
        </w:tc>
        <w:tc>
          <w:tcPr>
            <w:tcW w:w="960" w:type="dxa"/>
            <w:tcBorders>
              <w:top w:val="nil"/>
              <w:left w:val="nil"/>
              <w:bottom w:val="single" w:sz="4"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7.24</w:t>
            </w:r>
          </w:p>
        </w:tc>
      </w:tr>
      <w:tr w:rsidR="00856DBD" w:rsidRPr="00093EF7" w:rsidTr="00856DBD">
        <w:trPr>
          <w:trHeight w:val="315"/>
          <w:jc w:val="center"/>
        </w:trPr>
        <w:tc>
          <w:tcPr>
            <w:tcW w:w="1360" w:type="dxa"/>
            <w:tcBorders>
              <w:top w:val="nil"/>
              <w:left w:val="single" w:sz="4" w:space="0" w:color="000000"/>
              <w:bottom w:val="single" w:sz="4" w:space="0" w:color="000000"/>
              <w:right w:val="single" w:sz="4" w:space="0" w:color="000000"/>
            </w:tcBorders>
            <w:shd w:val="clear" w:color="000000" w:fill="FFFFFF"/>
            <w:noWrap/>
            <w:vAlign w:val="center"/>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5</w:t>
            </w:r>
          </w:p>
        </w:tc>
        <w:tc>
          <w:tcPr>
            <w:tcW w:w="3140" w:type="dxa"/>
            <w:tcBorders>
              <w:top w:val="nil"/>
              <w:left w:val="nil"/>
              <w:bottom w:val="single" w:sz="4"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25608</w:t>
            </w:r>
          </w:p>
        </w:tc>
        <w:tc>
          <w:tcPr>
            <w:tcW w:w="2380" w:type="dxa"/>
            <w:tcBorders>
              <w:top w:val="nil"/>
              <w:left w:val="nil"/>
              <w:bottom w:val="single" w:sz="4"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25</w:t>
            </w:r>
          </w:p>
        </w:tc>
        <w:tc>
          <w:tcPr>
            <w:tcW w:w="960" w:type="dxa"/>
            <w:tcBorders>
              <w:top w:val="nil"/>
              <w:left w:val="nil"/>
              <w:bottom w:val="single" w:sz="4"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6.63</w:t>
            </w:r>
          </w:p>
        </w:tc>
      </w:tr>
      <w:tr w:rsidR="00856DBD" w:rsidRPr="00093EF7" w:rsidTr="00856DBD">
        <w:trPr>
          <w:trHeight w:val="315"/>
          <w:jc w:val="center"/>
        </w:trPr>
        <w:tc>
          <w:tcPr>
            <w:tcW w:w="1360" w:type="dxa"/>
            <w:tcBorders>
              <w:top w:val="nil"/>
              <w:left w:val="single" w:sz="4" w:space="0" w:color="000000"/>
              <w:bottom w:val="single" w:sz="4" w:space="0" w:color="000000"/>
              <w:right w:val="single" w:sz="4" w:space="0" w:color="000000"/>
            </w:tcBorders>
            <w:shd w:val="clear" w:color="000000" w:fill="FFFFFF"/>
            <w:noWrap/>
            <w:vAlign w:val="center"/>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6</w:t>
            </w:r>
          </w:p>
        </w:tc>
        <w:tc>
          <w:tcPr>
            <w:tcW w:w="3140" w:type="dxa"/>
            <w:tcBorders>
              <w:top w:val="nil"/>
              <w:left w:val="nil"/>
              <w:bottom w:val="single" w:sz="4"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25219</w:t>
            </w:r>
          </w:p>
        </w:tc>
        <w:tc>
          <w:tcPr>
            <w:tcW w:w="2380" w:type="dxa"/>
            <w:tcBorders>
              <w:top w:val="nil"/>
              <w:left w:val="nil"/>
              <w:bottom w:val="single" w:sz="4"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30</w:t>
            </w:r>
          </w:p>
        </w:tc>
        <w:tc>
          <w:tcPr>
            <w:tcW w:w="960" w:type="dxa"/>
            <w:tcBorders>
              <w:top w:val="nil"/>
              <w:left w:val="nil"/>
              <w:bottom w:val="single" w:sz="4"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6.88</w:t>
            </w:r>
          </w:p>
        </w:tc>
      </w:tr>
      <w:tr w:rsidR="00856DBD" w:rsidRPr="00093EF7" w:rsidTr="00856DBD">
        <w:trPr>
          <w:trHeight w:val="315"/>
          <w:jc w:val="center"/>
        </w:trPr>
        <w:tc>
          <w:tcPr>
            <w:tcW w:w="1360" w:type="dxa"/>
            <w:tcBorders>
              <w:top w:val="nil"/>
              <w:left w:val="single" w:sz="4" w:space="0" w:color="000000"/>
              <w:bottom w:val="single" w:sz="4" w:space="0" w:color="000000"/>
              <w:right w:val="single" w:sz="4" w:space="0" w:color="000000"/>
            </w:tcBorders>
            <w:shd w:val="clear" w:color="000000" w:fill="FFFFFF"/>
            <w:noWrap/>
            <w:vAlign w:val="center"/>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7</w:t>
            </w:r>
          </w:p>
        </w:tc>
        <w:tc>
          <w:tcPr>
            <w:tcW w:w="3140" w:type="dxa"/>
            <w:tcBorders>
              <w:top w:val="nil"/>
              <w:left w:val="nil"/>
              <w:bottom w:val="single" w:sz="4"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25536</w:t>
            </w:r>
          </w:p>
        </w:tc>
        <w:tc>
          <w:tcPr>
            <w:tcW w:w="2380" w:type="dxa"/>
            <w:tcBorders>
              <w:top w:val="nil"/>
              <w:left w:val="nil"/>
              <w:bottom w:val="single" w:sz="4"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35</w:t>
            </w:r>
          </w:p>
        </w:tc>
        <w:tc>
          <w:tcPr>
            <w:tcW w:w="960" w:type="dxa"/>
            <w:tcBorders>
              <w:top w:val="nil"/>
              <w:left w:val="nil"/>
              <w:bottom w:val="single" w:sz="4"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6.9</w:t>
            </w:r>
          </w:p>
        </w:tc>
      </w:tr>
      <w:tr w:rsidR="00856DBD" w:rsidRPr="00093EF7" w:rsidTr="00856DBD">
        <w:trPr>
          <w:trHeight w:val="315"/>
          <w:jc w:val="center"/>
        </w:trPr>
        <w:tc>
          <w:tcPr>
            <w:tcW w:w="1360" w:type="dxa"/>
            <w:tcBorders>
              <w:top w:val="nil"/>
              <w:left w:val="single" w:sz="4" w:space="0" w:color="000000"/>
              <w:bottom w:val="single" w:sz="4" w:space="0" w:color="000000"/>
              <w:right w:val="single" w:sz="4" w:space="0" w:color="000000"/>
            </w:tcBorders>
            <w:shd w:val="clear" w:color="000000" w:fill="FFFFFF"/>
            <w:noWrap/>
            <w:vAlign w:val="center"/>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11</w:t>
            </w:r>
          </w:p>
        </w:tc>
        <w:tc>
          <w:tcPr>
            <w:tcW w:w="3140" w:type="dxa"/>
            <w:tcBorders>
              <w:top w:val="nil"/>
              <w:left w:val="nil"/>
              <w:bottom w:val="single" w:sz="4"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26406</w:t>
            </w:r>
          </w:p>
        </w:tc>
        <w:tc>
          <w:tcPr>
            <w:tcW w:w="2380" w:type="dxa"/>
            <w:tcBorders>
              <w:top w:val="nil"/>
              <w:left w:val="nil"/>
              <w:bottom w:val="single" w:sz="4"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25</w:t>
            </w:r>
          </w:p>
        </w:tc>
        <w:tc>
          <w:tcPr>
            <w:tcW w:w="960" w:type="dxa"/>
            <w:tcBorders>
              <w:top w:val="nil"/>
              <w:left w:val="nil"/>
              <w:bottom w:val="single" w:sz="4"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7.03</w:t>
            </w:r>
          </w:p>
        </w:tc>
      </w:tr>
      <w:tr w:rsidR="00856DBD" w:rsidRPr="00093EF7" w:rsidTr="00856DBD">
        <w:trPr>
          <w:trHeight w:val="315"/>
          <w:jc w:val="center"/>
        </w:trPr>
        <w:tc>
          <w:tcPr>
            <w:tcW w:w="1360" w:type="dxa"/>
            <w:tcBorders>
              <w:top w:val="nil"/>
              <w:left w:val="single" w:sz="4" w:space="0" w:color="000000"/>
              <w:bottom w:val="single" w:sz="4" w:space="0" w:color="000000"/>
              <w:right w:val="single" w:sz="4" w:space="0" w:color="000000"/>
            </w:tcBorders>
            <w:shd w:val="clear" w:color="000000" w:fill="FFFFFF"/>
            <w:noWrap/>
            <w:vAlign w:val="center"/>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12</w:t>
            </w:r>
          </w:p>
        </w:tc>
        <w:tc>
          <w:tcPr>
            <w:tcW w:w="3140" w:type="dxa"/>
            <w:tcBorders>
              <w:top w:val="nil"/>
              <w:left w:val="nil"/>
              <w:bottom w:val="single" w:sz="4"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32600</w:t>
            </w:r>
          </w:p>
        </w:tc>
        <w:tc>
          <w:tcPr>
            <w:tcW w:w="2380" w:type="dxa"/>
            <w:tcBorders>
              <w:top w:val="nil"/>
              <w:left w:val="nil"/>
              <w:bottom w:val="single" w:sz="4"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70</w:t>
            </w:r>
          </w:p>
        </w:tc>
        <w:tc>
          <w:tcPr>
            <w:tcW w:w="960" w:type="dxa"/>
            <w:tcBorders>
              <w:top w:val="nil"/>
              <w:left w:val="nil"/>
              <w:bottom w:val="single" w:sz="4"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6.92</w:t>
            </w:r>
          </w:p>
        </w:tc>
      </w:tr>
      <w:tr w:rsidR="00856DBD" w:rsidRPr="00093EF7" w:rsidTr="00856DBD">
        <w:trPr>
          <w:trHeight w:val="315"/>
          <w:jc w:val="center"/>
        </w:trPr>
        <w:tc>
          <w:tcPr>
            <w:tcW w:w="1360" w:type="dxa"/>
            <w:tcBorders>
              <w:top w:val="nil"/>
              <w:left w:val="single" w:sz="4" w:space="0" w:color="000000"/>
              <w:bottom w:val="single" w:sz="4" w:space="0" w:color="000000"/>
              <w:right w:val="single" w:sz="4" w:space="0" w:color="000000"/>
            </w:tcBorders>
            <w:shd w:val="clear" w:color="000000" w:fill="FFFFFF"/>
            <w:noWrap/>
            <w:vAlign w:val="center"/>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13(commercial)</w:t>
            </w:r>
          </w:p>
        </w:tc>
        <w:tc>
          <w:tcPr>
            <w:tcW w:w="3140" w:type="dxa"/>
            <w:tcBorders>
              <w:top w:val="nil"/>
              <w:left w:val="nil"/>
              <w:bottom w:val="single" w:sz="4"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25712</w:t>
            </w:r>
          </w:p>
        </w:tc>
        <w:tc>
          <w:tcPr>
            <w:tcW w:w="2380" w:type="dxa"/>
            <w:tcBorders>
              <w:top w:val="nil"/>
              <w:left w:val="nil"/>
              <w:bottom w:val="single" w:sz="4"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65</w:t>
            </w:r>
          </w:p>
        </w:tc>
        <w:tc>
          <w:tcPr>
            <w:tcW w:w="960" w:type="dxa"/>
            <w:tcBorders>
              <w:top w:val="nil"/>
              <w:left w:val="nil"/>
              <w:bottom w:val="single" w:sz="4" w:space="0" w:color="000000"/>
              <w:right w:val="single" w:sz="4" w:space="0" w:color="000000"/>
            </w:tcBorders>
            <w:shd w:val="clear" w:color="000000" w:fill="FFFFFF"/>
            <w:noWrap/>
            <w:vAlign w:val="bottom"/>
            <w:hideMark/>
          </w:tcPr>
          <w:p w:rsidR="00856DBD" w:rsidRPr="00093EF7" w:rsidRDefault="00856DBD" w:rsidP="00DB0B45">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6.85</w:t>
            </w:r>
          </w:p>
        </w:tc>
      </w:tr>
    </w:tbl>
    <w:p w:rsidR="00856DBD" w:rsidRPr="00093EF7" w:rsidRDefault="00856DBD" w:rsidP="00856DBD">
      <w:pPr>
        <w:spacing w:line="360" w:lineRule="auto"/>
        <w:jc w:val="both"/>
        <w:rPr>
          <w:rFonts w:asciiTheme="majorBidi" w:hAnsiTheme="majorBidi" w:cstheme="majorBidi"/>
          <w:sz w:val="24"/>
          <w:szCs w:val="24"/>
          <w:lang w:bidi="ar-LB"/>
        </w:rPr>
      </w:pPr>
    </w:p>
    <w:p w:rsidR="00856DBD" w:rsidRPr="00093EF7" w:rsidRDefault="00856DBD" w:rsidP="00856DBD">
      <w:pPr>
        <w:spacing w:line="360" w:lineRule="auto"/>
        <w:jc w:val="both"/>
        <w:rPr>
          <w:rFonts w:asciiTheme="majorBidi" w:hAnsiTheme="majorBidi" w:cstheme="majorBidi"/>
          <w:sz w:val="24"/>
          <w:szCs w:val="24"/>
          <w:lang w:bidi="ar-LB"/>
        </w:rPr>
      </w:pPr>
      <w:r w:rsidRPr="00093EF7">
        <w:rPr>
          <w:rFonts w:asciiTheme="majorBidi" w:hAnsiTheme="majorBidi" w:cstheme="majorBidi"/>
          <w:sz w:val="24"/>
          <w:szCs w:val="24"/>
          <w:lang w:bidi="ar-LB"/>
        </w:rPr>
        <w:t>As sample no.1 was discarded, then from the second sample, which was the optimum one for the previous project, its viscosity (</w:t>
      </w:r>
      <w:r w:rsidRPr="00093EF7">
        <w:rPr>
          <w:rFonts w:asciiTheme="majorBidi" w:hAnsiTheme="majorBidi" w:cstheme="majorBidi"/>
          <w:sz w:val="24"/>
          <w:szCs w:val="24"/>
        </w:rPr>
        <w:t xml:space="preserve">26700 </w:t>
      </w:r>
      <w:proofErr w:type="spellStart"/>
      <w:r w:rsidRPr="00093EF7">
        <w:rPr>
          <w:rFonts w:asciiTheme="majorBidi" w:hAnsiTheme="majorBidi" w:cstheme="majorBidi"/>
          <w:sz w:val="24"/>
          <w:szCs w:val="24"/>
        </w:rPr>
        <w:t>cp</w:t>
      </w:r>
      <w:proofErr w:type="spellEnd"/>
      <w:r w:rsidRPr="00093EF7">
        <w:rPr>
          <w:rFonts w:asciiTheme="majorBidi" w:hAnsiTheme="majorBidi" w:cstheme="majorBidi"/>
          <w:sz w:val="24"/>
          <w:szCs w:val="24"/>
        </w:rPr>
        <w:t>)</w:t>
      </w:r>
      <w:r w:rsidRPr="00093EF7">
        <w:rPr>
          <w:rFonts w:asciiTheme="majorBidi" w:hAnsiTheme="majorBidi" w:cstheme="majorBidi"/>
          <w:sz w:val="24"/>
          <w:szCs w:val="24"/>
          <w:lang w:bidi="ar-LB"/>
        </w:rPr>
        <w:t xml:space="preserve"> was found to be a little bit higher than the commercial (</w:t>
      </w:r>
      <w:r w:rsidRPr="00093EF7">
        <w:rPr>
          <w:rFonts w:asciiTheme="majorBidi" w:hAnsiTheme="majorBidi" w:cstheme="majorBidi"/>
          <w:sz w:val="24"/>
          <w:szCs w:val="24"/>
        </w:rPr>
        <w:t>25712cp)</w:t>
      </w:r>
      <w:r w:rsidRPr="00093EF7">
        <w:rPr>
          <w:rFonts w:asciiTheme="majorBidi" w:hAnsiTheme="majorBidi" w:cstheme="majorBidi"/>
          <w:sz w:val="24"/>
          <w:szCs w:val="24"/>
          <w:lang w:bidi="ar-LB"/>
        </w:rPr>
        <w:t>, but its foam volume (</w:t>
      </w:r>
      <w:r w:rsidRPr="00093EF7">
        <w:rPr>
          <w:rFonts w:asciiTheme="majorBidi" w:hAnsiTheme="majorBidi" w:cstheme="majorBidi"/>
          <w:sz w:val="24"/>
          <w:szCs w:val="24"/>
        </w:rPr>
        <w:t>48mm)</w:t>
      </w:r>
      <w:r w:rsidRPr="00093EF7">
        <w:rPr>
          <w:rFonts w:asciiTheme="majorBidi" w:hAnsiTheme="majorBidi" w:cstheme="majorBidi"/>
          <w:sz w:val="24"/>
          <w:szCs w:val="24"/>
          <w:lang w:bidi="ar-LB"/>
        </w:rPr>
        <w:t xml:space="preserve"> was less than the commercial (65mm). </w:t>
      </w:r>
    </w:p>
    <w:p w:rsidR="00856DBD" w:rsidRPr="00093EF7" w:rsidRDefault="00856DBD" w:rsidP="00856DBD">
      <w:pPr>
        <w:spacing w:line="360" w:lineRule="auto"/>
        <w:jc w:val="both"/>
        <w:rPr>
          <w:rFonts w:asciiTheme="majorBidi" w:hAnsiTheme="majorBidi" w:cstheme="majorBidi"/>
          <w:sz w:val="24"/>
          <w:szCs w:val="24"/>
          <w:lang w:bidi="ar-LB"/>
        </w:rPr>
      </w:pPr>
      <w:r w:rsidRPr="00093EF7">
        <w:rPr>
          <w:rFonts w:asciiTheme="majorBidi" w:hAnsiTheme="majorBidi" w:cstheme="majorBidi"/>
          <w:sz w:val="24"/>
          <w:szCs w:val="24"/>
          <w:lang w:bidi="ar-LB"/>
        </w:rPr>
        <w:lastRenderedPageBreak/>
        <w:t xml:space="preserve">In the third sample, the decreasing of the pine oil affected the viscosity by decreasing its value from (26700 </w:t>
      </w:r>
      <w:proofErr w:type="spellStart"/>
      <w:r w:rsidRPr="00093EF7">
        <w:rPr>
          <w:rFonts w:asciiTheme="majorBidi" w:hAnsiTheme="majorBidi" w:cstheme="majorBidi"/>
          <w:sz w:val="24"/>
          <w:szCs w:val="24"/>
          <w:lang w:bidi="ar-LB"/>
        </w:rPr>
        <w:t>cp</w:t>
      </w:r>
      <w:proofErr w:type="spellEnd"/>
      <w:r w:rsidRPr="00093EF7">
        <w:rPr>
          <w:rFonts w:asciiTheme="majorBidi" w:hAnsiTheme="majorBidi" w:cstheme="majorBidi"/>
          <w:sz w:val="24"/>
          <w:szCs w:val="24"/>
          <w:lang w:bidi="ar-LB"/>
        </w:rPr>
        <w:t xml:space="preserve">) to (23000 </w:t>
      </w:r>
      <w:proofErr w:type="spellStart"/>
      <w:r w:rsidRPr="00093EF7">
        <w:rPr>
          <w:rFonts w:asciiTheme="majorBidi" w:hAnsiTheme="majorBidi" w:cstheme="majorBidi"/>
          <w:sz w:val="24"/>
          <w:szCs w:val="24"/>
          <w:lang w:bidi="ar-LB"/>
        </w:rPr>
        <w:t>cp</w:t>
      </w:r>
      <w:proofErr w:type="spellEnd"/>
      <w:r w:rsidRPr="00093EF7">
        <w:rPr>
          <w:rFonts w:asciiTheme="majorBidi" w:hAnsiTheme="majorBidi" w:cstheme="majorBidi"/>
          <w:sz w:val="24"/>
          <w:szCs w:val="24"/>
          <w:lang w:bidi="ar-LB"/>
        </w:rPr>
        <w:t>) in a percentage of 11.5% from its initial value, but it was still in the range. For the foam volume, it decreased to (35cm)</w:t>
      </w:r>
    </w:p>
    <w:p w:rsidR="00856DBD" w:rsidRPr="00093EF7" w:rsidRDefault="00856DBD" w:rsidP="00856DBD">
      <w:pPr>
        <w:spacing w:line="360" w:lineRule="auto"/>
        <w:jc w:val="both"/>
        <w:rPr>
          <w:rFonts w:asciiTheme="majorBidi" w:hAnsiTheme="majorBidi" w:cstheme="majorBidi"/>
          <w:sz w:val="24"/>
          <w:szCs w:val="24"/>
          <w:lang w:bidi="ar-LB"/>
        </w:rPr>
      </w:pPr>
      <w:r w:rsidRPr="00093EF7">
        <w:rPr>
          <w:rFonts w:asciiTheme="majorBidi" w:hAnsiTheme="majorBidi" w:cstheme="majorBidi"/>
          <w:sz w:val="24"/>
          <w:szCs w:val="24"/>
          <w:lang w:bidi="ar-LB"/>
        </w:rPr>
        <w:t xml:space="preserve">For the fourth sample, the effect of adding an abrasive material (sea sand) was noticed, its viscosity didn’t affected which was (25261cp). However, its foam volume decreased to (30cm) and the appearance of the gel wasn’t acceptable; so this kind of abrasive (sand) was negligible.  </w:t>
      </w:r>
    </w:p>
    <w:p w:rsidR="00856DBD" w:rsidRPr="00093EF7" w:rsidRDefault="00856DBD" w:rsidP="00856DBD">
      <w:pPr>
        <w:spacing w:line="360" w:lineRule="auto"/>
        <w:jc w:val="both"/>
        <w:rPr>
          <w:rFonts w:asciiTheme="majorBidi" w:hAnsiTheme="majorBidi" w:cstheme="majorBidi"/>
          <w:sz w:val="24"/>
          <w:szCs w:val="24"/>
          <w:lang w:bidi="ar-LB"/>
        </w:rPr>
      </w:pPr>
      <w:r w:rsidRPr="00093EF7">
        <w:rPr>
          <w:rFonts w:asciiTheme="majorBidi" w:hAnsiTheme="majorBidi" w:cstheme="majorBidi"/>
          <w:sz w:val="24"/>
          <w:szCs w:val="24"/>
          <w:lang w:bidi="ar-LB"/>
        </w:rPr>
        <w:t>For the fifth, sixth and seventh samples, the effect of adding an abrasive material (CaCO</w:t>
      </w:r>
      <w:r w:rsidRPr="00093EF7">
        <w:rPr>
          <w:rFonts w:asciiTheme="majorBidi" w:hAnsiTheme="majorBidi" w:cstheme="majorBidi"/>
          <w:sz w:val="24"/>
          <w:szCs w:val="24"/>
          <w:vertAlign w:val="subscript"/>
          <w:lang w:bidi="ar-LB"/>
        </w:rPr>
        <w:t>3</w:t>
      </w:r>
      <w:r w:rsidRPr="00093EF7">
        <w:rPr>
          <w:rFonts w:asciiTheme="majorBidi" w:hAnsiTheme="majorBidi" w:cstheme="majorBidi"/>
          <w:sz w:val="24"/>
          <w:szCs w:val="24"/>
          <w:lang w:bidi="ar-LB"/>
        </w:rPr>
        <w:t xml:space="preserve">) in different percentage (3.85%, 5%, 7%) were studied at a constant pine oil percentage (3.5%); their viscosity didn’t change significantly (25608, 25219, 25536 </w:t>
      </w:r>
      <w:proofErr w:type="spellStart"/>
      <w:r w:rsidRPr="00093EF7">
        <w:rPr>
          <w:rFonts w:asciiTheme="majorBidi" w:hAnsiTheme="majorBidi" w:cstheme="majorBidi"/>
          <w:sz w:val="24"/>
          <w:szCs w:val="24"/>
          <w:lang w:bidi="ar-LB"/>
        </w:rPr>
        <w:t>cp</w:t>
      </w:r>
      <w:proofErr w:type="spellEnd"/>
      <w:r w:rsidRPr="00093EF7">
        <w:rPr>
          <w:rFonts w:asciiTheme="majorBidi" w:hAnsiTheme="majorBidi" w:cstheme="majorBidi"/>
          <w:sz w:val="24"/>
          <w:szCs w:val="24"/>
          <w:lang w:bidi="ar-LB"/>
        </w:rPr>
        <w:t xml:space="preserve">) respectively. But the foam volume was increased as a result of increasing the percentage of abrasive. The figure below shows the effect of increasing the abrasive amount on the foam volume. </w:t>
      </w:r>
    </w:p>
    <w:p w:rsidR="00856DBD" w:rsidRPr="00093EF7" w:rsidRDefault="00856DBD" w:rsidP="00856DBD">
      <w:pPr>
        <w:spacing w:line="360" w:lineRule="auto"/>
        <w:jc w:val="center"/>
        <w:rPr>
          <w:rFonts w:asciiTheme="majorBidi" w:hAnsiTheme="majorBidi" w:cstheme="majorBidi"/>
          <w:sz w:val="24"/>
          <w:szCs w:val="24"/>
          <w:lang w:bidi="ar-LB"/>
        </w:rPr>
      </w:pPr>
      <w:r w:rsidRPr="00093EF7">
        <w:rPr>
          <w:rFonts w:asciiTheme="majorBidi" w:hAnsiTheme="majorBidi" w:cstheme="majorBidi"/>
          <w:noProof/>
          <w:sz w:val="24"/>
          <w:szCs w:val="24"/>
        </w:rPr>
        <w:drawing>
          <wp:inline distT="0" distB="0" distL="0" distR="0">
            <wp:extent cx="4572000" cy="2743200"/>
            <wp:effectExtent l="19050" t="0" r="19050" b="0"/>
            <wp:docPr id="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56DBD" w:rsidRPr="00093EF7" w:rsidRDefault="00FD111B" w:rsidP="00FD111B">
      <w:pPr>
        <w:pStyle w:val="Caption"/>
        <w:keepNext/>
        <w:jc w:val="center"/>
        <w:rPr>
          <w:rFonts w:asciiTheme="majorBidi" w:hAnsiTheme="majorBidi" w:cstheme="majorBidi"/>
          <w:b w:val="0"/>
          <w:bCs w:val="0"/>
          <w:color w:val="auto"/>
          <w:sz w:val="24"/>
          <w:szCs w:val="24"/>
        </w:rPr>
      </w:pPr>
      <w:bookmarkStart w:id="61" w:name="_Toc252253107"/>
      <w:r w:rsidRPr="00093EF7">
        <w:rPr>
          <w:rFonts w:asciiTheme="majorBidi" w:hAnsiTheme="majorBidi" w:cstheme="majorBidi"/>
          <w:b w:val="0"/>
          <w:bCs w:val="0"/>
          <w:color w:val="auto"/>
          <w:sz w:val="24"/>
          <w:szCs w:val="24"/>
        </w:rPr>
        <w:t xml:space="preserve">Figure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Figure \* ARABIC </w:instrText>
      </w:r>
      <w:r w:rsidR="0066487A" w:rsidRPr="00093EF7">
        <w:rPr>
          <w:rFonts w:asciiTheme="majorBidi" w:hAnsiTheme="majorBidi" w:cstheme="majorBidi"/>
          <w:b w:val="0"/>
          <w:bCs w:val="0"/>
          <w:color w:val="auto"/>
          <w:sz w:val="24"/>
          <w:szCs w:val="24"/>
        </w:rPr>
        <w:fldChar w:fldCharType="separate"/>
      </w:r>
      <w:r w:rsidRPr="00093EF7">
        <w:rPr>
          <w:rFonts w:asciiTheme="majorBidi" w:hAnsiTheme="majorBidi" w:cstheme="majorBidi"/>
          <w:b w:val="0"/>
          <w:bCs w:val="0"/>
          <w:noProof/>
          <w:color w:val="auto"/>
          <w:sz w:val="24"/>
          <w:szCs w:val="24"/>
        </w:rPr>
        <w:t>9</w:t>
      </w:r>
      <w:r w:rsidR="0066487A" w:rsidRPr="00093EF7">
        <w:rPr>
          <w:rFonts w:asciiTheme="majorBidi" w:hAnsiTheme="majorBidi" w:cstheme="majorBidi"/>
          <w:b w:val="0"/>
          <w:bCs w:val="0"/>
          <w:color w:val="auto"/>
          <w:sz w:val="24"/>
          <w:szCs w:val="24"/>
        </w:rPr>
        <w:fldChar w:fldCharType="end"/>
      </w:r>
      <w:r w:rsidR="00856DBD" w:rsidRPr="00093EF7">
        <w:rPr>
          <w:rFonts w:asciiTheme="majorBidi" w:hAnsiTheme="majorBidi" w:cstheme="majorBidi"/>
          <w:b w:val="0"/>
          <w:bCs w:val="0"/>
          <w:color w:val="auto"/>
          <w:sz w:val="24"/>
          <w:szCs w:val="24"/>
          <w:lang w:bidi="ar-LB"/>
        </w:rPr>
        <w:t>: The effect of increasing the abrasive percentage on the foam volume</w:t>
      </w:r>
      <w:bookmarkEnd w:id="61"/>
    </w:p>
    <w:p w:rsidR="00856DBD" w:rsidRPr="00093EF7" w:rsidRDefault="00856DBD" w:rsidP="00856DBD">
      <w:pPr>
        <w:spacing w:line="360" w:lineRule="auto"/>
        <w:jc w:val="both"/>
        <w:rPr>
          <w:rFonts w:asciiTheme="majorBidi" w:hAnsiTheme="majorBidi" w:cstheme="majorBidi"/>
          <w:sz w:val="24"/>
          <w:szCs w:val="24"/>
          <w:lang w:bidi="ar-LB"/>
        </w:rPr>
      </w:pPr>
      <w:r w:rsidRPr="00093EF7">
        <w:rPr>
          <w:rFonts w:asciiTheme="majorBidi" w:hAnsiTheme="majorBidi" w:cstheme="majorBidi"/>
          <w:sz w:val="24"/>
          <w:szCs w:val="24"/>
          <w:lang w:bidi="ar-LB"/>
        </w:rPr>
        <w:t xml:space="preserve">For the eleventh sample, its viscosity is good (26406 </w:t>
      </w:r>
      <w:proofErr w:type="spellStart"/>
      <w:r w:rsidRPr="00093EF7">
        <w:rPr>
          <w:rFonts w:asciiTheme="majorBidi" w:hAnsiTheme="majorBidi" w:cstheme="majorBidi"/>
          <w:sz w:val="24"/>
          <w:szCs w:val="24"/>
          <w:lang w:bidi="ar-LB"/>
        </w:rPr>
        <w:t>cp</w:t>
      </w:r>
      <w:proofErr w:type="spellEnd"/>
      <w:r w:rsidRPr="00093EF7">
        <w:rPr>
          <w:rFonts w:asciiTheme="majorBidi" w:hAnsiTheme="majorBidi" w:cstheme="majorBidi"/>
          <w:sz w:val="24"/>
          <w:szCs w:val="24"/>
          <w:lang w:bidi="ar-LB"/>
        </w:rPr>
        <w:t>), but its foam volume decreased to (25 cm) as a result of decreasing the percentage of both of the abrasive and pine oil.</w:t>
      </w:r>
    </w:p>
    <w:p w:rsidR="00856DBD" w:rsidRPr="00093EF7" w:rsidRDefault="00856DBD" w:rsidP="00856DBD">
      <w:pPr>
        <w:spacing w:line="360" w:lineRule="auto"/>
        <w:jc w:val="both"/>
        <w:rPr>
          <w:rFonts w:asciiTheme="majorBidi" w:hAnsiTheme="majorBidi" w:cstheme="majorBidi"/>
          <w:sz w:val="24"/>
          <w:szCs w:val="24"/>
          <w:lang w:bidi="ar-LB"/>
        </w:rPr>
      </w:pPr>
      <w:r w:rsidRPr="00093EF7">
        <w:rPr>
          <w:rFonts w:asciiTheme="majorBidi" w:hAnsiTheme="majorBidi" w:cstheme="majorBidi"/>
          <w:sz w:val="24"/>
          <w:szCs w:val="24"/>
          <w:lang w:bidi="ar-LB"/>
        </w:rPr>
        <w:t xml:space="preserve">For the twelfth sample, the need of increasing the foam volume guide to add a little amount of foaming agent (1% ETA). The effect is seemed on the foam volume which increased sharply from (25mm) in sample no.11 to (70mm); although of that both of them are the same recipe in </w:t>
      </w:r>
      <w:r w:rsidRPr="00093EF7">
        <w:rPr>
          <w:rFonts w:asciiTheme="majorBidi" w:hAnsiTheme="majorBidi" w:cstheme="majorBidi"/>
          <w:sz w:val="24"/>
          <w:szCs w:val="24"/>
          <w:lang w:bidi="ar-LB"/>
        </w:rPr>
        <w:lastRenderedPageBreak/>
        <w:t xml:space="preserve">the exception of (1% ETA) sample no.12. On the other hand, its viscosity increased to (32600 </w:t>
      </w:r>
      <w:proofErr w:type="spellStart"/>
      <w:r w:rsidRPr="00093EF7">
        <w:rPr>
          <w:rFonts w:asciiTheme="majorBidi" w:hAnsiTheme="majorBidi" w:cstheme="majorBidi"/>
          <w:sz w:val="24"/>
          <w:szCs w:val="24"/>
          <w:lang w:bidi="ar-LB"/>
        </w:rPr>
        <w:t>cp</w:t>
      </w:r>
      <w:proofErr w:type="spellEnd"/>
      <w:r w:rsidRPr="00093EF7">
        <w:rPr>
          <w:rFonts w:asciiTheme="majorBidi" w:hAnsiTheme="majorBidi" w:cstheme="majorBidi"/>
          <w:sz w:val="24"/>
          <w:szCs w:val="24"/>
          <w:lang w:bidi="ar-LB"/>
        </w:rPr>
        <w:t xml:space="preserve">). </w:t>
      </w:r>
    </w:p>
    <w:p w:rsidR="00856DBD" w:rsidRPr="00093EF7" w:rsidRDefault="00856DBD" w:rsidP="00856DBD">
      <w:pPr>
        <w:spacing w:line="360" w:lineRule="auto"/>
        <w:jc w:val="both"/>
        <w:rPr>
          <w:rFonts w:asciiTheme="majorBidi" w:hAnsiTheme="majorBidi" w:cstheme="majorBidi"/>
          <w:sz w:val="24"/>
          <w:szCs w:val="24"/>
          <w:lang w:bidi="ar-LB"/>
        </w:rPr>
      </w:pPr>
      <w:r w:rsidRPr="00093EF7">
        <w:rPr>
          <w:rFonts w:asciiTheme="majorBidi" w:hAnsiTheme="majorBidi" w:cstheme="majorBidi"/>
          <w:sz w:val="24"/>
          <w:szCs w:val="24"/>
          <w:lang w:bidi="ar-LB"/>
        </w:rPr>
        <w:t>The pH test shows that all of the samples were acceptable in the range of (6.5-8).</w:t>
      </w:r>
    </w:p>
    <w:p w:rsidR="00856DBD" w:rsidRPr="00093EF7" w:rsidRDefault="00856DBD" w:rsidP="00856DBD">
      <w:pPr>
        <w:spacing w:line="360" w:lineRule="auto"/>
        <w:jc w:val="both"/>
        <w:rPr>
          <w:rFonts w:asciiTheme="majorBidi" w:hAnsiTheme="majorBidi" w:cstheme="majorBidi"/>
          <w:sz w:val="24"/>
          <w:szCs w:val="24"/>
          <w:rtl/>
          <w:lang w:bidi="ar-LB"/>
        </w:rPr>
      </w:pPr>
      <w:r w:rsidRPr="00093EF7">
        <w:rPr>
          <w:rFonts w:asciiTheme="majorBidi" w:hAnsiTheme="majorBidi" w:cstheme="majorBidi"/>
          <w:sz w:val="24"/>
          <w:szCs w:val="24"/>
          <w:lang w:bidi="ar-LB"/>
        </w:rPr>
        <w:t>The prepared samples were given to some persons as test samples to use it and provide their opinions as a feed back to improve the product</w:t>
      </w:r>
      <w:r w:rsidRPr="00093EF7">
        <w:rPr>
          <w:rFonts w:asciiTheme="majorBidi" w:hAnsiTheme="majorBidi" w:cstheme="majorBidi"/>
          <w:sz w:val="24"/>
          <w:szCs w:val="24"/>
          <w:rtl/>
          <w:lang w:bidi="ar-LB"/>
        </w:rPr>
        <w:t xml:space="preserve"> </w:t>
      </w:r>
      <w:r w:rsidRPr="00093EF7">
        <w:rPr>
          <w:rFonts w:asciiTheme="majorBidi" w:hAnsiTheme="majorBidi" w:cstheme="majorBidi"/>
          <w:sz w:val="24"/>
          <w:szCs w:val="24"/>
          <w:lang w:bidi="ar-LB"/>
        </w:rPr>
        <w:t>to be fit with the consumers’ requirements. Each sample divided into 4 subsamples (parts), each part was given to a person and the same person took one part from every sample to be able to differentiate, distinguish and compare between them objectively; in other word, to prevent the difference in the evaluation due to the difference in the personal opinion. Their opinions were as the following:</w:t>
      </w:r>
    </w:p>
    <w:p w:rsidR="00856DBD" w:rsidRPr="00093EF7" w:rsidRDefault="00856DBD" w:rsidP="00856DBD">
      <w:pPr>
        <w:spacing w:line="360" w:lineRule="auto"/>
        <w:jc w:val="both"/>
        <w:rPr>
          <w:rFonts w:asciiTheme="majorBidi" w:hAnsiTheme="majorBidi" w:cstheme="majorBidi"/>
          <w:sz w:val="24"/>
          <w:szCs w:val="24"/>
          <w:lang w:bidi="ar-LB"/>
        </w:rPr>
      </w:pPr>
      <w:r w:rsidRPr="00093EF7">
        <w:rPr>
          <w:rFonts w:asciiTheme="majorBidi" w:hAnsiTheme="majorBidi" w:cstheme="majorBidi"/>
          <w:sz w:val="24"/>
          <w:szCs w:val="24"/>
          <w:lang w:bidi="ar-LB"/>
        </w:rPr>
        <w:t>By making a comparison between the second and third samples, it was noticed that there is no difference between them, which means that the decreasing of the amount of the pine oil in a percentage of 1%, the cleaning efficiency and performance of the gel didn’t affected according to the consumer opinion.</w:t>
      </w:r>
    </w:p>
    <w:p w:rsidR="00856DBD" w:rsidRPr="00093EF7" w:rsidRDefault="00856DBD" w:rsidP="00856DBD">
      <w:pPr>
        <w:spacing w:line="360" w:lineRule="auto"/>
        <w:jc w:val="both"/>
        <w:rPr>
          <w:rFonts w:asciiTheme="majorBidi" w:hAnsiTheme="majorBidi" w:cstheme="majorBidi"/>
          <w:sz w:val="24"/>
          <w:szCs w:val="24"/>
          <w:lang w:bidi="ar-LB"/>
        </w:rPr>
      </w:pPr>
      <w:r w:rsidRPr="00093EF7">
        <w:rPr>
          <w:rFonts w:asciiTheme="majorBidi" w:hAnsiTheme="majorBidi" w:cstheme="majorBidi"/>
          <w:sz w:val="24"/>
          <w:szCs w:val="24"/>
          <w:lang w:bidi="ar-LB"/>
        </w:rPr>
        <w:t xml:space="preserve">By making a comparison among the fifth, sixth and seventh samples; the seventh one was good. Its foam volume was the highest. But the abrasive was settled in a little amount. However, the sixth one had a moderately foam volume. When the consumer used it, he noticed that the surface remained clean for three days which means the </w:t>
      </w:r>
      <w:proofErr w:type="spellStart"/>
      <w:r w:rsidRPr="00093EF7">
        <w:rPr>
          <w:rFonts w:asciiTheme="majorBidi" w:hAnsiTheme="majorBidi" w:cstheme="majorBidi"/>
          <w:sz w:val="24"/>
          <w:szCs w:val="24"/>
          <w:lang w:bidi="ar-LB"/>
        </w:rPr>
        <w:t>antiredeposition</w:t>
      </w:r>
      <w:proofErr w:type="spellEnd"/>
      <w:r w:rsidRPr="00093EF7">
        <w:rPr>
          <w:rFonts w:asciiTheme="majorBidi" w:hAnsiTheme="majorBidi" w:cstheme="majorBidi"/>
          <w:sz w:val="24"/>
          <w:szCs w:val="24"/>
          <w:lang w:bidi="ar-LB"/>
        </w:rPr>
        <w:t xml:space="preserve"> of it was relatively high. So the sixth sample was the most acceptable of them up to now. </w:t>
      </w:r>
    </w:p>
    <w:p w:rsidR="00856DBD" w:rsidRPr="00093EF7" w:rsidRDefault="00856DBD" w:rsidP="00856DBD">
      <w:pPr>
        <w:spacing w:line="360" w:lineRule="auto"/>
        <w:jc w:val="both"/>
        <w:rPr>
          <w:rFonts w:asciiTheme="majorBidi" w:hAnsiTheme="majorBidi" w:cstheme="majorBidi"/>
          <w:sz w:val="24"/>
          <w:szCs w:val="24"/>
          <w:lang w:bidi="ar-LB"/>
        </w:rPr>
      </w:pPr>
      <w:r w:rsidRPr="00093EF7">
        <w:rPr>
          <w:rFonts w:asciiTheme="majorBidi" w:hAnsiTheme="majorBidi" w:cstheme="majorBidi"/>
          <w:sz w:val="24"/>
          <w:szCs w:val="24"/>
          <w:lang w:bidi="ar-LB"/>
        </w:rPr>
        <w:t xml:space="preserve">For the last two samples, sample no.12 had a larger foam volume than sample no.11, </w:t>
      </w:r>
      <w:r w:rsidRPr="00093EF7">
        <w:rPr>
          <w:rFonts w:asciiTheme="majorBidi" w:hAnsiTheme="majorBidi" w:cstheme="majorBidi"/>
          <w:sz w:val="24"/>
          <w:szCs w:val="24"/>
        </w:rPr>
        <w:t>higher foam heights are desirable, as consumers generally equate foaming with cleaning performance.</w:t>
      </w:r>
    </w:p>
    <w:p w:rsidR="00856DBD" w:rsidRPr="00093EF7" w:rsidRDefault="00856DBD" w:rsidP="00856DBD">
      <w:pPr>
        <w:spacing w:line="360" w:lineRule="auto"/>
        <w:jc w:val="both"/>
        <w:rPr>
          <w:rFonts w:asciiTheme="majorBidi" w:hAnsiTheme="majorBidi" w:cstheme="majorBidi"/>
          <w:sz w:val="24"/>
          <w:szCs w:val="24"/>
          <w:lang w:bidi="ar-LB"/>
        </w:rPr>
      </w:pPr>
      <w:r w:rsidRPr="00093EF7">
        <w:rPr>
          <w:rFonts w:asciiTheme="majorBidi" w:hAnsiTheme="majorBidi" w:cstheme="majorBidi"/>
          <w:sz w:val="24"/>
          <w:szCs w:val="24"/>
          <w:lang w:bidi="ar-LB"/>
        </w:rPr>
        <w:t>Therefore, gel concentration that will be used in the rest of this study is same as sample 12.</w:t>
      </w:r>
    </w:p>
    <w:p w:rsidR="00856DBD" w:rsidRPr="00093EF7" w:rsidRDefault="00856DBD" w:rsidP="00856DBD">
      <w:pPr>
        <w:spacing w:line="360" w:lineRule="auto"/>
        <w:jc w:val="both"/>
        <w:rPr>
          <w:rFonts w:asciiTheme="majorBidi" w:hAnsiTheme="majorBidi" w:cstheme="majorBidi"/>
          <w:sz w:val="24"/>
          <w:szCs w:val="24"/>
          <w:lang w:bidi="ar-LB"/>
        </w:rPr>
      </w:pPr>
    </w:p>
    <w:p w:rsidR="00856DBD" w:rsidRPr="00093EF7" w:rsidRDefault="00856DBD" w:rsidP="00856DBD">
      <w:pPr>
        <w:spacing w:line="360" w:lineRule="auto"/>
        <w:jc w:val="both"/>
        <w:rPr>
          <w:rFonts w:asciiTheme="majorBidi" w:hAnsiTheme="majorBidi" w:cstheme="majorBidi"/>
        </w:rPr>
      </w:pPr>
    </w:p>
    <w:p w:rsidR="00856DBD" w:rsidRPr="00093EF7" w:rsidRDefault="00856DBD" w:rsidP="00856DBD">
      <w:pPr>
        <w:spacing w:line="360" w:lineRule="auto"/>
        <w:jc w:val="both"/>
        <w:rPr>
          <w:rFonts w:asciiTheme="majorBidi" w:hAnsiTheme="majorBidi" w:cstheme="majorBidi"/>
        </w:rPr>
      </w:pPr>
    </w:p>
    <w:p w:rsidR="00856DBD" w:rsidRPr="00093EF7" w:rsidRDefault="00856DBD" w:rsidP="00856DBD">
      <w:pPr>
        <w:spacing w:line="360" w:lineRule="auto"/>
        <w:jc w:val="both"/>
        <w:rPr>
          <w:rFonts w:asciiTheme="majorBidi" w:hAnsiTheme="majorBidi" w:cstheme="majorBidi"/>
        </w:rPr>
      </w:pPr>
    </w:p>
    <w:p w:rsidR="00856DBD" w:rsidRPr="00093EF7" w:rsidRDefault="00856DBD" w:rsidP="00856DBD">
      <w:pPr>
        <w:spacing w:line="360" w:lineRule="auto"/>
        <w:jc w:val="both"/>
        <w:rPr>
          <w:rFonts w:asciiTheme="majorBidi" w:hAnsiTheme="majorBidi" w:cstheme="majorBidi"/>
        </w:rPr>
      </w:pPr>
    </w:p>
    <w:p w:rsidR="00856DBD" w:rsidRPr="00093EF7" w:rsidRDefault="00856DBD" w:rsidP="00CB1860">
      <w:pPr>
        <w:pStyle w:val="Heading2"/>
        <w:numPr>
          <w:ilvl w:val="1"/>
          <w:numId w:val="39"/>
        </w:numPr>
        <w:rPr>
          <w:rFonts w:asciiTheme="majorBidi" w:hAnsiTheme="majorBidi"/>
          <w:color w:val="auto"/>
          <w:sz w:val="28"/>
          <w:szCs w:val="28"/>
          <w:lang w:val="en-GB"/>
        </w:rPr>
      </w:pPr>
      <w:bookmarkStart w:id="62" w:name="_Toc252214265"/>
      <w:r w:rsidRPr="00093EF7">
        <w:rPr>
          <w:rFonts w:asciiTheme="majorBidi" w:hAnsiTheme="majorBidi"/>
          <w:color w:val="auto"/>
          <w:sz w:val="28"/>
          <w:szCs w:val="28"/>
          <w:lang w:val="en-GB"/>
        </w:rPr>
        <w:lastRenderedPageBreak/>
        <w:t>Surface Tension Test Results</w:t>
      </w:r>
      <w:bookmarkEnd w:id="62"/>
    </w:p>
    <w:p w:rsidR="00CB1860" w:rsidRPr="00093EF7" w:rsidRDefault="00CB1860" w:rsidP="00CB1860">
      <w:pPr>
        <w:pStyle w:val="ListParagraph"/>
        <w:ind w:left="450"/>
        <w:rPr>
          <w:rFonts w:asciiTheme="majorBidi" w:hAnsiTheme="majorBidi" w:cstheme="majorBidi"/>
          <w:lang w:val="en-GB"/>
        </w:rPr>
      </w:pPr>
    </w:p>
    <w:p w:rsidR="00856DBD" w:rsidRPr="00093EF7" w:rsidRDefault="00856DBD" w:rsidP="00856DBD">
      <w:pPr>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t xml:space="preserve">It’s worth mentioning that before taking any reading from the </w:t>
      </w:r>
      <w:proofErr w:type="spellStart"/>
      <w:r w:rsidRPr="00093EF7">
        <w:rPr>
          <w:rFonts w:asciiTheme="majorBidi" w:hAnsiTheme="majorBidi" w:cstheme="majorBidi"/>
          <w:sz w:val="24"/>
          <w:szCs w:val="24"/>
          <w:lang w:val="en-GB"/>
        </w:rPr>
        <w:t>tensiometer</w:t>
      </w:r>
      <w:proofErr w:type="spellEnd"/>
      <w:r w:rsidRPr="00093EF7">
        <w:rPr>
          <w:rFonts w:asciiTheme="majorBidi" w:hAnsiTheme="majorBidi" w:cstheme="majorBidi"/>
          <w:sz w:val="24"/>
          <w:szCs w:val="24"/>
          <w:lang w:val="en-GB"/>
        </w:rPr>
        <w:t xml:space="preserve"> apparatus, a calibration was done. (The calibration procedure was taken from the manual of this apparatus).</w:t>
      </w:r>
    </w:p>
    <w:p w:rsidR="00856DBD" w:rsidRPr="00093EF7" w:rsidRDefault="00856DBD" w:rsidP="00CB1860">
      <w:pPr>
        <w:pStyle w:val="Heading3"/>
        <w:rPr>
          <w:rFonts w:asciiTheme="majorBidi" w:hAnsiTheme="majorBidi"/>
          <w:color w:val="auto"/>
          <w:sz w:val="24"/>
          <w:szCs w:val="24"/>
        </w:rPr>
      </w:pPr>
      <w:bookmarkStart w:id="63" w:name="_Toc252214266"/>
      <w:r w:rsidRPr="00093EF7">
        <w:rPr>
          <w:rFonts w:asciiTheme="majorBidi" w:hAnsiTheme="majorBidi"/>
          <w:color w:val="auto"/>
          <w:sz w:val="24"/>
          <w:szCs w:val="24"/>
          <w:lang w:val="en-GB"/>
        </w:rPr>
        <w:t xml:space="preserve">6.4.1 </w:t>
      </w:r>
      <w:proofErr w:type="spellStart"/>
      <w:r w:rsidRPr="00093EF7">
        <w:rPr>
          <w:rFonts w:asciiTheme="majorBidi" w:hAnsiTheme="majorBidi"/>
          <w:color w:val="auto"/>
          <w:sz w:val="24"/>
          <w:szCs w:val="24"/>
          <w:lang w:val="en-GB"/>
        </w:rPr>
        <w:t>Tensiometer</w:t>
      </w:r>
      <w:proofErr w:type="spellEnd"/>
      <w:r w:rsidRPr="00093EF7">
        <w:rPr>
          <w:rFonts w:asciiTheme="majorBidi" w:hAnsiTheme="majorBidi"/>
          <w:color w:val="auto"/>
          <w:sz w:val="24"/>
          <w:szCs w:val="24"/>
          <w:lang w:val="en-GB"/>
        </w:rPr>
        <w:t xml:space="preserve"> calibration</w:t>
      </w:r>
      <w:bookmarkEnd w:id="63"/>
    </w:p>
    <w:p w:rsidR="00856DBD" w:rsidRPr="00093EF7" w:rsidRDefault="00856DBD" w:rsidP="00856DBD">
      <w:pPr>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t>Once the calibration was done, the surface tension was measured for several materials of known theoretical surface tension values. This includes methanol, acetone, acetic acid, propyle</w:t>
      </w:r>
      <w:r w:rsidR="00584474">
        <w:rPr>
          <w:rFonts w:asciiTheme="majorBidi" w:hAnsiTheme="majorBidi" w:cstheme="majorBidi"/>
          <w:sz w:val="24"/>
          <w:szCs w:val="24"/>
          <w:lang w:val="en-GB"/>
        </w:rPr>
        <w:t>ne glycol, and water. Table (15</w:t>
      </w:r>
      <w:r w:rsidRPr="00093EF7">
        <w:rPr>
          <w:rFonts w:asciiTheme="majorBidi" w:hAnsiTheme="majorBidi" w:cstheme="majorBidi"/>
          <w:sz w:val="24"/>
          <w:szCs w:val="24"/>
          <w:lang w:val="en-GB"/>
        </w:rPr>
        <w:t>) lists these materials with their theoretical surface tension values and the measured surface tension values.</w:t>
      </w:r>
    </w:p>
    <w:p w:rsidR="00856DBD" w:rsidRPr="00093EF7" w:rsidRDefault="003B452A" w:rsidP="003B452A">
      <w:pPr>
        <w:pStyle w:val="Caption"/>
        <w:keepNext/>
        <w:jc w:val="center"/>
        <w:rPr>
          <w:rFonts w:asciiTheme="majorBidi" w:hAnsiTheme="majorBidi" w:cstheme="majorBidi"/>
          <w:b w:val="0"/>
          <w:bCs w:val="0"/>
          <w:color w:val="auto"/>
          <w:sz w:val="24"/>
          <w:szCs w:val="24"/>
        </w:rPr>
      </w:pPr>
      <w:bookmarkStart w:id="64" w:name="_Toc252259550"/>
      <w:r w:rsidRPr="00093EF7">
        <w:rPr>
          <w:rFonts w:asciiTheme="majorBidi" w:hAnsiTheme="majorBidi" w:cstheme="majorBidi"/>
          <w:b w:val="0"/>
          <w:bCs w:val="0"/>
          <w:color w:val="auto"/>
          <w:sz w:val="24"/>
          <w:szCs w:val="24"/>
        </w:rPr>
        <w:t xml:space="preserve">Table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Table \* ARABIC </w:instrText>
      </w:r>
      <w:r w:rsidR="0066487A" w:rsidRPr="00093EF7">
        <w:rPr>
          <w:rFonts w:asciiTheme="majorBidi" w:hAnsiTheme="majorBidi" w:cstheme="majorBidi"/>
          <w:b w:val="0"/>
          <w:bCs w:val="0"/>
          <w:color w:val="auto"/>
          <w:sz w:val="24"/>
          <w:szCs w:val="24"/>
        </w:rPr>
        <w:fldChar w:fldCharType="separate"/>
      </w:r>
      <w:r w:rsidR="00E95EF4" w:rsidRPr="00093EF7">
        <w:rPr>
          <w:rFonts w:asciiTheme="majorBidi" w:hAnsiTheme="majorBidi" w:cstheme="majorBidi"/>
          <w:b w:val="0"/>
          <w:bCs w:val="0"/>
          <w:noProof/>
          <w:color w:val="auto"/>
          <w:sz w:val="24"/>
          <w:szCs w:val="24"/>
        </w:rPr>
        <w:t>15</w:t>
      </w:r>
      <w:r w:rsidR="0066487A" w:rsidRPr="00093EF7">
        <w:rPr>
          <w:rFonts w:asciiTheme="majorBidi" w:hAnsiTheme="majorBidi" w:cstheme="majorBidi"/>
          <w:b w:val="0"/>
          <w:bCs w:val="0"/>
          <w:color w:val="auto"/>
          <w:sz w:val="24"/>
          <w:szCs w:val="24"/>
        </w:rPr>
        <w:fldChar w:fldCharType="end"/>
      </w:r>
      <w:r w:rsidR="00856DBD" w:rsidRPr="00093EF7">
        <w:rPr>
          <w:rFonts w:asciiTheme="majorBidi" w:hAnsiTheme="majorBidi" w:cstheme="majorBidi"/>
          <w:b w:val="0"/>
          <w:bCs w:val="0"/>
          <w:color w:val="auto"/>
          <w:sz w:val="24"/>
          <w:szCs w:val="24"/>
          <w:lang w:val="en-GB"/>
        </w:rPr>
        <w:t xml:space="preserve">: Theoretical and measured surface tension values of several materials </w:t>
      </w:r>
      <w:r w:rsidR="008B552E" w:rsidRPr="00093EF7">
        <w:rPr>
          <w:rFonts w:asciiTheme="majorBidi" w:hAnsiTheme="majorBidi" w:cstheme="majorBidi"/>
          <w:b w:val="0"/>
          <w:bCs w:val="0"/>
          <w:color w:val="auto"/>
          <w:sz w:val="24"/>
          <w:szCs w:val="24"/>
          <w:lang w:val="en-GB"/>
        </w:rPr>
        <w:t>[w14]</w:t>
      </w:r>
      <w:bookmarkEnd w:id="64"/>
    </w:p>
    <w:tbl>
      <w:tblPr>
        <w:tblW w:w="7836" w:type="dxa"/>
        <w:jc w:val="center"/>
        <w:tblInd w:w="-779" w:type="dxa"/>
        <w:tblLook w:val="04A0" w:firstRow="1" w:lastRow="0" w:firstColumn="1" w:lastColumn="0" w:noHBand="0" w:noVBand="1"/>
      </w:tblPr>
      <w:tblGrid>
        <w:gridCol w:w="1835"/>
        <w:gridCol w:w="2795"/>
        <w:gridCol w:w="3206"/>
      </w:tblGrid>
      <w:tr w:rsidR="00856DBD" w:rsidRPr="00093EF7" w:rsidTr="00856DBD">
        <w:trPr>
          <w:trHeight w:val="276"/>
          <w:jc w:val="center"/>
        </w:trPr>
        <w:tc>
          <w:tcPr>
            <w:tcW w:w="1835" w:type="dxa"/>
            <w:tcBorders>
              <w:top w:val="nil"/>
              <w:left w:val="nil"/>
              <w:bottom w:val="single" w:sz="12" w:space="0" w:color="FFFFFF"/>
              <w:right w:val="single" w:sz="4" w:space="0" w:color="FFFFFF"/>
            </w:tcBorders>
            <w:shd w:val="clear" w:color="4F81BD" w:fill="4F81BD"/>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material</w:t>
            </w:r>
          </w:p>
        </w:tc>
        <w:tc>
          <w:tcPr>
            <w:tcW w:w="2795" w:type="dxa"/>
            <w:tcBorders>
              <w:top w:val="nil"/>
              <w:left w:val="nil"/>
              <w:bottom w:val="single" w:sz="12" w:space="0" w:color="FFFFFF"/>
              <w:right w:val="single" w:sz="4" w:space="0" w:color="FFFFFF"/>
            </w:tcBorders>
            <w:shd w:val="clear" w:color="4F81BD" w:fill="4F81BD"/>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Measured value (dyne/cm)</w:t>
            </w:r>
          </w:p>
        </w:tc>
        <w:tc>
          <w:tcPr>
            <w:tcW w:w="3206" w:type="dxa"/>
            <w:tcBorders>
              <w:top w:val="nil"/>
              <w:left w:val="nil"/>
              <w:bottom w:val="single" w:sz="12" w:space="0" w:color="FFFFFF"/>
              <w:right w:val="nil"/>
            </w:tcBorders>
            <w:shd w:val="clear" w:color="4F81BD" w:fill="4F81BD"/>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Theoretical value (dyne/cm)</w:t>
            </w:r>
          </w:p>
        </w:tc>
      </w:tr>
      <w:tr w:rsidR="00856DBD" w:rsidRPr="00093EF7" w:rsidTr="00856DBD">
        <w:trPr>
          <w:trHeight w:val="276"/>
          <w:jc w:val="center"/>
        </w:trPr>
        <w:tc>
          <w:tcPr>
            <w:tcW w:w="1835" w:type="dxa"/>
            <w:tcBorders>
              <w:top w:val="nil"/>
              <w:left w:val="nil"/>
              <w:bottom w:val="single" w:sz="4" w:space="0" w:color="FFFFFF"/>
              <w:right w:val="single" w:sz="4" w:space="0" w:color="FFFFFF"/>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methanol</w:t>
            </w:r>
          </w:p>
        </w:tc>
        <w:tc>
          <w:tcPr>
            <w:tcW w:w="2795" w:type="dxa"/>
            <w:tcBorders>
              <w:top w:val="nil"/>
              <w:left w:val="nil"/>
              <w:bottom w:val="single" w:sz="4" w:space="0" w:color="FFFFFF"/>
              <w:right w:val="single" w:sz="4" w:space="0" w:color="FFFFFF"/>
            </w:tcBorders>
            <w:shd w:val="clear" w:color="B8CCE4" w:fill="B8CCE4"/>
            <w:noWrap/>
            <w:vAlign w:val="bottom"/>
            <w:hideMark/>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26.5</w:t>
            </w:r>
          </w:p>
        </w:tc>
        <w:tc>
          <w:tcPr>
            <w:tcW w:w="3206" w:type="dxa"/>
            <w:tcBorders>
              <w:top w:val="nil"/>
              <w:left w:val="nil"/>
              <w:bottom w:val="single" w:sz="4" w:space="0" w:color="FFFFFF"/>
              <w:right w:val="nil"/>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22.6</w:t>
            </w:r>
          </w:p>
        </w:tc>
      </w:tr>
      <w:tr w:rsidR="00856DBD" w:rsidRPr="00093EF7" w:rsidTr="00856DBD">
        <w:trPr>
          <w:trHeight w:val="276"/>
          <w:jc w:val="center"/>
        </w:trPr>
        <w:tc>
          <w:tcPr>
            <w:tcW w:w="1835" w:type="dxa"/>
            <w:tcBorders>
              <w:top w:val="nil"/>
              <w:left w:val="nil"/>
              <w:bottom w:val="single" w:sz="4" w:space="0" w:color="FFFFFF"/>
              <w:right w:val="single" w:sz="4" w:space="0" w:color="FFFFFF"/>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acetone</w:t>
            </w:r>
          </w:p>
        </w:tc>
        <w:tc>
          <w:tcPr>
            <w:tcW w:w="2795" w:type="dxa"/>
            <w:tcBorders>
              <w:top w:val="nil"/>
              <w:left w:val="nil"/>
              <w:bottom w:val="single" w:sz="4" w:space="0" w:color="FFFFFF"/>
              <w:right w:val="single" w:sz="4" w:space="0" w:color="FFFFFF"/>
            </w:tcBorders>
            <w:shd w:val="clear" w:color="DBE5F1" w:fill="DBE5F1"/>
            <w:noWrap/>
            <w:vAlign w:val="bottom"/>
            <w:hideMark/>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27</w:t>
            </w:r>
          </w:p>
        </w:tc>
        <w:tc>
          <w:tcPr>
            <w:tcW w:w="3206" w:type="dxa"/>
            <w:tcBorders>
              <w:top w:val="nil"/>
              <w:left w:val="nil"/>
              <w:bottom w:val="single" w:sz="4" w:space="0" w:color="FFFFFF"/>
              <w:right w:val="nil"/>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23.7</w:t>
            </w:r>
          </w:p>
        </w:tc>
      </w:tr>
      <w:tr w:rsidR="00856DBD" w:rsidRPr="00093EF7" w:rsidTr="00856DBD">
        <w:trPr>
          <w:trHeight w:val="276"/>
          <w:jc w:val="center"/>
        </w:trPr>
        <w:tc>
          <w:tcPr>
            <w:tcW w:w="1835" w:type="dxa"/>
            <w:tcBorders>
              <w:top w:val="nil"/>
              <w:left w:val="nil"/>
              <w:bottom w:val="single" w:sz="4" w:space="0" w:color="FFFFFF"/>
              <w:right w:val="single" w:sz="4" w:space="0" w:color="FFFFFF"/>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acetic acid</w:t>
            </w:r>
          </w:p>
        </w:tc>
        <w:tc>
          <w:tcPr>
            <w:tcW w:w="2795" w:type="dxa"/>
            <w:tcBorders>
              <w:top w:val="nil"/>
              <w:left w:val="nil"/>
              <w:bottom w:val="single" w:sz="4" w:space="0" w:color="FFFFFF"/>
              <w:right w:val="single" w:sz="4" w:space="0" w:color="FFFFFF"/>
            </w:tcBorders>
            <w:shd w:val="clear" w:color="B8CCE4" w:fill="B8CCE4"/>
            <w:noWrap/>
            <w:vAlign w:val="bottom"/>
            <w:hideMark/>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29</w:t>
            </w:r>
          </w:p>
        </w:tc>
        <w:tc>
          <w:tcPr>
            <w:tcW w:w="3206" w:type="dxa"/>
            <w:tcBorders>
              <w:top w:val="nil"/>
              <w:left w:val="nil"/>
              <w:bottom w:val="single" w:sz="4" w:space="0" w:color="FFFFFF"/>
              <w:right w:val="nil"/>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27.6</w:t>
            </w:r>
          </w:p>
        </w:tc>
      </w:tr>
      <w:tr w:rsidR="00856DBD" w:rsidRPr="00093EF7" w:rsidTr="00856DBD">
        <w:trPr>
          <w:trHeight w:val="276"/>
          <w:jc w:val="center"/>
        </w:trPr>
        <w:tc>
          <w:tcPr>
            <w:tcW w:w="1835" w:type="dxa"/>
            <w:tcBorders>
              <w:top w:val="nil"/>
              <w:left w:val="nil"/>
              <w:bottom w:val="single" w:sz="4" w:space="0" w:color="FFFFFF"/>
              <w:right w:val="single" w:sz="4" w:space="0" w:color="FFFFFF"/>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propylene glycol</w:t>
            </w:r>
          </w:p>
        </w:tc>
        <w:tc>
          <w:tcPr>
            <w:tcW w:w="2795" w:type="dxa"/>
            <w:tcBorders>
              <w:top w:val="nil"/>
              <w:left w:val="nil"/>
              <w:bottom w:val="single" w:sz="4" w:space="0" w:color="FFFFFF"/>
              <w:right w:val="single" w:sz="4" w:space="0" w:color="FFFFFF"/>
            </w:tcBorders>
            <w:shd w:val="clear" w:color="DBE5F1" w:fill="DBE5F1"/>
            <w:noWrap/>
            <w:vAlign w:val="bottom"/>
            <w:hideMark/>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37.1</w:t>
            </w:r>
          </w:p>
        </w:tc>
        <w:tc>
          <w:tcPr>
            <w:tcW w:w="3206" w:type="dxa"/>
            <w:tcBorders>
              <w:top w:val="nil"/>
              <w:left w:val="nil"/>
              <w:bottom w:val="single" w:sz="4" w:space="0" w:color="FFFFFF"/>
              <w:right w:val="nil"/>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40.1</w:t>
            </w:r>
          </w:p>
        </w:tc>
      </w:tr>
      <w:tr w:rsidR="00856DBD" w:rsidRPr="00093EF7" w:rsidTr="00856DBD">
        <w:trPr>
          <w:trHeight w:val="276"/>
          <w:jc w:val="center"/>
        </w:trPr>
        <w:tc>
          <w:tcPr>
            <w:tcW w:w="1835" w:type="dxa"/>
            <w:tcBorders>
              <w:top w:val="nil"/>
              <w:left w:val="nil"/>
              <w:bottom w:val="nil"/>
              <w:right w:val="single" w:sz="4" w:space="0" w:color="FFFFFF"/>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water</w:t>
            </w:r>
          </w:p>
        </w:tc>
        <w:tc>
          <w:tcPr>
            <w:tcW w:w="2795" w:type="dxa"/>
            <w:tcBorders>
              <w:top w:val="nil"/>
              <w:left w:val="nil"/>
              <w:bottom w:val="nil"/>
              <w:right w:val="single" w:sz="4" w:space="0" w:color="FFFFFF"/>
            </w:tcBorders>
            <w:shd w:val="clear" w:color="B8CCE4" w:fill="B8CCE4"/>
            <w:noWrap/>
            <w:vAlign w:val="bottom"/>
            <w:hideMark/>
          </w:tcPr>
          <w:p w:rsidR="00856DBD" w:rsidRPr="00093EF7" w:rsidRDefault="00856DBD" w:rsidP="00856DBD">
            <w:pPr>
              <w:spacing w:line="360" w:lineRule="auto"/>
              <w:jc w:val="center"/>
              <w:rPr>
                <w:rFonts w:asciiTheme="majorBidi" w:hAnsiTheme="majorBidi" w:cstheme="majorBidi"/>
                <w:sz w:val="24"/>
                <w:szCs w:val="24"/>
              </w:rPr>
            </w:pPr>
            <w:r w:rsidRPr="00093EF7">
              <w:rPr>
                <w:rFonts w:asciiTheme="majorBidi" w:hAnsiTheme="majorBidi" w:cstheme="majorBidi"/>
                <w:sz w:val="24"/>
                <w:szCs w:val="24"/>
              </w:rPr>
              <w:t>68.5</w:t>
            </w:r>
          </w:p>
        </w:tc>
        <w:tc>
          <w:tcPr>
            <w:tcW w:w="3206" w:type="dxa"/>
            <w:tcBorders>
              <w:top w:val="nil"/>
              <w:left w:val="nil"/>
              <w:bottom w:val="nil"/>
              <w:right w:val="nil"/>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72</w:t>
            </w:r>
          </w:p>
        </w:tc>
      </w:tr>
    </w:tbl>
    <w:p w:rsidR="00856DBD" w:rsidRPr="00093EF7" w:rsidRDefault="00856DBD" w:rsidP="00856DBD">
      <w:pPr>
        <w:spacing w:line="360" w:lineRule="auto"/>
        <w:jc w:val="both"/>
        <w:rPr>
          <w:rFonts w:asciiTheme="majorBidi" w:hAnsiTheme="majorBidi" w:cstheme="majorBidi"/>
          <w:sz w:val="24"/>
          <w:szCs w:val="24"/>
          <w:lang w:val="en-GB"/>
        </w:rPr>
      </w:pPr>
    </w:p>
    <w:p w:rsidR="00856DBD" w:rsidRPr="00093EF7" w:rsidRDefault="00856DBD" w:rsidP="00856DBD">
      <w:pPr>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t>From these data, a calibration curve was prepared to relate the measured reading of surface tension for these materials (taking from the apparatus) and the theoretical o</w:t>
      </w:r>
      <w:r w:rsidR="00584474">
        <w:rPr>
          <w:rFonts w:asciiTheme="majorBidi" w:hAnsiTheme="majorBidi" w:cstheme="majorBidi"/>
          <w:sz w:val="24"/>
          <w:szCs w:val="24"/>
          <w:lang w:val="en-GB"/>
        </w:rPr>
        <w:t>ne. This is shown in figure (10</w:t>
      </w:r>
      <w:r w:rsidRPr="00093EF7">
        <w:rPr>
          <w:rFonts w:asciiTheme="majorBidi" w:hAnsiTheme="majorBidi" w:cstheme="majorBidi"/>
          <w:sz w:val="24"/>
          <w:szCs w:val="24"/>
          <w:lang w:val="en-GB"/>
        </w:rPr>
        <w:t>).</w:t>
      </w:r>
    </w:p>
    <w:p w:rsidR="00856DBD" w:rsidRPr="00093EF7" w:rsidRDefault="00856DBD">
      <w:pPr>
        <w:rPr>
          <w:rFonts w:asciiTheme="majorBidi" w:hAnsiTheme="majorBidi" w:cstheme="majorBidi"/>
          <w:rtl/>
          <w:lang w:val="en-GB"/>
        </w:rPr>
      </w:pPr>
    </w:p>
    <w:p w:rsidR="00856DBD" w:rsidRPr="00093EF7" w:rsidRDefault="00856DBD">
      <w:pPr>
        <w:rPr>
          <w:rFonts w:asciiTheme="majorBidi" w:hAnsiTheme="majorBidi" w:cstheme="majorBidi"/>
          <w:rtl/>
          <w:lang w:val="en-GB"/>
        </w:rPr>
      </w:pPr>
    </w:p>
    <w:p w:rsidR="00856DBD" w:rsidRPr="00093EF7" w:rsidRDefault="00856DBD">
      <w:pPr>
        <w:rPr>
          <w:rFonts w:asciiTheme="majorBidi" w:hAnsiTheme="majorBidi" w:cstheme="majorBidi"/>
          <w:rtl/>
          <w:lang w:val="en-GB"/>
        </w:rPr>
      </w:pPr>
    </w:p>
    <w:p w:rsidR="00856DBD" w:rsidRPr="00093EF7" w:rsidRDefault="00856DBD">
      <w:pPr>
        <w:rPr>
          <w:rFonts w:asciiTheme="majorBidi" w:hAnsiTheme="majorBidi" w:cstheme="majorBidi"/>
          <w:rtl/>
          <w:lang w:val="en-GB"/>
        </w:rPr>
      </w:pPr>
    </w:p>
    <w:p w:rsidR="00856DBD" w:rsidRPr="00093EF7" w:rsidRDefault="00856DBD" w:rsidP="00856DBD">
      <w:pPr>
        <w:spacing w:line="360" w:lineRule="auto"/>
        <w:jc w:val="both"/>
        <w:rPr>
          <w:rFonts w:asciiTheme="majorBidi" w:hAnsiTheme="majorBidi" w:cstheme="majorBidi"/>
          <w:sz w:val="24"/>
          <w:szCs w:val="24"/>
          <w:lang w:val="en-GB"/>
        </w:rPr>
      </w:pPr>
    </w:p>
    <w:p w:rsidR="00856DBD" w:rsidRPr="00093EF7" w:rsidRDefault="0086465E" w:rsidP="00856DBD">
      <w:pPr>
        <w:spacing w:line="360" w:lineRule="auto"/>
        <w:jc w:val="center"/>
        <w:rPr>
          <w:rFonts w:asciiTheme="majorBidi" w:hAnsiTheme="majorBidi" w:cstheme="majorBidi"/>
          <w:sz w:val="24"/>
          <w:szCs w:val="24"/>
          <w:lang w:val="en-GB"/>
        </w:rPr>
      </w:pPr>
      <w:r w:rsidRPr="00093EF7">
        <w:rPr>
          <w:rFonts w:asciiTheme="majorBidi" w:hAnsiTheme="majorBidi" w:cstheme="majorBidi"/>
          <w:noProof/>
          <w:sz w:val="24"/>
          <w:szCs w:val="24"/>
        </w:rPr>
        <w:lastRenderedPageBreak/>
        <w:drawing>
          <wp:inline distT="0" distB="0" distL="0" distR="0">
            <wp:extent cx="4619625" cy="2886075"/>
            <wp:effectExtent l="19050" t="0" r="9525" b="0"/>
            <wp:docPr id="3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56DBD" w:rsidRPr="00093EF7" w:rsidRDefault="00FD111B" w:rsidP="00FD111B">
      <w:pPr>
        <w:pStyle w:val="Caption"/>
        <w:keepNext/>
        <w:rPr>
          <w:rFonts w:asciiTheme="majorBidi" w:hAnsiTheme="majorBidi" w:cstheme="majorBidi"/>
          <w:b w:val="0"/>
          <w:bCs w:val="0"/>
          <w:color w:val="auto"/>
          <w:sz w:val="24"/>
          <w:szCs w:val="24"/>
        </w:rPr>
      </w:pPr>
      <w:bookmarkStart w:id="65" w:name="_Toc252253108"/>
      <w:r w:rsidRPr="00093EF7">
        <w:rPr>
          <w:rFonts w:asciiTheme="majorBidi" w:hAnsiTheme="majorBidi" w:cstheme="majorBidi"/>
          <w:b w:val="0"/>
          <w:bCs w:val="0"/>
          <w:color w:val="auto"/>
          <w:sz w:val="24"/>
          <w:szCs w:val="24"/>
        </w:rPr>
        <w:t xml:space="preserve">Figure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Figure \* ARABIC </w:instrText>
      </w:r>
      <w:r w:rsidR="0066487A" w:rsidRPr="00093EF7">
        <w:rPr>
          <w:rFonts w:asciiTheme="majorBidi" w:hAnsiTheme="majorBidi" w:cstheme="majorBidi"/>
          <w:b w:val="0"/>
          <w:bCs w:val="0"/>
          <w:color w:val="auto"/>
          <w:sz w:val="24"/>
          <w:szCs w:val="24"/>
        </w:rPr>
        <w:fldChar w:fldCharType="separate"/>
      </w:r>
      <w:r w:rsidRPr="00093EF7">
        <w:rPr>
          <w:rFonts w:asciiTheme="majorBidi" w:hAnsiTheme="majorBidi" w:cstheme="majorBidi"/>
          <w:b w:val="0"/>
          <w:bCs w:val="0"/>
          <w:noProof/>
          <w:color w:val="auto"/>
          <w:sz w:val="24"/>
          <w:szCs w:val="24"/>
        </w:rPr>
        <w:t>10</w:t>
      </w:r>
      <w:r w:rsidR="0066487A" w:rsidRPr="00093EF7">
        <w:rPr>
          <w:rFonts w:asciiTheme="majorBidi" w:hAnsiTheme="majorBidi" w:cstheme="majorBidi"/>
          <w:b w:val="0"/>
          <w:bCs w:val="0"/>
          <w:color w:val="auto"/>
          <w:sz w:val="24"/>
          <w:szCs w:val="24"/>
        </w:rPr>
        <w:fldChar w:fldCharType="end"/>
      </w:r>
      <w:r w:rsidR="00856DBD" w:rsidRPr="00093EF7">
        <w:rPr>
          <w:rFonts w:asciiTheme="majorBidi" w:hAnsiTheme="majorBidi" w:cstheme="majorBidi"/>
          <w:b w:val="0"/>
          <w:bCs w:val="0"/>
          <w:color w:val="auto"/>
          <w:sz w:val="24"/>
          <w:szCs w:val="24"/>
          <w:lang w:val="en-GB"/>
        </w:rPr>
        <w:t xml:space="preserve">: Theoretical versus measured surface tension values for materials shown in </w:t>
      </w:r>
      <w:r w:rsidR="0086465E" w:rsidRPr="00093EF7">
        <w:rPr>
          <w:rFonts w:asciiTheme="majorBidi" w:hAnsiTheme="majorBidi" w:cstheme="majorBidi"/>
          <w:b w:val="0"/>
          <w:bCs w:val="0"/>
          <w:color w:val="auto"/>
          <w:sz w:val="24"/>
          <w:szCs w:val="24"/>
          <w:lang w:val="en-GB"/>
        </w:rPr>
        <w:t>table (</w:t>
      </w:r>
      <w:r w:rsidR="00584474">
        <w:rPr>
          <w:rFonts w:asciiTheme="majorBidi" w:hAnsiTheme="majorBidi" w:cstheme="majorBidi"/>
          <w:b w:val="0"/>
          <w:bCs w:val="0"/>
          <w:color w:val="auto"/>
          <w:sz w:val="24"/>
          <w:szCs w:val="24"/>
          <w:lang w:val="en-GB"/>
        </w:rPr>
        <w:t>15</w:t>
      </w:r>
      <w:r w:rsidR="00856DBD" w:rsidRPr="00093EF7">
        <w:rPr>
          <w:rFonts w:asciiTheme="majorBidi" w:hAnsiTheme="majorBidi" w:cstheme="majorBidi"/>
          <w:b w:val="0"/>
          <w:bCs w:val="0"/>
          <w:color w:val="auto"/>
          <w:sz w:val="24"/>
          <w:szCs w:val="24"/>
          <w:lang w:val="en-GB"/>
        </w:rPr>
        <w:t>).</w:t>
      </w:r>
      <w:bookmarkEnd w:id="65"/>
      <w:r w:rsidR="00856DBD" w:rsidRPr="00093EF7">
        <w:rPr>
          <w:rFonts w:asciiTheme="majorBidi" w:hAnsiTheme="majorBidi" w:cstheme="majorBidi"/>
          <w:b w:val="0"/>
          <w:bCs w:val="0"/>
          <w:color w:val="auto"/>
          <w:sz w:val="24"/>
          <w:szCs w:val="24"/>
          <w:lang w:val="en-GB"/>
        </w:rPr>
        <w:t xml:space="preserve">                                    </w:t>
      </w:r>
    </w:p>
    <w:p w:rsidR="00DB0B45" w:rsidRPr="00093EF7" w:rsidRDefault="00DB0B45" w:rsidP="00856DBD">
      <w:pPr>
        <w:spacing w:line="360" w:lineRule="auto"/>
        <w:ind w:left="-450" w:firstLine="450"/>
        <w:jc w:val="both"/>
        <w:rPr>
          <w:rFonts w:asciiTheme="majorBidi" w:hAnsiTheme="majorBidi" w:cstheme="majorBidi"/>
          <w:sz w:val="24"/>
          <w:szCs w:val="24"/>
          <w:lang w:val="en-GB"/>
        </w:rPr>
      </w:pPr>
    </w:p>
    <w:p w:rsidR="00856DBD" w:rsidRPr="00093EF7" w:rsidRDefault="00856DBD" w:rsidP="00856DBD">
      <w:pPr>
        <w:spacing w:line="360" w:lineRule="auto"/>
        <w:ind w:left="-450" w:firstLine="450"/>
        <w:jc w:val="both"/>
        <w:rPr>
          <w:rFonts w:asciiTheme="majorBidi" w:hAnsiTheme="majorBidi" w:cstheme="majorBidi"/>
          <w:sz w:val="24"/>
          <w:szCs w:val="24"/>
          <w:lang w:val="en-GB"/>
        </w:rPr>
      </w:pPr>
      <w:r w:rsidRPr="00093EF7">
        <w:rPr>
          <w:rFonts w:asciiTheme="majorBidi" w:hAnsiTheme="majorBidi" w:cstheme="majorBidi"/>
          <w:sz w:val="24"/>
          <w:szCs w:val="24"/>
          <w:lang w:val="en-GB"/>
        </w:rPr>
        <w:t xml:space="preserve">In addition, the interfacial </w:t>
      </w:r>
      <w:r w:rsidR="0086465E" w:rsidRPr="00093EF7">
        <w:rPr>
          <w:rFonts w:asciiTheme="majorBidi" w:hAnsiTheme="majorBidi" w:cstheme="majorBidi"/>
          <w:sz w:val="24"/>
          <w:szCs w:val="24"/>
          <w:lang w:val="en-GB"/>
        </w:rPr>
        <w:t>tensions of several water- materials were</w:t>
      </w:r>
      <w:r w:rsidRPr="00093EF7">
        <w:rPr>
          <w:rFonts w:asciiTheme="majorBidi" w:hAnsiTheme="majorBidi" w:cstheme="majorBidi"/>
          <w:sz w:val="24"/>
          <w:szCs w:val="24"/>
          <w:lang w:val="en-GB"/>
        </w:rPr>
        <w:t xml:space="preserve"> measured for several materials of known theoretical interfacial tensio</w:t>
      </w:r>
      <w:r w:rsidR="00584474">
        <w:rPr>
          <w:rFonts w:asciiTheme="majorBidi" w:hAnsiTheme="majorBidi" w:cstheme="majorBidi"/>
          <w:sz w:val="24"/>
          <w:szCs w:val="24"/>
          <w:lang w:val="en-GB"/>
        </w:rPr>
        <w:t>n. These are shown in Table (16</w:t>
      </w:r>
      <w:r w:rsidRPr="00093EF7">
        <w:rPr>
          <w:rFonts w:asciiTheme="majorBidi" w:hAnsiTheme="majorBidi" w:cstheme="majorBidi"/>
          <w:sz w:val="24"/>
          <w:szCs w:val="24"/>
          <w:lang w:val="en-GB"/>
        </w:rPr>
        <w:t xml:space="preserve">) with </w:t>
      </w:r>
      <w:proofErr w:type="spellStart"/>
      <w:r w:rsidRPr="00093EF7">
        <w:rPr>
          <w:rFonts w:asciiTheme="majorBidi" w:hAnsiTheme="majorBidi" w:cstheme="majorBidi"/>
          <w:sz w:val="24"/>
          <w:szCs w:val="24"/>
          <w:lang w:val="en-GB"/>
        </w:rPr>
        <w:t>there</w:t>
      </w:r>
      <w:proofErr w:type="spellEnd"/>
      <w:r w:rsidRPr="00093EF7">
        <w:rPr>
          <w:rFonts w:asciiTheme="majorBidi" w:hAnsiTheme="majorBidi" w:cstheme="majorBidi"/>
          <w:sz w:val="24"/>
          <w:szCs w:val="24"/>
          <w:lang w:val="en-GB"/>
        </w:rPr>
        <w:t xml:space="preserve"> theoretical values. </w:t>
      </w:r>
    </w:p>
    <w:p w:rsidR="00DB0B45" w:rsidRPr="00093EF7" w:rsidRDefault="00DB0B45" w:rsidP="00856DBD">
      <w:pPr>
        <w:spacing w:line="360" w:lineRule="auto"/>
        <w:ind w:left="-450" w:firstLine="450"/>
        <w:jc w:val="both"/>
        <w:rPr>
          <w:rFonts w:asciiTheme="majorBidi" w:hAnsiTheme="majorBidi" w:cstheme="majorBidi"/>
          <w:sz w:val="24"/>
          <w:szCs w:val="24"/>
          <w:lang w:val="en-GB"/>
        </w:rPr>
      </w:pPr>
    </w:p>
    <w:p w:rsidR="00856DBD" w:rsidRPr="00093EF7" w:rsidRDefault="003B452A" w:rsidP="003B452A">
      <w:pPr>
        <w:pStyle w:val="Caption"/>
        <w:keepNext/>
        <w:jc w:val="center"/>
        <w:rPr>
          <w:rFonts w:asciiTheme="majorBidi" w:hAnsiTheme="majorBidi" w:cstheme="majorBidi"/>
          <w:b w:val="0"/>
          <w:bCs w:val="0"/>
          <w:color w:val="auto"/>
          <w:sz w:val="24"/>
          <w:szCs w:val="24"/>
        </w:rPr>
      </w:pPr>
      <w:bookmarkStart w:id="66" w:name="_Toc252259551"/>
      <w:r w:rsidRPr="00093EF7">
        <w:rPr>
          <w:rFonts w:asciiTheme="majorBidi" w:hAnsiTheme="majorBidi" w:cstheme="majorBidi"/>
          <w:b w:val="0"/>
          <w:bCs w:val="0"/>
          <w:color w:val="auto"/>
          <w:sz w:val="24"/>
          <w:szCs w:val="24"/>
        </w:rPr>
        <w:t xml:space="preserve">Table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Table \* ARABIC </w:instrText>
      </w:r>
      <w:r w:rsidR="0066487A" w:rsidRPr="00093EF7">
        <w:rPr>
          <w:rFonts w:asciiTheme="majorBidi" w:hAnsiTheme="majorBidi" w:cstheme="majorBidi"/>
          <w:b w:val="0"/>
          <w:bCs w:val="0"/>
          <w:color w:val="auto"/>
          <w:sz w:val="24"/>
          <w:szCs w:val="24"/>
        </w:rPr>
        <w:fldChar w:fldCharType="separate"/>
      </w:r>
      <w:r w:rsidR="00E95EF4" w:rsidRPr="00093EF7">
        <w:rPr>
          <w:rFonts w:asciiTheme="majorBidi" w:hAnsiTheme="majorBidi" w:cstheme="majorBidi"/>
          <w:b w:val="0"/>
          <w:bCs w:val="0"/>
          <w:noProof/>
          <w:color w:val="auto"/>
          <w:sz w:val="24"/>
          <w:szCs w:val="24"/>
        </w:rPr>
        <w:t>16</w:t>
      </w:r>
      <w:r w:rsidR="0066487A" w:rsidRPr="00093EF7">
        <w:rPr>
          <w:rFonts w:asciiTheme="majorBidi" w:hAnsiTheme="majorBidi" w:cstheme="majorBidi"/>
          <w:b w:val="0"/>
          <w:bCs w:val="0"/>
          <w:color w:val="auto"/>
          <w:sz w:val="24"/>
          <w:szCs w:val="24"/>
        </w:rPr>
        <w:fldChar w:fldCharType="end"/>
      </w:r>
      <w:r w:rsidR="00856DBD" w:rsidRPr="00093EF7">
        <w:rPr>
          <w:rFonts w:asciiTheme="majorBidi" w:hAnsiTheme="majorBidi" w:cstheme="majorBidi"/>
          <w:b w:val="0"/>
          <w:bCs w:val="0"/>
          <w:color w:val="auto"/>
          <w:sz w:val="24"/>
          <w:szCs w:val="24"/>
          <w:lang w:val="en-GB"/>
        </w:rPr>
        <w:t>: Theoretical and measured interfacial tension values of water/</w:t>
      </w:r>
      <w:r w:rsidR="0086465E" w:rsidRPr="00093EF7">
        <w:rPr>
          <w:rFonts w:asciiTheme="majorBidi" w:hAnsiTheme="majorBidi" w:cstheme="majorBidi"/>
          <w:b w:val="0"/>
          <w:bCs w:val="0"/>
          <w:color w:val="auto"/>
          <w:sz w:val="24"/>
          <w:szCs w:val="24"/>
          <w:lang w:val="en-GB"/>
        </w:rPr>
        <w:t>materials</w:t>
      </w:r>
      <w:r w:rsidR="008B552E" w:rsidRPr="00093EF7">
        <w:rPr>
          <w:rFonts w:asciiTheme="majorBidi" w:hAnsiTheme="majorBidi" w:cstheme="majorBidi"/>
          <w:b w:val="0"/>
          <w:bCs w:val="0"/>
          <w:color w:val="auto"/>
          <w:sz w:val="24"/>
          <w:szCs w:val="24"/>
          <w:lang w:val="en-GB"/>
        </w:rPr>
        <w:t xml:space="preserve"> [w14]</w:t>
      </w:r>
      <w:bookmarkEnd w:id="66"/>
    </w:p>
    <w:tbl>
      <w:tblPr>
        <w:tblW w:w="8423" w:type="dxa"/>
        <w:jc w:val="center"/>
        <w:tblInd w:w="-499" w:type="dxa"/>
        <w:tblLook w:val="04A0" w:firstRow="1" w:lastRow="0" w:firstColumn="1" w:lastColumn="0" w:noHBand="0" w:noVBand="1"/>
      </w:tblPr>
      <w:tblGrid>
        <w:gridCol w:w="2271"/>
        <w:gridCol w:w="3092"/>
        <w:gridCol w:w="3060"/>
      </w:tblGrid>
      <w:tr w:rsidR="00856DBD" w:rsidRPr="00093EF7" w:rsidTr="00856DBD">
        <w:trPr>
          <w:trHeight w:val="300"/>
          <w:jc w:val="center"/>
        </w:trPr>
        <w:tc>
          <w:tcPr>
            <w:tcW w:w="2271" w:type="dxa"/>
            <w:tcBorders>
              <w:top w:val="single" w:sz="4" w:space="0" w:color="C2D69A"/>
              <w:left w:val="single" w:sz="4" w:space="0" w:color="C2D69A"/>
              <w:bottom w:val="single" w:sz="4" w:space="0" w:color="C2D69A"/>
              <w:right w:val="nil"/>
            </w:tcBorders>
            <w:shd w:val="clear" w:color="9BBB59" w:fill="9BBB59"/>
            <w:noWrap/>
            <w:vAlign w:val="bottom"/>
            <w:hideMark/>
          </w:tcPr>
          <w:p w:rsidR="00856DBD" w:rsidRPr="00093EF7" w:rsidRDefault="00856DBD" w:rsidP="00856DBD">
            <w:pPr>
              <w:spacing w:after="0" w:line="360" w:lineRule="auto"/>
              <w:jc w:val="center"/>
              <w:rPr>
                <w:rFonts w:asciiTheme="majorBidi" w:eastAsia="Times New Roman" w:hAnsiTheme="majorBidi" w:cstheme="majorBidi"/>
                <w:b/>
                <w:bCs/>
                <w:sz w:val="24"/>
                <w:szCs w:val="24"/>
              </w:rPr>
            </w:pPr>
            <w:r w:rsidRPr="00093EF7">
              <w:rPr>
                <w:rFonts w:asciiTheme="majorBidi" w:eastAsia="Times New Roman" w:hAnsiTheme="majorBidi" w:cstheme="majorBidi"/>
                <w:b/>
                <w:bCs/>
                <w:sz w:val="24"/>
                <w:szCs w:val="24"/>
              </w:rPr>
              <w:t>Materials</w:t>
            </w:r>
          </w:p>
        </w:tc>
        <w:tc>
          <w:tcPr>
            <w:tcW w:w="3092" w:type="dxa"/>
            <w:tcBorders>
              <w:top w:val="single" w:sz="4" w:space="0" w:color="C2D69A"/>
              <w:left w:val="nil"/>
              <w:bottom w:val="single" w:sz="4" w:space="0" w:color="C2D69A"/>
              <w:right w:val="nil"/>
            </w:tcBorders>
            <w:shd w:val="clear" w:color="9BBB59" w:fill="9BBB59"/>
            <w:noWrap/>
            <w:vAlign w:val="bottom"/>
            <w:hideMark/>
          </w:tcPr>
          <w:p w:rsidR="00856DBD" w:rsidRPr="00093EF7" w:rsidRDefault="00856DBD" w:rsidP="00856DBD">
            <w:pPr>
              <w:spacing w:after="0" w:line="360" w:lineRule="auto"/>
              <w:jc w:val="center"/>
              <w:rPr>
                <w:rFonts w:asciiTheme="majorBidi" w:eastAsia="Times New Roman" w:hAnsiTheme="majorBidi" w:cstheme="majorBidi"/>
                <w:b/>
                <w:bCs/>
                <w:sz w:val="24"/>
                <w:szCs w:val="24"/>
              </w:rPr>
            </w:pPr>
            <w:r w:rsidRPr="00093EF7">
              <w:rPr>
                <w:rFonts w:asciiTheme="majorBidi" w:eastAsia="Times New Roman" w:hAnsiTheme="majorBidi" w:cstheme="majorBidi"/>
                <w:b/>
                <w:bCs/>
                <w:sz w:val="24"/>
                <w:szCs w:val="24"/>
              </w:rPr>
              <w:t>Theoretical value (dyne/cm)</w:t>
            </w:r>
          </w:p>
        </w:tc>
        <w:tc>
          <w:tcPr>
            <w:tcW w:w="3060" w:type="dxa"/>
            <w:tcBorders>
              <w:top w:val="single" w:sz="4" w:space="0" w:color="C2D69A"/>
              <w:left w:val="nil"/>
              <w:bottom w:val="single" w:sz="4" w:space="0" w:color="C2D69A"/>
              <w:right w:val="single" w:sz="4" w:space="0" w:color="C2D69A"/>
            </w:tcBorders>
            <w:shd w:val="clear" w:color="9BBB59" w:fill="9BBB59"/>
            <w:noWrap/>
            <w:vAlign w:val="bottom"/>
            <w:hideMark/>
          </w:tcPr>
          <w:p w:rsidR="00856DBD" w:rsidRPr="00093EF7" w:rsidRDefault="00856DBD" w:rsidP="00856DBD">
            <w:pPr>
              <w:spacing w:after="0" w:line="360" w:lineRule="auto"/>
              <w:jc w:val="center"/>
              <w:rPr>
                <w:rFonts w:asciiTheme="majorBidi" w:eastAsia="Times New Roman" w:hAnsiTheme="majorBidi" w:cstheme="majorBidi"/>
                <w:b/>
                <w:bCs/>
                <w:sz w:val="24"/>
                <w:szCs w:val="24"/>
              </w:rPr>
            </w:pPr>
            <w:r w:rsidRPr="00093EF7">
              <w:rPr>
                <w:rFonts w:asciiTheme="majorBidi" w:eastAsia="Times New Roman" w:hAnsiTheme="majorBidi" w:cstheme="majorBidi"/>
                <w:b/>
                <w:bCs/>
                <w:sz w:val="24"/>
                <w:szCs w:val="24"/>
              </w:rPr>
              <w:t>Measured value (dyne/cm)</w:t>
            </w:r>
          </w:p>
        </w:tc>
      </w:tr>
      <w:tr w:rsidR="00856DBD" w:rsidRPr="00093EF7" w:rsidTr="00856DBD">
        <w:trPr>
          <w:trHeight w:val="300"/>
          <w:jc w:val="center"/>
        </w:trPr>
        <w:tc>
          <w:tcPr>
            <w:tcW w:w="2271" w:type="dxa"/>
            <w:tcBorders>
              <w:top w:val="nil"/>
              <w:left w:val="single" w:sz="4" w:space="0" w:color="C2D69A"/>
              <w:bottom w:val="single" w:sz="4" w:space="0" w:color="C2D69A"/>
              <w:right w:val="nil"/>
            </w:tcBorders>
            <w:shd w:val="clear" w:color="EAF1DD" w:fill="EAF1DD"/>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water/</w:t>
            </w:r>
            <w:proofErr w:type="spellStart"/>
            <w:r w:rsidRPr="00093EF7">
              <w:rPr>
                <w:rFonts w:asciiTheme="majorBidi" w:eastAsia="Times New Roman" w:hAnsiTheme="majorBidi" w:cstheme="majorBidi"/>
                <w:sz w:val="24"/>
                <w:szCs w:val="24"/>
              </w:rPr>
              <w:t>butanol</w:t>
            </w:r>
            <w:proofErr w:type="spellEnd"/>
          </w:p>
        </w:tc>
        <w:tc>
          <w:tcPr>
            <w:tcW w:w="3092" w:type="dxa"/>
            <w:tcBorders>
              <w:top w:val="nil"/>
              <w:left w:val="nil"/>
              <w:bottom w:val="single" w:sz="4" w:space="0" w:color="C2D69A"/>
              <w:right w:val="nil"/>
            </w:tcBorders>
            <w:shd w:val="clear" w:color="EAF1DD" w:fill="EAF1DD"/>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1.8</w:t>
            </w:r>
          </w:p>
        </w:tc>
        <w:tc>
          <w:tcPr>
            <w:tcW w:w="3060" w:type="dxa"/>
            <w:tcBorders>
              <w:top w:val="nil"/>
              <w:left w:val="nil"/>
              <w:bottom w:val="single" w:sz="4" w:space="0" w:color="C2D69A"/>
              <w:right w:val="single" w:sz="4" w:space="0" w:color="C2D69A"/>
            </w:tcBorders>
            <w:shd w:val="clear" w:color="EAF1DD" w:fill="EAF1DD"/>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3.5</w:t>
            </w:r>
          </w:p>
        </w:tc>
      </w:tr>
      <w:tr w:rsidR="00856DBD" w:rsidRPr="00093EF7" w:rsidTr="00856DBD">
        <w:trPr>
          <w:trHeight w:val="300"/>
          <w:jc w:val="center"/>
        </w:trPr>
        <w:tc>
          <w:tcPr>
            <w:tcW w:w="2271" w:type="dxa"/>
            <w:tcBorders>
              <w:top w:val="nil"/>
              <w:left w:val="single" w:sz="4" w:space="0" w:color="C2D69A"/>
              <w:bottom w:val="single" w:sz="4" w:space="0" w:color="C2D69A"/>
              <w:right w:val="nil"/>
            </w:tcBorders>
            <w:shd w:val="clear" w:color="auto" w:fill="auto"/>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water/ethyl acetate</w:t>
            </w:r>
          </w:p>
        </w:tc>
        <w:tc>
          <w:tcPr>
            <w:tcW w:w="3092" w:type="dxa"/>
            <w:tcBorders>
              <w:top w:val="nil"/>
              <w:left w:val="nil"/>
              <w:bottom w:val="single" w:sz="4" w:space="0" w:color="C2D69A"/>
              <w:right w:val="nil"/>
            </w:tcBorders>
            <w:shd w:val="clear" w:color="auto" w:fill="auto"/>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6.8</w:t>
            </w:r>
          </w:p>
        </w:tc>
        <w:tc>
          <w:tcPr>
            <w:tcW w:w="3060" w:type="dxa"/>
            <w:tcBorders>
              <w:top w:val="nil"/>
              <w:left w:val="nil"/>
              <w:bottom w:val="single" w:sz="4" w:space="0" w:color="C2D69A"/>
              <w:right w:val="single" w:sz="4" w:space="0" w:color="C2D69A"/>
            </w:tcBorders>
            <w:shd w:val="clear" w:color="auto" w:fill="auto"/>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7.3</w:t>
            </w:r>
          </w:p>
        </w:tc>
      </w:tr>
      <w:tr w:rsidR="00856DBD" w:rsidRPr="00093EF7" w:rsidTr="00856DBD">
        <w:trPr>
          <w:trHeight w:val="300"/>
          <w:jc w:val="center"/>
        </w:trPr>
        <w:tc>
          <w:tcPr>
            <w:tcW w:w="2271" w:type="dxa"/>
            <w:tcBorders>
              <w:top w:val="nil"/>
              <w:left w:val="single" w:sz="4" w:space="0" w:color="C2D69A"/>
              <w:bottom w:val="single" w:sz="4" w:space="0" w:color="C2D69A"/>
              <w:right w:val="nil"/>
            </w:tcBorders>
            <w:shd w:val="clear" w:color="EAF1DD" w:fill="EAF1DD"/>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water/kerosene</w:t>
            </w:r>
          </w:p>
        </w:tc>
        <w:tc>
          <w:tcPr>
            <w:tcW w:w="3092" w:type="dxa"/>
            <w:tcBorders>
              <w:top w:val="nil"/>
              <w:left w:val="nil"/>
              <w:bottom w:val="single" w:sz="4" w:space="0" w:color="C2D69A"/>
              <w:right w:val="nil"/>
            </w:tcBorders>
            <w:shd w:val="clear" w:color="EAF1DD" w:fill="EAF1DD"/>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22</w:t>
            </w:r>
          </w:p>
        </w:tc>
        <w:tc>
          <w:tcPr>
            <w:tcW w:w="3060" w:type="dxa"/>
            <w:tcBorders>
              <w:top w:val="nil"/>
              <w:left w:val="nil"/>
              <w:bottom w:val="single" w:sz="4" w:space="0" w:color="C2D69A"/>
              <w:right w:val="single" w:sz="4" w:space="0" w:color="C2D69A"/>
            </w:tcBorders>
            <w:shd w:val="clear" w:color="EAF1DD" w:fill="EAF1DD"/>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20.5</w:t>
            </w:r>
          </w:p>
        </w:tc>
      </w:tr>
    </w:tbl>
    <w:p w:rsidR="00856DBD" w:rsidRPr="00093EF7" w:rsidRDefault="00856DBD" w:rsidP="00856DBD">
      <w:pPr>
        <w:spacing w:line="360" w:lineRule="auto"/>
        <w:jc w:val="both"/>
        <w:rPr>
          <w:rFonts w:asciiTheme="majorBidi" w:hAnsiTheme="majorBidi" w:cstheme="majorBidi"/>
          <w:sz w:val="24"/>
          <w:szCs w:val="24"/>
          <w:lang w:val="en-GB"/>
        </w:rPr>
      </w:pPr>
    </w:p>
    <w:p w:rsidR="00856DBD" w:rsidRPr="00093EF7" w:rsidRDefault="00856DBD" w:rsidP="00856DBD">
      <w:pPr>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t>From these data, a calibration curve was prepared to relate the measured reading of interfacial tension for these materials (taking from the apparatus) and the theoretical o</w:t>
      </w:r>
      <w:r w:rsidR="00584474">
        <w:rPr>
          <w:rFonts w:asciiTheme="majorBidi" w:hAnsiTheme="majorBidi" w:cstheme="majorBidi"/>
          <w:sz w:val="24"/>
          <w:szCs w:val="24"/>
          <w:lang w:val="en-GB"/>
        </w:rPr>
        <w:t>ne. This is shown in figure (11</w:t>
      </w:r>
      <w:r w:rsidRPr="00093EF7">
        <w:rPr>
          <w:rFonts w:asciiTheme="majorBidi" w:hAnsiTheme="majorBidi" w:cstheme="majorBidi"/>
          <w:sz w:val="24"/>
          <w:szCs w:val="24"/>
          <w:lang w:val="en-GB"/>
        </w:rPr>
        <w:t>).</w:t>
      </w:r>
    </w:p>
    <w:p w:rsidR="00856DBD" w:rsidRPr="00093EF7" w:rsidRDefault="0086465E" w:rsidP="00856DBD">
      <w:pPr>
        <w:spacing w:line="360" w:lineRule="auto"/>
        <w:jc w:val="center"/>
        <w:rPr>
          <w:rFonts w:asciiTheme="majorBidi" w:hAnsiTheme="majorBidi" w:cstheme="majorBidi"/>
          <w:sz w:val="24"/>
          <w:szCs w:val="24"/>
          <w:lang w:val="en-GB"/>
        </w:rPr>
      </w:pPr>
      <w:r w:rsidRPr="00093EF7">
        <w:rPr>
          <w:rFonts w:asciiTheme="majorBidi" w:hAnsiTheme="majorBidi" w:cstheme="majorBidi"/>
          <w:noProof/>
          <w:sz w:val="24"/>
          <w:szCs w:val="24"/>
        </w:rPr>
        <w:lastRenderedPageBreak/>
        <w:drawing>
          <wp:inline distT="0" distB="0" distL="0" distR="0">
            <wp:extent cx="4572000" cy="2743200"/>
            <wp:effectExtent l="19050" t="0" r="19050" b="0"/>
            <wp:docPr id="34"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56DBD" w:rsidRPr="00093EF7" w:rsidRDefault="00FD111B" w:rsidP="00FD111B">
      <w:pPr>
        <w:pStyle w:val="Caption"/>
        <w:keepNext/>
        <w:rPr>
          <w:rFonts w:asciiTheme="majorBidi" w:hAnsiTheme="majorBidi" w:cstheme="majorBidi"/>
          <w:b w:val="0"/>
          <w:bCs w:val="0"/>
          <w:color w:val="auto"/>
          <w:sz w:val="24"/>
          <w:szCs w:val="24"/>
        </w:rPr>
      </w:pPr>
      <w:bookmarkStart w:id="67" w:name="_Toc252253109"/>
      <w:r w:rsidRPr="00093EF7">
        <w:rPr>
          <w:rFonts w:asciiTheme="majorBidi" w:hAnsiTheme="majorBidi" w:cstheme="majorBidi"/>
          <w:b w:val="0"/>
          <w:bCs w:val="0"/>
          <w:color w:val="auto"/>
          <w:sz w:val="24"/>
          <w:szCs w:val="24"/>
        </w:rPr>
        <w:t xml:space="preserve">Figure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Figure \* ARABIC </w:instrText>
      </w:r>
      <w:r w:rsidR="0066487A" w:rsidRPr="00093EF7">
        <w:rPr>
          <w:rFonts w:asciiTheme="majorBidi" w:hAnsiTheme="majorBidi" w:cstheme="majorBidi"/>
          <w:b w:val="0"/>
          <w:bCs w:val="0"/>
          <w:color w:val="auto"/>
          <w:sz w:val="24"/>
          <w:szCs w:val="24"/>
        </w:rPr>
        <w:fldChar w:fldCharType="separate"/>
      </w:r>
      <w:r w:rsidRPr="00093EF7">
        <w:rPr>
          <w:rFonts w:asciiTheme="majorBidi" w:hAnsiTheme="majorBidi" w:cstheme="majorBidi"/>
          <w:b w:val="0"/>
          <w:bCs w:val="0"/>
          <w:noProof/>
          <w:color w:val="auto"/>
          <w:sz w:val="24"/>
          <w:szCs w:val="24"/>
        </w:rPr>
        <w:t>11</w:t>
      </w:r>
      <w:r w:rsidR="0066487A" w:rsidRPr="00093EF7">
        <w:rPr>
          <w:rFonts w:asciiTheme="majorBidi" w:hAnsiTheme="majorBidi" w:cstheme="majorBidi"/>
          <w:b w:val="0"/>
          <w:bCs w:val="0"/>
          <w:color w:val="auto"/>
          <w:sz w:val="24"/>
          <w:szCs w:val="24"/>
        </w:rPr>
        <w:fldChar w:fldCharType="end"/>
      </w:r>
      <w:r w:rsidR="00856DBD" w:rsidRPr="00093EF7">
        <w:rPr>
          <w:rFonts w:asciiTheme="majorBidi" w:hAnsiTheme="majorBidi" w:cstheme="majorBidi"/>
          <w:b w:val="0"/>
          <w:bCs w:val="0"/>
          <w:color w:val="auto"/>
          <w:sz w:val="24"/>
          <w:szCs w:val="24"/>
          <w:lang w:val="en-GB"/>
        </w:rPr>
        <w:t>: Theoretical versus measured interfacial tension values f</w:t>
      </w:r>
      <w:r w:rsidR="00584474">
        <w:rPr>
          <w:rFonts w:asciiTheme="majorBidi" w:hAnsiTheme="majorBidi" w:cstheme="majorBidi"/>
          <w:b w:val="0"/>
          <w:bCs w:val="0"/>
          <w:color w:val="auto"/>
          <w:sz w:val="24"/>
          <w:szCs w:val="24"/>
          <w:lang w:val="en-GB"/>
        </w:rPr>
        <w:t>or materials shown in table (16</w:t>
      </w:r>
      <w:r w:rsidR="00856DBD" w:rsidRPr="00093EF7">
        <w:rPr>
          <w:rFonts w:asciiTheme="majorBidi" w:hAnsiTheme="majorBidi" w:cstheme="majorBidi"/>
          <w:b w:val="0"/>
          <w:bCs w:val="0"/>
          <w:color w:val="auto"/>
          <w:sz w:val="24"/>
          <w:szCs w:val="24"/>
          <w:lang w:val="en-GB"/>
        </w:rPr>
        <w:t>).</w:t>
      </w:r>
      <w:bookmarkEnd w:id="67"/>
    </w:p>
    <w:p w:rsidR="00856DBD" w:rsidRPr="00093EF7" w:rsidRDefault="00856DBD" w:rsidP="00856DBD">
      <w:pPr>
        <w:spacing w:line="360" w:lineRule="auto"/>
        <w:jc w:val="center"/>
        <w:rPr>
          <w:rFonts w:asciiTheme="majorBidi" w:hAnsiTheme="majorBidi" w:cstheme="majorBidi"/>
          <w:sz w:val="24"/>
          <w:szCs w:val="24"/>
          <w:lang w:val="en-GB"/>
        </w:rPr>
      </w:pPr>
    </w:p>
    <w:p w:rsidR="00856DBD" w:rsidRPr="00093EF7" w:rsidRDefault="00856DBD" w:rsidP="00CB1860">
      <w:pPr>
        <w:pStyle w:val="Heading3"/>
        <w:rPr>
          <w:rFonts w:asciiTheme="majorBidi" w:hAnsiTheme="majorBidi"/>
          <w:color w:val="auto"/>
          <w:sz w:val="24"/>
          <w:szCs w:val="24"/>
          <w:lang w:bidi="ar-LB"/>
        </w:rPr>
      </w:pPr>
      <w:bookmarkStart w:id="68" w:name="_Toc252214267"/>
      <w:r w:rsidRPr="00093EF7">
        <w:rPr>
          <w:rFonts w:asciiTheme="majorBidi" w:hAnsiTheme="majorBidi"/>
          <w:color w:val="auto"/>
          <w:sz w:val="24"/>
          <w:szCs w:val="24"/>
          <w:lang w:val="en-GB"/>
        </w:rPr>
        <w:t xml:space="preserve">6.4.2 </w:t>
      </w:r>
      <w:r w:rsidR="00E67089" w:rsidRPr="00093EF7">
        <w:rPr>
          <w:rFonts w:asciiTheme="majorBidi" w:hAnsiTheme="majorBidi"/>
          <w:color w:val="auto"/>
          <w:sz w:val="24"/>
          <w:szCs w:val="24"/>
          <w:lang w:bidi="ar-LB"/>
        </w:rPr>
        <w:t>Surface</w:t>
      </w:r>
      <w:r w:rsidRPr="00093EF7">
        <w:rPr>
          <w:rFonts w:asciiTheme="majorBidi" w:hAnsiTheme="majorBidi"/>
          <w:color w:val="auto"/>
          <w:sz w:val="24"/>
          <w:szCs w:val="24"/>
          <w:lang w:bidi="ar-LB"/>
        </w:rPr>
        <w:t xml:space="preserve"> activity measurements of diluted gel samples</w:t>
      </w:r>
      <w:bookmarkEnd w:id="68"/>
    </w:p>
    <w:p w:rsidR="00CB1860" w:rsidRPr="00093EF7" w:rsidRDefault="00CB1860" w:rsidP="00CB1860">
      <w:pPr>
        <w:rPr>
          <w:rFonts w:asciiTheme="majorBidi" w:hAnsiTheme="majorBidi" w:cstheme="majorBidi"/>
          <w:lang w:bidi="ar-LB"/>
        </w:rPr>
      </w:pPr>
    </w:p>
    <w:p w:rsidR="00856DBD" w:rsidRPr="00093EF7" w:rsidRDefault="00856DBD" w:rsidP="00856DBD">
      <w:pPr>
        <w:spacing w:line="360" w:lineRule="auto"/>
        <w:jc w:val="both"/>
        <w:rPr>
          <w:rFonts w:asciiTheme="majorBidi" w:hAnsiTheme="majorBidi" w:cstheme="majorBidi"/>
          <w:sz w:val="24"/>
          <w:szCs w:val="24"/>
          <w:lang w:bidi="ar-LB"/>
        </w:rPr>
      </w:pPr>
      <w:r w:rsidRPr="00093EF7">
        <w:rPr>
          <w:rFonts w:asciiTheme="majorBidi" w:hAnsiTheme="majorBidi" w:cstheme="majorBidi"/>
          <w:sz w:val="24"/>
          <w:szCs w:val="24"/>
        </w:rPr>
        <w:t>To make use of surface activity theory in evaluating cleaning gel performance, four gel samples were prepared,</w:t>
      </w:r>
      <w:r w:rsidRPr="00093EF7">
        <w:rPr>
          <w:rFonts w:asciiTheme="majorBidi" w:hAnsiTheme="majorBidi" w:cstheme="majorBidi"/>
          <w:sz w:val="24"/>
          <w:szCs w:val="24"/>
          <w:lang w:bidi="ar-LB"/>
        </w:rPr>
        <w:t xml:space="preserve"> </w:t>
      </w:r>
      <w:r w:rsidRPr="00093EF7">
        <w:rPr>
          <w:rFonts w:asciiTheme="majorBidi" w:hAnsiTheme="majorBidi" w:cstheme="majorBidi"/>
          <w:sz w:val="24"/>
          <w:szCs w:val="24"/>
          <w:lang w:val="en-GB"/>
        </w:rPr>
        <w:t>each of them contains the same percentage of (LABS, CMC, CaCO</w:t>
      </w:r>
      <w:r w:rsidRPr="00093EF7">
        <w:rPr>
          <w:rFonts w:asciiTheme="majorBidi" w:hAnsiTheme="majorBidi" w:cstheme="majorBidi"/>
          <w:sz w:val="24"/>
          <w:szCs w:val="24"/>
          <w:vertAlign w:val="subscript"/>
          <w:lang w:val="en-GB"/>
        </w:rPr>
        <w:t>3</w:t>
      </w:r>
      <w:r w:rsidRPr="00093EF7">
        <w:rPr>
          <w:rFonts w:asciiTheme="majorBidi" w:hAnsiTheme="majorBidi" w:cstheme="majorBidi"/>
          <w:sz w:val="24"/>
          <w:szCs w:val="24"/>
          <w:lang w:val="en-GB"/>
        </w:rPr>
        <w:t>, and ETA), but with different concentrations of pine oil (2.5%, 3%, 3.5%, 5%).</w:t>
      </w:r>
    </w:p>
    <w:p w:rsidR="00856DBD" w:rsidRPr="00093EF7" w:rsidRDefault="00856DBD" w:rsidP="00856DBD">
      <w:pPr>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t xml:space="preserve">For each of these samples, six solutions of gel and water were prepared with different concentrations of gel in these solutions. Values chosen </w:t>
      </w:r>
      <w:r w:rsidR="00E67089" w:rsidRPr="00093EF7">
        <w:rPr>
          <w:rFonts w:asciiTheme="majorBidi" w:hAnsiTheme="majorBidi" w:cstheme="majorBidi"/>
          <w:sz w:val="24"/>
          <w:szCs w:val="24"/>
          <w:lang w:val="en-GB"/>
        </w:rPr>
        <w:t>were (</w:t>
      </w:r>
      <w:r w:rsidRPr="00093EF7">
        <w:rPr>
          <w:rFonts w:asciiTheme="majorBidi" w:hAnsiTheme="majorBidi" w:cstheme="majorBidi"/>
          <w:sz w:val="24"/>
          <w:szCs w:val="24"/>
          <w:lang w:val="en-GB"/>
        </w:rPr>
        <w:t xml:space="preserve">0.05:125, 0.5:125, 1:125, 2:125, 4:125, </w:t>
      </w:r>
      <w:r w:rsidR="00E67089" w:rsidRPr="00093EF7">
        <w:rPr>
          <w:rFonts w:asciiTheme="majorBidi" w:hAnsiTheme="majorBidi" w:cstheme="majorBidi"/>
          <w:sz w:val="24"/>
          <w:szCs w:val="24"/>
          <w:lang w:val="en-GB"/>
        </w:rPr>
        <w:t>and 16:125</w:t>
      </w:r>
      <w:r w:rsidRPr="00093EF7">
        <w:rPr>
          <w:rFonts w:asciiTheme="majorBidi" w:hAnsiTheme="majorBidi" w:cstheme="majorBidi"/>
          <w:sz w:val="24"/>
          <w:szCs w:val="24"/>
          <w:lang w:val="en-GB"/>
        </w:rPr>
        <w:t>). These were chosen in order to study the effect of pine oil at low and high concentrations.</w:t>
      </w:r>
    </w:p>
    <w:p w:rsidR="00856DBD" w:rsidRPr="00093EF7" w:rsidRDefault="00856DBD" w:rsidP="00C83381">
      <w:pPr>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t xml:space="preserve">After preparing the samples, the surface tension of each one was measured by using the </w:t>
      </w:r>
      <w:proofErr w:type="spellStart"/>
      <w:r w:rsidRPr="00093EF7">
        <w:rPr>
          <w:rFonts w:asciiTheme="majorBidi" w:hAnsiTheme="majorBidi" w:cstheme="majorBidi"/>
          <w:sz w:val="24"/>
          <w:szCs w:val="24"/>
          <w:lang w:val="en-GB"/>
        </w:rPr>
        <w:t>tensiometer</w:t>
      </w:r>
      <w:proofErr w:type="spellEnd"/>
      <w:r w:rsidRPr="00093EF7">
        <w:rPr>
          <w:rFonts w:asciiTheme="majorBidi" w:hAnsiTheme="majorBidi" w:cstheme="majorBidi"/>
          <w:sz w:val="24"/>
          <w:szCs w:val="24"/>
          <w:lang w:val="en-GB"/>
        </w:rPr>
        <w:t xml:space="preserve"> apparatus. Surface tension was also measured for the commercial gel which was taken as a reference for comparison purposes, </w:t>
      </w:r>
      <w:r w:rsidR="00E67089" w:rsidRPr="00093EF7">
        <w:rPr>
          <w:rFonts w:asciiTheme="majorBidi" w:hAnsiTheme="majorBidi" w:cstheme="majorBidi"/>
          <w:sz w:val="24"/>
          <w:szCs w:val="24"/>
          <w:lang w:val="en-GB"/>
        </w:rPr>
        <w:t>although,</w:t>
      </w:r>
      <w:r w:rsidRPr="00093EF7">
        <w:rPr>
          <w:rFonts w:asciiTheme="majorBidi" w:hAnsiTheme="majorBidi" w:cstheme="majorBidi"/>
          <w:sz w:val="24"/>
          <w:szCs w:val="24"/>
          <w:lang w:val="en-GB"/>
        </w:rPr>
        <w:t xml:space="preserve"> it concentration is not available.</w:t>
      </w:r>
    </w:p>
    <w:p w:rsidR="00856DBD" w:rsidRPr="00093EF7" w:rsidRDefault="00856DBD" w:rsidP="00856DBD">
      <w:pPr>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t>The following table summarize all surface tension measurements for of the above samples.</w:t>
      </w:r>
    </w:p>
    <w:p w:rsidR="00DB0B45" w:rsidRPr="00093EF7" w:rsidRDefault="00DB0B45" w:rsidP="00C83381">
      <w:pPr>
        <w:spacing w:line="360" w:lineRule="auto"/>
        <w:jc w:val="center"/>
        <w:rPr>
          <w:rFonts w:asciiTheme="majorBidi" w:hAnsiTheme="majorBidi" w:cstheme="majorBidi"/>
          <w:sz w:val="24"/>
          <w:szCs w:val="24"/>
          <w:lang w:val="en-GB"/>
        </w:rPr>
      </w:pPr>
    </w:p>
    <w:p w:rsidR="00C83381" w:rsidRPr="00093EF7" w:rsidRDefault="003B452A" w:rsidP="003B452A">
      <w:pPr>
        <w:pStyle w:val="Caption"/>
        <w:keepNext/>
        <w:jc w:val="center"/>
        <w:rPr>
          <w:rFonts w:asciiTheme="majorBidi" w:hAnsiTheme="majorBidi" w:cstheme="majorBidi"/>
          <w:b w:val="0"/>
          <w:bCs w:val="0"/>
          <w:color w:val="auto"/>
          <w:sz w:val="24"/>
          <w:szCs w:val="24"/>
        </w:rPr>
      </w:pPr>
      <w:bookmarkStart w:id="69" w:name="_Toc252259552"/>
      <w:r w:rsidRPr="00093EF7">
        <w:rPr>
          <w:rFonts w:asciiTheme="majorBidi" w:hAnsiTheme="majorBidi" w:cstheme="majorBidi"/>
          <w:b w:val="0"/>
          <w:bCs w:val="0"/>
          <w:color w:val="auto"/>
          <w:sz w:val="24"/>
          <w:szCs w:val="24"/>
        </w:rPr>
        <w:lastRenderedPageBreak/>
        <w:t xml:space="preserve">Table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Table \* ARABIC </w:instrText>
      </w:r>
      <w:r w:rsidR="0066487A" w:rsidRPr="00093EF7">
        <w:rPr>
          <w:rFonts w:asciiTheme="majorBidi" w:hAnsiTheme="majorBidi" w:cstheme="majorBidi"/>
          <w:b w:val="0"/>
          <w:bCs w:val="0"/>
          <w:color w:val="auto"/>
          <w:sz w:val="24"/>
          <w:szCs w:val="24"/>
        </w:rPr>
        <w:fldChar w:fldCharType="separate"/>
      </w:r>
      <w:r w:rsidR="00E95EF4" w:rsidRPr="00093EF7">
        <w:rPr>
          <w:rFonts w:asciiTheme="majorBidi" w:hAnsiTheme="majorBidi" w:cstheme="majorBidi"/>
          <w:b w:val="0"/>
          <w:bCs w:val="0"/>
          <w:noProof/>
          <w:color w:val="auto"/>
          <w:sz w:val="24"/>
          <w:szCs w:val="24"/>
        </w:rPr>
        <w:t>17</w:t>
      </w:r>
      <w:r w:rsidR="0066487A" w:rsidRPr="00093EF7">
        <w:rPr>
          <w:rFonts w:asciiTheme="majorBidi" w:hAnsiTheme="majorBidi" w:cstheme="majorBidi"/>
          <w:b w:val="0"/>
          <w:bCs w:val="0"/>
          <w:color w:val="auto"/>
          <w:sz w:val="24"/>
          <w:szCs w:val="24"/>
        </w:rPr>
        <w:fldChar w:fldCharType="end"/>
      </w:r>
      <w:r w:rsidR="00C83381" w:rsidRPr="00093EF7">
        <w:rPr>
          <w:rFonts w:asciiTheme="majorBidi" w:hAnsiTheme="majorBidi" w:cstheme="majorBidi"/>
          <w:b w:val="0"/>
          <w:bCs w:val="0"/>
          <w:color w:val="auto"/>
          <w:sz w:val="24"/>
          <w:szCs w:val="24"/>
          <w:lang w:val="en-GB"/>
        </w:rPr>
        <w:t>: Samples of gel which were prepared and their corresponding surface tension</w:t>
      </w:r>
      <w:bookmarkEnd w:id="69"/>
    </w:p>
    <w:tbl>
      <w:tblPr>
        <w:tblpPr w:leftFromText="180" w:rightFromText="180" w:vertAnchor="text" w:horzAnchor="margin" w:tblpXSpec="center" w:tblpY="498"/>
        <w:tblW w:w="10919" w:type="dxa"/>
        <w:tblLook w:val="04A0" w:firstRow="1" w:lastRow="0" w:firstColumn="1" w:lastColumn="0" w:noHBand="0" w:noVBand="1"/>
      </w:tblPr>
      <w:tblGrid>
        <w:gridCol w:w="1170"/>
        <w:gridCol w:w="2556"/>
        <w:gridCol w:w="1630"/>
        <w:gridCol w:w="1682"/>
        <w:gridCol w:w="636"/>
        <w:gridCol w:w="968"/>
        <w:gridCol w:w="968"/>
        <w:gridCol w:w="1309"/>
      </w:tblGrid>
      <w:tr w:rsidR="00C83381" w:rsidRPr="00093EF7" w:rsidTr="00C83381">
        <w:trPr>
          <w:trHeight w:val="315"/>
        </w:trPr>
        <w:tc>
          <w:tcPr>
            <w:tcW w:w="1170" w:type="dxa"/>
            <w:tcBorders>
              <w:top w:val="nil"/>
              <w:left w:val="nil"/>
              <w:bottom w:val="single" w:sz="12" w:space="0" w:color="FFFFFF"/>
              <w:right w:val="single" w:sz="4" w:space="0" w:color="FFFFFF"/>
            </w:tcBorders>
            <w:shd w:val="clear" w:color="000000" w:fill="B2A1C7"/>
            <w:noWrap/>
            <w:vAlign w:val="bottom"/>
            <w:hideMark/>
          </w:tcPr>
          <w:p w:rsidR="00C83381" w:rsidRPr="00093EF7" w:rsidRDefault="00C83381" w:rsidP="00C83381">
            <w:pPr>
              <w:spacing w:after="0" w:line="360" w:lineRule="auto"/>
              <w:jc w:val="center"/>
              <w:rPr>
                <w:rFonts w:asciiTheme="majorBidi" w:eastAsia="Times New Roman" w:hAnsiTheme="majorBidi" w:cstheme="majorBidi"/>
                <w:b/>
                <w:bCs/>
                <w:sz w:val="24"/>
                <w:szCs w:val="24"/>
              </w:rPr>
            </w:pPr>
            <w:r w:rsidRPr="00093EF7">
              <w:rPr>
                <w:rFonts w:asciiTheme="majorBidi" w:eastAsia="Times New Roman" w:hAnsiTheme="majorBidi" w:cstheme="majorBidi"/>
                <w:b/>
                <w:bCs/>
                <w:sz w:val="24"/>
                <w:szCs w:val="24"/>
              </w:rPr>
              <w:t>sample #</w:t>
            </w:r>
          </w:p>
        </w:tc>
        <w:tc>
          <w:tcPr>
            <w:tcW w:w="2556" w:type="dxa"/>
            <w:tcBorders>
              <w:top w:val="nil"/>
              <w:left w:val="nil"/>
              <w:bottom w:val="single" w:sz="12" w:space="0" w:color="FFFFFF"/>
              <w:right w:val="single" w:sz="4" w:space="0" w:color="FFFFFF"/>
            </w:tcBorders>
            <w:shd w:val="clear" w:color="000000" w:fill="B2A1C7"/>
            <w:noWrap/>
            <w:vAlign w:val="bottom"/>
            <w:hideMark/>
          </w:tcPr>
          <w:p w:rsidR="00C83381" w:rsidRPr="00093EF7" w:rsidRDefault="00C83381" w:rsidP="00C83381">
            <w:pPr>
              <w:spacing w:after="0" w:line="360" w:lineRule="auto"/>
              <w:jc w:val="center"/>
              <w:rPr>
                <w:rFonts w:asciiTheme="majorBidi" w:eastAsia="Times New Roman" w:hAnsiTheme="majorBidi" w:cstheme="majorBidi"/>
                <w:b/>
                <w:bCs/>
                <w:sz w:val="24"/>
                <w:szCs w:val="24"/>
              </w:rPr>
            </w:pPr>
            <w:r w:rsidRPr="00093EF7">
              <w:rPr>
                <w:rFonts w:asciiTheme="majorBidi" w:eastAsia="Times New Roman" w:hAnsiTheme="majorBidi" w:cstheme="majorBidi"/>
                <w:b/>
                <w:bCs/>
                <w:sz w:val="24"/>
                <w:szCs w:val="24"/>
              </w:rPr>
              <w:t>sample ingredients</w:t>
            </w:r>
          </w:p>
        </w:tc>
        <w:tc>
          <w:tcPr>
            <w:tcW w:w="1630" w:type="dxa"/>
            <w:tcBorders>
              <w:top w:val="nil"/>
              <w:left w:val="nil"/>
              <w:bottom w:val="single" w:sz="12" w:space="0" w:color="FFFFFF"/>
              <w:right w:val="single" w:sz="4" w:space="0" w:color="FFFFFF"/>
            </w:tcBorders>
            <w:shd w:val="clear" w:color="000000" w:fill="B2A1C7"/>
            <w:noWrap/>
            <w:vAlign w:val="bottom"/>
            <w:hideMark/>
          </w:tcPr>
          <w:p w:rsidR="00C83381" w:rsidRPr="00093EF7" w:rsidRDefault="00C83381" w:rsidP="00C83381">
            <w:pPr>
              <w:spacing w:after="0" w:line="360" w:lineRule="auto"/>
              <w:jc w:val="center"/>
              <w:rPr>
                <w:rFonts w:asciiTheme="majorBidi" w:eastAsia="Times New Roman" w:hAnsiTheme="majorBidi" w:cstheme="majorBidi"/>
                <w:b/>
                <w:bCs/>
                <w:sz w:val="24"/>
                <w:szCs w:val="24"/>
              </w:rPr>
            </w:pPr>
            <w:r w:rsidRPr="00093EF7">
              <w:rPr>
                <w:rFonts w:asciiTheme="majorBidi" w:eastAsia="Times New Roman" w:hAnsiTheme="majorBidi" w:cstheme="majorBidi"/>
                <w:b/>
                <w:bCs/>
                <w:sz w:val="24"/>
                <w:szCs w:val="24"/>
              </w:rPr>
              <w:t>pine concentration</w:t>
            </w:r>
          </w:p>
        </w:tc>
        <w:tc>
          <w:tcPr>
            <w:tcW w:w="1682" w:type="dxa"/>
            <w:tcBorders>
              <w:top w:val="nil"/>
              <w:left w:val="nil"/>
              <w:bottom w:val="single" w:sz="12" w:space="0" w:color="FFFFFF"/>
              <w:right w:val="single" w:sz="4" w:space="0" w:color="FFFFFF"/>
            </w:tcBorders>
            <w:shd w:val="clear" w:color="000000" w:fill="B2A1C7"/>
            <w:noWrap/>
            <w:vAlign w:val="bottom"/>
            <w:hideMark/>
          </w:tcPr>
          <w:p w:rsidR="00C83381" w:rsidRPr="00093EF7" w:rsidRDefault="00C83381" w:rsidP="00C83381">
            <w:pPr>
              <w:spacing w:after="0" w:line="360" w:lineRule="auto"/>
              <w:jc w:val="center"/>
              <w:rPr>
                <w:rFonts w:asciiTheme="majorBidi" w:eastAsia="Times New Roman" w:hAnsiTheme="majorBidi" w:cstheme="majorBidi"/>
                <w:b/>
                <w:bCs/>
                <w:sz w:val="24"/>
                <w:szCs w:val="24"/>
              </w:rPr>
            </w:pPr>
            <w:r w:rsidRPr="00093EF7">
              <w:rPr>
                <w:rFonts w:asciiTheme="majorBidi" w:eastAsia="Times New Roman" w:hAnsiTheme="majorBidi" w:cstheme="majorBidi"/>
                <w:b/>
                <w:bCs/>
                <w:sz w:val="24"/>
                <w:szCs w:val="24"/>
              </w:rPr>
              <w:t>ml gel/125 ml water</w:t>
            </w:r>
          </w:p>
        </w:tc>
        <w:tc>
          <w:tcPr>
            <w:tcW w:w="636" w:type="dxa"/>
            <w:tcBorders>
              <w:top w:val="nil"/>
              <w:left w:val="nil"/>
              <w:bottom w:val="single" w:sz="12" w:space="0" w:color="FFFFFF"/>
              <w:right w:val="single" w:sz="4" w:space="0" w:color="FFFFFF"/>
            </w:tcBorders>
            <w:shd w:val="clear" w:color="000000" w:fill="B2A1C7"/>
            <w:noWrap/>
            <w:vAlign w:val="bottom"/>
            <w:hideMark/>
          </w:tcPr>
          <w:p w:rsidR="00C83381" w:rsidRPr="00093EF7" w:rsidRDefault="00C83381" w:rsidP="00C83381">
            <w:pPr>
              <w:spacing w:after="0" w:line="360" w:lineRule="auto"/>
              <w:jc w:val="center"/>
              <w:rPr>
                <w:rFonts w:asciiTheme="majorBidi" w:eastAsia="Times New Roman" w:hAnsiTheme="majorBidi" w:cstheme="majorBidi"/>
                <w:b/>
                <w:bCs/>
                <w:sz w:val="24"/>
                <w:szCs w:val="24"/>
              </w:rPr>
            </w:pPr>
            <w:r w:rsidRPr="00093EF7">
              <w:rPr>
                <w:rFonts w:asciiTheme="majorBidi" w:eastAsia="Times New Roman" w:hAnsiTheme="majorBidi" w:cstheme="majorBidi"/>
                <w:b/>
                <w:bCs/>
                <w:sz w:val="24"/>
                <w:szCs w:val="24"/>
              </w:rPr>
              <w:t>ST m1</w:t>
            </w:r>
          </w:p>
        </w:tc>
        <w:tc>
          <w:tcPr>
            <w:tcW w:w="968" w:type="dxa"/>
            <w:tcBorders>
              <w:top w:val="nil"/>
              <w:left w:val="nil"/>
              <w:bottom w:val="single" w:sz="12" w:space="0" w:color="FFFFFF"/>
              <w:right w:val="single" w:sz="4" w:space="0" w:color="FFFFFF"/>
            </w:tcBorders>
            <w:shd w:val="clear" w:color="000000" w:fill="B2A1C7"/>
            <w:noWrap/>
            <w:vAlign w:val="bottom"/>
            <w:hideMark/>
          </w:tcPr>
          <w:p w:rsidR="00C83381" w:rsidRPr="00093EF7" w:rsidRDefault="00C83381" w:rsidP="00C83381">
            <w:pPr>
              <w:spacing w:after="0" w:line="360" w:lineRule="auto"/>
              <w:jc w:val="center"/>
              <w:rPr>
                <w:rFonts w:asciiTheme="majorBidi" w:eastAsia="Times New Roman" w:hAnsiTheme="majorBidi" w:cstheme="majorBidi"/>
                <w:b/>
                <w:bCs/>
                <w:sz w:val="24"/>
                <w:szCs w:val="24"/>
              </w:rPr>
            </w:pPr>
            <w:r w:rsidRPr="00093EF7">
              <w:rPr>
                <w:rFonts w:asciiTheme="majorBidi" w:eastAsia="Times New Roman" w:hAnsiTheme="majorBidi" w:cstheme="majorBidi"/>
                <w:b/>
                <w:bCs/>
                <w:sz w:val="24"/>
                <w:szCs w:val="24"/>
              </w:rPr>
              <w:t>ST m2</w:t>
            </w:r>
          </w:p>
        </w:tc>
        <w:tc>
          <w:tcPr>
            <w:tcW w:w="968" w:type="dxa"/>
            <w:tcBorders>
              <w:top w:val="nil"/>
              <w:left w:val="nil"/>
              <w:bottom w:val="single" w:sz="12" w:space="0" w:color="FFFFFF"/>
              <w:right w:val="single" w:sz="4" w:space="0" w:color="FFFFFF"/>
            </w:tcBorders>
            <w:shd w:val="clear" w:color="000000" w:fill="B2A1C7"/>
            <w:noWrap/>
            <w:vAlign w:val="bottom"/>
            <w:hideMark/>
          </w:tcPr>
          <w:p w:rsidR="00C83381" w:rsidRPr="00093EF7" w:rsidRDefault="00C83381" w:rsidP="00C83381">
            <w:pPr>
              <w:spacing w:after="0" w:line="360" w:lineRule="auto"/>
              <w:jc w:val="center"/>
              <w:rPr>
                <w:rFonts w:asciiTheme="majorBidi" w:eastAsia="Times New Roman" w:hAnsiTheme="majorBidi" w:cstheme="majorBidi"/>
                <w:b/>
                <w:bCs/>
                <w:sz w:val="24"/>
                <w:szCs w:val="24"/>
              </w:rPr>
            </w:pPr>
            <w:r w:rsidRPr="00093EF7">
              <w:rPr>
                <w:rFonts w:asciiTheme="majorBidi" w:eastAsia="Times New Roman" w:hAnsiTheme="majorBidi" w:cstheme="majorBidi"/>
                <w:b/>
                <w:bCs/>
                <w:sz w:val="24"/>
                <w:szCs w:val="24"/>
              </w:rPr>
              <w:t>ST m</w:t>
            </w:r>
          </w:p>
        </w:tc>
        <w:tc>
          <w:tcPr>
            <w:tcW w:w="1309" w:type="dxa"/>
            <w:tcBorders>
              <w:top w:val="nil"/>
              <w:left w:val="nil"/>
              <w:bottom w:val="single" w:sz="12" w:space="0" w:color="FFFFFF"/>
              <w:right w:val="nil"/>
            </w:tcBorders>
            <w:shd w:val="clear" w:color="000000" w:fill="B2A1C7"/>
            <w:noWrap/>
            <w:vAlign w:val="bottom"/>
            <w:hideMark/>
          </w:tcPr>
          <w:p w:rsidR="00C83381" w:rsidRPr="00093EF7" w:rsidRDefault="00C83381" w:rsidP="00C83381">
            <w:pPr>
              <w:spacing w:after="0" w:line="360" w:lineRule="auto"/>
              <w:jc w:val="center"/>
              <w:rPr>
                <w:rFonts w:asciiTheme="majorBidi" w:eastAsia="Times New Roman" w:hAnsiTheme="majorBidi" w:cstheme="majorBidi"/>
                <w:b/>
                <w:bCs/>
                <w:sz w:val="24"/>
                <w:szCs w:val="24"/>
              </w:rPr>
            </w:pPr>
            <w:r w:rsidRPr="00093EF7">
              <w:rPr>
                <w:rFonts w:asciiTheme="majorBidi" w:eastAsia="Times New Roman" w:hAnsiTheme="majorBidi" w:cstheme="majorBidi"/>
                <w:b/>
                <w:bCs/>
                <w:sz w:val="24"/>
                <w:szCs w:val="24"/>
              </w:rPr>
              <w:t>ST theoretical</w:t>
            </w:r>
          </w:p>
        </w:tc>
      </w:tr>
      <w:tr w:rsidR="00C83381" w:rsidRPr="00093EF7" w:rsidTr="00C83381">
        <w:trPr>
          <w:trHeight w:val="315"/>
        </w:trPr>
        <w:tc>
          <w:tcPr>
            <w:tcW w:w="1170" w:type="dxa"/>
            <w:tcBorders>
              <w:top w:val="nil"/>
              <w:left w:val="nil"/>
              <w:bottom w:val="single" w:sz="4" w:space="0" w:color="FFFFFF"/>
              <w:right w:val="single" w:sz="4" w:space="0" w:color="FFFFFF"/>
            </w:tcBorders>
            <w:shd w:val="clear" w:color="000000" w:fill="8DB4E3"/>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1</w:t>
            </w:r>
          </w:p>
        </w:tc>
        <w:tc>
          <w:tcPr>
            <w:tcW w:w="2556" w:type="dxa"/>
            <w:tcBorders>
              <w:top w:val="nil"/>
              <w:left w:val="nil"/>
              <w:bottom w:val="single" w:sz="4" w:space="0" w:color="FFFFFF"/>
              <w:right w:val="single" w:sz="4" w:space="0" w:color="FFFFFF"/>
            </w:tcBorders>
            <w:shd w:val="clear" w:color="000000" w:fill="8DB4E3"/>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5%pine , 12% LABS</w:t>
            </w:r>
          </w:p>
        </w:tc>
        <w:tc>
          <w:tcPr>
            <w:tcW w:w="1630" w:type="dxa"/>
            <w:tcBorders>
              <w:top w:val="nil"/>
              <w:left w:val="nil"/>
              <w:bottom w:val="single" w:sz="4" w:space="0" w:color="FFFFFF"/>
              <w:right w:val="single" w:sz="4" w:space="0" w:color="FFFFFF"/>
            </w:tcBorders>
            <w:shd w:val="clear" w:color="000000" w:fill="8DB4E3"/>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5</w:t>
            </w:r>
          </w:p>
        </w:tc>
        <w:tc>
          <w:tcPr>
            <w:tcW w:w="1682" w:type="dxa"/>
            <w:tcBorders>
              <w:top w:val="nil"/>
              <w:left w:val="nil"/>
              <w:bottom w:val="single" w:sz="4" w:space="0" w:color="FFFFFF"/>
              <w:right w:val="single" w:sz="4" w:space="0" w:color="FFFFFF"/>
            </w:tcBorders>
            <w:shd w:val="clear" w:color="000000" w:fill="8DB4E3"/>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0.05</w:t>
            </w:r>
          </w:p>
        </w:tc>
        <w:tc>
          <w:tcPr>
            <w:tcW w:w="636" w:type="dxa"/>
            <w:tcBorders>
              <w:top w:val="nil"/>
              <w:left w:val="nil"/>
              <w:bottom w:val="single" w:sz="4" w:space="0" w:color="FFFFFF"/>
              <w:right w:val="single" w:sz="4" w:space="0" w:color="FFFFFF"/>
            </w:tcBorders>
            <w:shd w:val="clear" w:color="000000" w:fill="8DB4E3"/>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35.6</w:t>
            </w:r>
          </w:p>
        </w:tc>
        <w:tc>
          <w:tcPr>
            <w:tcW w:w="968" w:type="dxa"/>
            <w:tcBorders>
              <w:top w:val="nil"/>
              <w:left w:val="nil"/>
              <w:bottom w:val="single" w:sz="4" w:space="0" w:color="FFFFFF"/>
              <w:right w:val="single" w:sz="4" w:space="0" w:color="FFFFFF"/>
            </w:tcBorders>
            <w:shd w:val="clear" w:color="000000" w:fill="8DB4E3"/>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35</w:t>
            </w:r>
          </w:p>
        </w:tc>
        <w:tc>
          <w:tcPr>
            <w:tcW w:w="968" w:type="dxa"/>
            <w:tcBorders>
              <w:top w:val="nil"/>
              <w:left w:val="nil"/>
              <w:bottom w:val="single" w:sz="4" w:space="0" w:color="FFFFFF"/>
              <w:right w:val="single" w:sz="4" w:space="0" w:color="FFFFFF"/>
            </w:tcBorders>
            <w:shd w:val="clear" w:color="000000" w:fill="8DB4E3"/>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35.3</w:t>
            </w:r>
          </w:p>
        </w:tc>
        <w:tc>
          <w:tcPr>
            <w:tcW w:w="1309" w:type="dxa"/>
            <w:tcBorders>
              <w:top w:val="nil"/>
              <w:left w:val="nil"/>
              <w:bottom w:val="single" w:sz="4" w:space="0" w:color="FFFFFF"/>
              <w:right w:val="nil"/>
            </w:tcBorders>
            <w:shd w:val="clear" w:color="000000" w:fill="8DB4E3"/>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34.5</w:t>
            </w:r>
          </w:p>
        </w:tc>
      </w:tr>
      <w:tr w:rsidR="00C83381" w:rsidRPr="00093EF7" w:rsidTr="00C83381">
        <w:trPr>
          <w:trHeight w:val="315"/>
        </w:trPr>
        <w:tc>
          <w:tcPr>
            <w:tcW w:w="1170" w:type="dxa"/>
            <w:tcBorders>
              <w:top w:val="nil"/>
              <w:left w:val="nil"/>
              <w:bottom w:val="single" w:sz="4" w:space="0" w:color="FFFFFF"/>
              <w:right w:val="single" w:sz="4" w:space="0" w:color="FFFFFF"/>
            </w:tcBorders>
            <w:shd w:val="clear" w:color="000000" w:fill="8DB4E3"/>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w:t>
            </w:r>
          </w:p>
        </w:tc>
        <w:tc>
          <w:tcPr>
            <w:tcW w:w="2556" w:type="dxa"/>
            <w:tcBorders>
              <w:top w:val="nil"/>
              <w:left w:val="nil"/>
              <w:bottom w:val="single" w:sz="4" w:space="0" w:color="FFFFFF"/>
              <w:right w:val="single" w:sz="4" w:space="0" w:color="FFFFFF"/>
            </w:tcBorders>
            <w:shd w:val="clear" w:color="000000" w:fill="8DB4E3"/>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5%pine , 12% LABS</w:t>
            </w:r>
          </w:p>
        </w:tc>
        <w:tc>
          <w:tcPr>
            <w:tcW w:w="1630" w:type="dxa"/>
            <w:tcBorders>
              <w:top w:val="nil"/>
              <w:left w:val="nil"/>
              <w:bottom w:val="single" w:sz="4" w:space="0" w:color="FFFFFF"/>
              <w:right w:val="single" w:sz="4" w:space="0" w:color="FFFFFF"/>
            </w:tcBorders>
            <w:shd w:val="clear" w:color="000000" w:fill="95B3D7"/>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5</w:t>
            </w:r>
          </w:p>
        </w:tc>
        <w:tc>
          <w:tcPr>
            <w:tcW w:w="1682" w:type="dxa"/>
            <w:tcBorders>
              <w:top w:val="nil"/>
              <w:left w:val="nil"/>
              <w:bottom w:val="single" w:sz="4" w:space="0" w:color="FFFFFF"/>
              <w:right w:val="single" w:sz="4" w:space="0" w:color="FFFFFF"/>
            </w:tcBorders>
            <w:shd w:val="clear" w:color="000000" w:fill="95B3D7"/>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0.5</w:t>
            </w:r>
          </w:p>
        </w:tc>
        <w:tc>
          <w:tcPr>
            <w:tcW w:w="636" w:type="dxa"/>
            <w:tcBorders>
              <w:top w:val="nil"/>
              <w:left w:val="nil"/>
              <w:bottom w:val="single" w:sz="4" w:space="0" w:color="FFFFFF"/>
              <w:right w:val="single" w:sz="4" w:space="0" w:color="FFFFFF"/>
            </w:tcBorders>
            <w:shd w:val="clear" w:color="000000" w:fill="95B3D7"/>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35.1</w:t>
            </w:r>
          </w:p>
        </w:tc>
        <w:tc>
          <w:tcPr>
            <w:tcW w:w="968" w:type="dxa"/>
            <w:tcBorders>
              <w:top w:val="nil"/>
              <w:left w:val="nil"/>
              <w:bottom w:val="single" w:sz="4" w:space="0" w:color="FFFFFF"/>
              <w:right w:val="single" w:sz="4" w:space="0" w:color="FFFFFF"/>
            </w:tcBorders>
            <w:shd w:val="clear" w:color="000000" w:fill="95B3D7"/>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34.9</w:t>
            </w:r>
          </w:p>
        </w:tc>
        <w:tc>
          <w:tcPr>
            <w:tcW w:w="968" w:type="dxa"/>
            <w:tcBorders>
              <w:top w:val="nil"/>
              <w:left w:val="nil"/>
              <w:bottom w:val="single" w:sz="4" w:space="0" w:color="FFFFFF"/>
              <w:right w:val="single" w:sz="4" w:space="0" w:color="FFFFFF"/>
            </w:tcBorders>
            <w:shd w:val="clear" w:color="000000" w:fill="95B3D7"/>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35.0</w:t>
            </w:r>
          </w:p>
        </w:tc>
        <w:tc>
          <w:tcPr>
            <w:tcW w:w="1309" w:type="dxa"/>
            <w:tcBorders>
              <w:top w:val="nil"/>
              <w:left w:val="nil"/>
              <w:bottom w:val="single" w:sz="4" w:space="0" w:color="FFFFFF"/>
              <w:right w:val="nil"/>
            </w:tcBorders>
            <w:shd w:val="clear" w:color="000000" w:fill="95B3D7"/>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34.2</w:t>
            </w:r>
          </w:p>
        </w:tc>
      </w:tr>
      <w:tr w:rsidR="00C83381" w:rsidRPr="00093EF7" w:rsidTr="00C83381">
        <w:trPr>
          <w:trHeight w:val="315"/>
        </w:trPr>
        <w:tc>
          <w:tcPr>
            <w:tcW w:w="1170" w:type="dxa"/>
            <w:tcBorders>
              <w:top w:val="nil"/>
              <w:left w:val="nil"/>
              <w:bottom w:val="single" w:sz="4" w:space="0" w:color="FFFFFF"/>
              <w:right w:val="single" w:sz="4" w:space="0" w:color="FFFFFF"/>
            </w:tcBorders>
            <w:shd w:val="clear" w:color="000000" w:fill="8DB4E3"/>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w:t>
            </w:r>
          </w:p>
        </w:tc>
        <w:tc>
          <w:tcPr>
            <w:tcW w:w="2556" w:type="dxa"/>
            <w:tcBorders>
              <w:top w:val="nil"/>
              <w:left w:val="nil"/>
              <w:bottom w:val="single" w:sz="4" w:space="0" w:color="FFFFFF"/>
              <w:right w:val="single" w:sz="4" w:space="0" w:color="FFFFFF"/>
            </w:tcBorders>
            <w:shd w:val="clear" w:color="000000" w:fill="8DB4E3"/>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5%pine , 12% LABS</w:t>
            </w:r>
          </w:p>
        </w:tc>
        <w:tc>
          <w:tcPr>
            <w:tcW w:w="1630" w:type="dxa"/>
            <w:tcBorders>
              <w:top w:val="nil"/>
              <w:left w:val="nil"/>
              <w:bottom w:val="single" w:sz="4" w:space="0" w:color="FFFFFF"/>
              <w:right w:val="single" w:sz="4" w:space="0" w:color="FFFFFF"/>
            </w:tcBorders>
            <w:shd w:val="clear" w:color="000000" w:fill="95B3D7"/>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5</w:t>
            </w:r>
          </w:p>
        </w:tc>
        <w:tc>
          <w:tcPr>
            <w:tcW w:w="1682" w:type="dxa"/>
            <w:tcBorders>
              <w:top w:val="nil"/>
              <w:left w:val="nil"/>
              <w:bottom w:val="single" w:sz="4" w:space="0" w:color="FFFFFF"/>
              <w:right w:val="single" w:sz="4" w:space="0" w:color="FFFFFF"/>
            </w:tcBorders>
            <w:shd w:val="clear" w:color="000000" w:fill="95B3D7"/>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1</w:t>
            </w:r>
          </w:p>
        </w:tc>
        <w:tc>
          <w:tcPr>
            <w:tcW w:w="636" w:type="dxa"/>
            <w:tcBorders>
              <w:top w:val="nil"/>
              <w:left w:val="nil"/>
              <w:bottom w:val="single" w:sz="4" w:space="0" w:color="FFFFFF"/>
              <w:right w:val="single" w:sz="4" w:space="0" w:color="FFFFFF"/>
            </w:tcBorders>
            <w:shd w:val="clear" w:color="000000" w:fill="95B3D7"/>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31.0</w:t>
            </w:r>
          </w:p>
        </w:tc>
        <w:tc>
          <w:tcPr>
            <w:tcW w:w="968" w:type="dxa"/>
            <w:tcBorders>
              <w:top w:val="nil"/>
              <w:left w:val="nil"/>
              <w:bottom w:val="single" w:sz="4" w:space="0" w:color="FFFFFF"/>
              <w:right w:val="single" w:sz="4" w:space="0" w:color="FFFFFF"/>
            </w:tcBorders>
            <w:shd w:val="clear" w:color="000000" w:fill="95B3D7"/>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30.2</w:t>
            </w:r>
          </w:p>
        </w:tc>
        <w:tc>
          <w:tcPr>
            <w:tcW w:w="968" w:type="dxa"/>
            <w:tcBorders>
              <w:top w:val="nil"/>
              <w:left w:val="nil"/>
              <w:bottom w:val="single" w:sz="4" w:space="0" w:color="FFFFFF"/>
              <w:right w:val="single" w:sz="4" w:space="0" w:color="FFFFFF"/>
            </w:tcBorders>
            <w:shd w:val="clear" w:color="000000" w:fill="95B3D7"/>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30.6</w:t>
            </w:r>
          </w:p>
        </w:tc>
        <w:tc>
          <w:tcPr>
            <w:tcW w:w="1309" w:type="dxa"/>
            <w:tcBorders>
              <w:top w:val="nil"/>
              <w:left w:val="nil"/>
              <w:bottom w:val="single" w:sz="4" w:space="0" w:color="FFFFFF"/>
              <w:right w:val="nil"/>
            </w:tcBorders>
            <w:shd w:val="clear" w:color="000000" w:fill="95B3D7"/>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29.1</w:t>
            </w:r>
          </w:p>
        </w:tc>
      </w:tr>
      <w:tr w:rsidR="00C83381" w:rsidRPr="00093EF7" w:rsidTr="00C83381">
        <w:trPr>
          <w:trHeight w:val="315"/>
        </w:trPr>
        <w:tc>
          <w:tcPr>
            <w:tcW w:w="1170" w:type="dxa"/>
            <w:tcBorders>
              <w:top w:val="nil"/>
              <w:left w:val="nil"/>
              <w:bottom w:val="single" w:sz="4" w:space="0" w:color="FFFFFF"/>
              <w:right w:val="single" w:sz="4" w:space="0" w:color="FFFFFF"/>
            </w:tcBorders>
            <w:shd w:val="clear" w:color="000000" w:fill="8DB4E3"/>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4</w:t>
            </w:r>
          </w:p>
        </w:tc>
        <w:tc>
          <w:tcPr>
            <w:tcW w:w="2556" w:type="dxa"/>
            <w:tcBorders>
              <w:top w:val="nil"/>
              <w:left w:val="nil"/>
              <w:bottom w:val="single" w:sz="4" w:space="0" w:color="FFFFFF"/>
              <w:right w:val="single" w:sz="4" w:space="0" w:color="FFFFFF"/>
            </w:tcBorders>
            <w:shd w:val="clear" w:color="000000" w:fill="8DB4E3"/>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5%pine , 12% LABS</w:t>
            </w:r>
          </w:p>
        </w:tc>
        <w:tc>
          <w:tcPr>
            <w:tcW w:w="1630" w:type="dxa"/>
            <w:tcBorders>
              <w:top w:val="nil"/>
              <w:left w:val="nil"/>
              <w:bottom w:val="single" w:sz="4" w:space="0" w:color="FFFFFF"/>
              <w:right w:val="single" w:sz="4" w:space="0" w:color="FFFFFF"/>
            </w:tcBorders>
            <w:shd w:val="clear" w:color="000000" w:fill="95B3D7"/>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5</w:t>
            </w:r>
          </w:p>
        </w:tc>
        <w:tc>
          <w:tcPr>
            <w:tcW w:w="1682" w:type="dxa"/>
            <w:tcBorders>
              <w:top w:val="nil"/>
              <w:left w:val="nil"/>
              <w:bottom w:val="single" w:sz="4" w:space="0" w:color="FFFFFF"/>
              <w:right w:val="single" w:sz="4" w:space="0" w:color="FFFFFF"/>
            </w:tcBorders>
            <w:shd w:val="clear" w:color="000000" w:fill="95B3D7"/>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w:t>
            </w:r>
          </w:p>
        </w:tc>
        <w:tc>
          <w:tcPr>
            <w:tcW w:w="636" w:type="dxa"/>
            <w:tcBorders>
              <w:top w:val="nil"/>
              <w:left w:val="nil"/>
              <w:bottom w:val="single" w:sz="4" w:space="0" w:color="FFFFFF"/>
              <w:right w:val="single" w:sz="4" w:space="0" w:color="FFFFFF"/>
            </w:tcBorders>
            <w:shd w:val="clear" w:color="000000" w:fill="95B3D7"/>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28.9</w:t>
            </w:r>
          </w:p>
        </w:tc>
        <w:tc>
          <w:tcPr>
            <w:tcW w:w="968" w:type="dxa"/>
            <w:tcBorders>
              <w:top w:val="nil"/>
              <w:left w:val="nil"/>
              <w:bottom w:val="single" w:sz="4" w:space="0" w:color="FFFFFF"/>
              <w:right w:val="single" w:sz="4" w:space="0" w:color="FFFFFF"/>
            </w:tcBorders>
            <w:shd w:val="clear" w:color="000000" w:fill="95B3D7"/>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28.4</w:t>
            </w:r>
          </w:p>
        </w:tc>
        <w:tc>
          <w:tcPr>
            <w:tcW w:w="968" w:type="dxa"/>
            <w:tcBorders>
              <w:top w:val="nil"/>
              <w:left w:val="nil"/>
              <w:bottom w:val="single" w:sz="4" w:space="0" w:color="FFFFFF"/>
              <w:right w:val="single" w:sz="4" w:space="0" w:color="FFFFFF"/>
            </w:tcBorders>
            <w:shd w:val="clear" w:color="000000" w:fill="95B3D7"/>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28.6</w:t>
            </w:r>
          </w:p>
        </w:tc>
        <w:tc>
          <w:tcPr>
            <w:tcW w:w="1309" w:type="dxa"/>
            <w:tcBorders>
              <w:top w:val="nil"/>
              <w:left w:val="nil"/>
              <w:bottom w:val="single" w:sz="4" w:space="0" w:color="FFFFFF"/>
              <w:right w:val="nil"/>
            </w:tcBorders>
            <w:shd w:val="clear" w:color="000000" w:fill="95B3D7"/>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26.8</w:t>
            </w:r>
          </w:p>
        </w:tc>
      </w:tr>
      <w:tr w:rsidR="00C83381" w:rsidRPr="00093EF7" w:rsidTr="00C83381">
        <w:trPr>
          <w:trHeight w:val="315"/>
        </w:trPr>
        <w:tc>
          <w:tcPr>
            <w:tcW w:w="1170" w:type="dxa"/>
            <w:tcBorders>
              <w:top w:val="nil"/>
              <w:left w:val="nil"/>
              <w:bottom w:val="single" w:sz="4" w:space="0" w:color="FFFFFF"/>
              <w:right w:val="single" w:sz="4" w:space="0" w:color="FFFFFF"/>
            </w:tcBorders>
            <w:shd w:val="clear" w:color="000000" w:fill="8DB4E3"/>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5</w:t>
            </w:r>
          </w:p>
        </w:tc>
        <w:tc>
          <w:tcPr>
            <w:tcW w:w="2556" w:type="dxa"/>
            <w:tcBorders>
              <w:top w:val="nil"/>
              <w:left w:val="nil"/>
              <w:bottom w:val="single" w:sz="4" w:space="0" w:color="FFFFFF"/>
              <w:right w:val="single" w:sz="4" w:space="0" w:color="FFFFFF"/>
            </w:tcBorders>
            <w:shd w:val="clear" w:color="000000" w:fill="8DB4E3"/>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5%pine , 12% LABS</w:t>
            </w:r>
          </w:p>
        </w:tc>
        <w:tc>
          <w:tcPr>
            <w:tcW w:w="1630" w:type="dxa"/>
            <w:tcBorders>
              <w:top w:val="nil"/>
              <w:left w:val="nil"/>
              <w:bottom w:val="single" w:sz="4" w:space="0" w:color="FFFFFF"/>
              <w:right w:val="single" w:sz="4" w:space="0" w:color="FFFFFF"/>
            </w:tcBorders>
            <w:shd w:val="clear" w:color="000000" w:fill="95B3D7"/>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5</w:t>
            </w:r>
          </w:p>
        </w:tc>
        <w:tc>
          <w:tcPr>
            <w:tcW w:w="1682" w:type="dxa"/>
            <w:tcBorders>
              <w:top w:val="nil"/>
              <w:left w:val="nil"/>
              <w:bottom w:val="single" w:sz="4" w:space="0" w:color="FFFFFF"/>
              <w:right w:val="single" w:sz="4" w:space="0" w:color="FFFFFF"/>
            </w:tcBorders>
            <w:shd w:val="clear" w:color="000000" w:fill="95B3D7"/>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4</w:t>
            </w:r>
          </w:p>
        </w:tc>
        <w:tc>
          <w:tcPr>
            <w:tcW w:w="636" w:type="dxa"/>
            <w:tcBorders>
              <w:top w:val="nil"/>
              <w:left w:val="nil"/>
              <w:bottom w:val="single" w:sz="4" w:space="0" w:color="FFFFFF"/>
              <w:right w:val="single" w:sz="4" w:space="0" w:color="FFFFFF"/>
            </w:tcBorders>
            <w:shd w:val="clear" w:color="000000" w:fill="95B3D7"/>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28.7</w:t>
            </w:r>
          </w:p>
        </w:tc>
        <w:tc>
          <w:tcPr>
            <w:tcW w:w="968" w:type="dxa"/>
            <w:tcBorders>
              <w:top w:val="nil"/>
              <w:left w:val="nil"/>
              <w:bottom w:val="single" w:sz="4" w:space="0" w:color="FFFFFF"/>
              <w:right w:val="single" w:sz="4" w:space="0" w:color="FFFFFF"/>
            </w:tcBorders>
            <w:shd w:val="clear" w:color="000000" w:fill="95B3D7"/>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28.2</w:t>
            </w:r>
          </w:p>
        </w:tc>
        <w:tc>
          <w:tcPr>
            <w:tcW w:w="968" w:type="dxa"/>
            <w:tcBorders>
              <w:top w:val="nil"/>
              <w:left w:val="nil"/>
              <w:bottom w:val="single" w:sz="4" w:space="0" w:color="FFFFFF"/>
              <w:right w:val="single" w:sz="4" w:space="0" w:color="FFFFFF"/>
            </w:tcBorders>
            <w:shd w:val="clear" w:color="000000" w:fill="95B3D7"/>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28.4</w:t>
            </w:r>
          </w:p>
        </w:tc>
        <w:tc>
          <w:tcPr>
            <w:tcW w:w="1309" w:type="dxa"/>
            <w:tcBorders>
              <w:top w:val="nil"/>
              <w:left w:val="nil"/>
              <w:bottom w:val="single" w:sz="4" w:space="0" w:color="FFFFFF"/>
              <w:right w:val="nil"/>
            </w:tcBorders>
            <w:shd w:val="clear" w:color="000000" w:fill="95B3D7"/>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26.6</w:t>
            </w:r>
          </w:p>
        </w:tc>
      </w:tr>
      <w:tr w:rsidR="00C83381" w:rsidRPr="00093EF7" w:rsidTr="00C83381">
        <w:trPr>
          <w:trHeight w:val="315"/>
        </w:trPr>
        <w:tc>
          <w:tcPr>
            <w:tcW w:w="1170" w:type="dxa"/>
            <w:tcBorders>
              <w:top w:val="nil"/>
              <w:left w:val="nil"/>
              <w:bottom w:val="single" w:sz="4" w:space="0" w:color="FFFFFF"/>
              <w:right w:val="single" w:sz="4" w:space="0" w:color="FFFFFF"/>
            </w:tcBorders>
            <w:shd w:val="clear" w:color="000000" w:fill="95B3D7"/>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6</w:t>
            </w:r>
          </w:p>
        </w:tc>
        <w:tc>
          <w:tcPr>
            <w:tcW w:w="2556" w:type="dxa"/>
            <w:tcBorders>
              <w:top w:val="nil"/>
              <w:left w:val="nil"/>
              <w:bottom w:val="single" w:sz="4" w:space="0" w:color="FFFFFF"/>
              <w:right w:val="single" w:sz="4" w:space="0" w:color="FFFFFF"/>
            </w:tcBorders>
            <w:shd w:val="clear" w:color="000000" w:fill="8DB4E3"/>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5%pine , 12% LABS</w:t>
            </w:r>
          </w:p>
        </w:tc>
        <w:tc>
          <w:tcPr>
            <w:tcW w:w="1630" w:type="dxa"/>
            <w:tcBorders>
              <w:top w:val="nil"/>
              <w:left w:val="nil"/>
              <w:bottom w:val="single" w:sz="4" w:space="0" w:color="FFFFFF"/>
              <w:right w:val="single" w:sz="4" w:space="0" w:color="FFFFFF"/>
            </w:tcBorders>
            <w:shd w:val="clear" w:color="000000" w:fill="95B3D7"/>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5</w:t>
            </w:r>
          </w:p>
        </w:tc>
        <w:tc>
          <w:tcPr>
            <w:tcW w:w="1682" w:type="dxa"/>
            <w:tcBorders>
              <w:top w:val="nil"/>
              <w:left w:val="nil"/>
              <w:bottom w:val="single" w:sz="4" w:space="0" w:color="FFFFFF"/>
              <w:right w:val="single" w:sz="4" w:space="0" w:color="FFFFFF"/>
            </w:tcBorders>
            <w:shd w:val="clear" w:color="000000" w:fill="95B3D7"/>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16</w:t>
            </w:r>
          </w:p>
        </w:tc>
        <w:tc>
          <w:tcPr>
            <w:tcW w:w="636" w:type="dxa"/>
            <w:tcBorders>
              <w:top w:val="nil"/>
              <w:left w:val="nil"/>
              <w:bottom w:val="single" w:sz="4" w:space="0" w:color="FFFFFF"/>
              <w:right w:val="single" w:sz="4" w:space="0" w:color="FFFFFF"/>
            </w:tcBorders>
            <w:shd w:val="clear" w:color="000000" w:fill="95B3D7"/>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30.9</w:t>
            </w:r>
          </w:p>
        </w:tc>
        <w:tc>
          <w:tcPr>
            <w:tcW w:w="968" w:type="dxa"/>
            <w:tcBorders>
              <w:top w:val="nil"/>
              <w:left w:val="nil"/>
              <w:bottom w:val="single" w:sz="4" w:space="0" w:color="FFFFFF"/>
              <w:right w:val="single" w:sz="4" w:space="0" w:color="FFFFFF"/>
            </w:tcBorders>
            <w:shd w:val="clear" w:color="000000" w:fill="95B3D7"/>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31.5</w:t>
            </w:r>
          </w:p>
        </w:tc>
        <w:tc>
          <w:tcPr>
            <w:tcW w:w="968" w:type="dxa"/>
            <w:tcBorders>
              <w:top w:val="nil"/>
              <w:left w:val="nil"/>
              <w:bottom w:val="single" w:sz="4" w:space="0" w:color="FFFFFF"/>
              <w:right w:val="single" w:sz="4" w:space="0" w:color="FFFFFF"/>
            </w:tcBorders>
            <w:shd w:val="clear" w:color="000000" w:fill="95B3D7"/>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31.2</w:t>
            </w:r>
          </w:p>
        </w:tc>
        <w:tc>
          <w:tcPr>
            <w:tcW w:w="1309" w:type="dxa"/>
            <w:tcBorders>
              <w:top w:val="nil"/>
              <w:left w:val="nil"/>
              <w:bottom w:val="single" w:sz="4" w:space="0" w:color="FFFFFF"/>
              <w:right w:val="nil"/>
            </w:tcBorders>
            <w:shd w:val="clear" w:color="000000" w:fill="95B3D7"/>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29.8</w:t>
            </w:r>
          </w:p>
        </w:tc>
      </w:tr>
      <w:tr w:rsidR="00C83381" w:rsidRPr="00093EF7" w:rsidTr="00C83381">
        <w:trPr>
          <w:trHeight w:val="315"/>
        </w:trPr>
        <w:tc>
          <w:tcPr>
            <w:tcW w:w="1170"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7</w:t>
            </w:r>
          </w:p>
        </w:tc>
        <w:tc>
          <w:tcPr>
            <w:tcW w:w="2556"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proofErr w:type="spellStart"/>
            <w:r w:rsidRPr="00093EF7">
              <w:rPr>
                <w:rFonts w:asciiTheme="majorBidi" w:eastAsia="Times New Roman" w:hAnsiTheme="majorBidi" w:cstheme="majorBidi"/>
                <w:sz w:val="24"/>
                <w:szCs w:val="24"/>
              </w:rPr>
              <w:t>pine,abrasive,CMC,SLS</w:t>
            </w:r>
            <w:proofErr w:type="spellEnd"/>
          </w:p>
        </w:tc>
        <w:tc>
          <w:tcPr>
            <w:tcW w:w="1630"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3.5</w:t>
            </w:r>
          </w:p>
        </w:tc>
        <w:tc>
          <w:tcPr>
            <w:tcW w:w="1682"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0.05</w:t>
            </w:r>
          </w:p>
        </w:tc>
        <w:tc>
          <w:tcPr>
            <w:tcW w:w="636"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32.0</w:t>
            </w:r>
          </w:p>
        </w:tc>
        <w:tc>
          <w:tcPr>
            <w:tcW w:w="968"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31</w:t>
            </w:r>
          </w:p>
        </w:tc>
        <w:tc>
          <w:tcPr>
            <w:tcW w:w="968"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31.5</w:t>
            </w:r>
          </w:p>
        </w:tc>
        <w:tc>
          <w:tcPr>
            <w:tcW w:w="1309" w:type="dxa"/>
            <w:tcBorders>
              <w:top w:val="nil"/>
              <w:left w:val="nil"/>
              <w:bottom w:val="single" w:sz="4" w:space="0" w:color="FFFFFF"/>
              <w:right w:val="nil"/>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30.1</w:t>
            </w:r>
          </w:p>
        </w:tc>
      </w:tr>
      <w:tr w:rsidR="00C83381" w:rsidRPr="00093EF7" w:rsidTr="00C83381">
        <w:trPr>
          <w:trHeight w:val="315"/>
        </w:trPr>
        <w:tc>
          <w:tcPr>
            <w:tcW w:w="1170"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8</w:t>
            </w:r>
          </w:p>
        </w:tc>
        <w:tc>
          <w:tcPr>
            <w:tcW w:w="2556"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proofErr w:type="spellStart"/>
            <w:r w:rsidRPr="00093EF7">
              <w:rPr>
                <w:rFonts w:asciiTheme="majorBidi" w:eastAsia="Times New Roman" w:hAnsiTheme="majorBidi" w:cstheme="majorBidi"/>
                <w:sz w:val="24"/>
                <w:szCs w:val="24"/>
              </w:rPr>
              <w:t>pine,abrasive,CMC,SLS</w:t>
            </w:r>
            <w:proofErr w:type="spellEnd"/>
          </w:p>
        </w:tc>
        <w:tc>
          <w:tcPr>
            <w:tcW w:w="1630"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3.5</w:t>
            </w:r>
          </w:p>
        </w:tc>
        <w:tc>
          <w:tcPr>
            <w:tcW w:w="1682"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0.5</w:t>
            </w:r>
          </w:p>
        </w:tc>
        <w:tc>
          <w:tcPr>
            <w:tcW w:w="636"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30.3</w:t>
            </w:r>
          </w:p>
        </w:tc>
        <w:tc>
          <w:tcPr>
            <w:tcW w:w="968"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29.5</w:t>
            </w:r>
          </w:p>
        </w:tc>
        <w:tc>
          <w:tcPr>
            <w:tcW w:w="968"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29.9</w:t>
            </w:r>
          </w:p>
        </w:tc>
        <w:tc>
          <w:tcPr>
            <w:tcW w:w="1309" w:type="dxa"/>
            <w:tcBorders>
              <w:top w:val="nil"/>
              <w:left w:val="nil"/>
              <w:bottom w:val="single" w:sz="4" w:space="0" w:color="FFFFFF"/>
              <w:right w:val="nil"/>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28.3</w:t>
            </w:r>
          </w:p>
        </w:tc>
      </w:tr>
      <w:tr w:rsidR="00C83381" w:rsidRPr="00093EF7" w:rsidTr="00C83381">
        <w:trPr>
          <w:trHeight w:val="315"/>
        </w:trPr>
        <w:tc>
          <w:tcPr>
            <w:tcW w:w="1170"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9</w:t>
            </w:r>
          </w:p>
        </w:tc>
        <w:tc>
          <w:tcPr>
            <w:tcW w:w="2556"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proofErr w:type="spellStart"/>
            <w:r w:rsidRPr="00093EF7">
              <w:rPr>
                <w:rFonts w:asciiTheme="majorBidi" w:eastAsia="Times New Roman" w:hAnsiTheme="majorBidi" w:cstheme="majorBidi"/>
                <w:sz w:val="24"/>
                <w:szCs w:val="24"/>
              </w:rPr>
              <w:t>pine,abrasive,CMC,SLS</w:t>
            </w:r>
            <w:proofErr w:type="spellEnd"/>
          </w:p>
        </w:tc>
        <w:tc>
          <w:tcPr>
            <w:tcW w:w="1630"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3.5</w:t>
            </w:r>
          </w:p>
        </w:tc>
        <w:tc>
          <w:tcPr>
            <w:tcW w:w="1682"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1</w:t>
            </w:r>
          </w:p>
        </w:tc>
        <w:tc>
          <w:tcPr>
            <w:tcW w:w="636"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30.9</w:t>
            </w:r>
          </w:p>
        </w:tc>
        <w:tc>
          <w:tcPr>
            <w:tcW w:w="968"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29.5</w:t>
            </w:r>
          </w:p>
        </w:tc>
        <w:tc>
          <w:tcPr>
            <w:tcW w:w="968"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30.2</w:t>
            </w:r>
          </w:p>
        </w:tc>
        <w:tc>
          <w:tcPr>
            <w:tcW w:w="1309" w:type="dxa"/>
            <w:tcBorders>
              <w:top w:val="nil"/>
              <w:left w:val="nil"/>
              <w:bottom w:val="single" w:sz="4" w:space="0" w:color="FFFFFF"/>
              <w:right w:val="nil"/>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28.6</w:t>
            </w:r>
          </w:p>
        </w:tc>
      </w:tr>
      <w:tr w:rsidR="00C83381" w:rsidRPr="00093EF7" w:rsidTr="00C83381">
        <w:trPr>
          <w:trHeight w:val="315"/>
        </w:trPr>
        <w:tc>
          <w:tcPr>
            <w:tcW w:w="1170"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10</w:t>
            </w:r>
          </w:p>
        </w:tc>
        <w:tc>
          <w:tcPr>
            <w:tcW w:w="2556"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proofErr w:type="spellStart"/>
            <w:r w:rsidRPr="00093EF7">
              <w:rPr>
                <w:rFonts w:asciiTheme="majorBidi" w:eastAsia="Times New Roman" w:hAnsiTheme="majorBidi" w:cstheme="majorBidi"/>
                <w:sz w:val="24"/>
                <w:szCs w:val="24"/>
              </w:rPr>
              <w:t>pine,abrasive,CMC,SLS</w:t>
            </w:r>
            <w:proofErr w:type="spellEnd"/>
          </w:p>
        </w:tc>
        <w:tc>
          <w:tcPr>
            <w:tcW w:w="1630"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3.5</w:t>
            </w:r>
          </w:p>
        </w:tc>
        <w:tc>
          <w:tcPr>
            <w:tcW w:w="1682"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w:t>
            </w:r>
          </w:p>
        </w:tc>
        <w:tc>
          <w:tcPr>
            <w:tcW w:w="636"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29.0</w:t>
            </w:r>
          </w:p>
        </w:tc>
        <w:tc>
          <w:tcPr>
            <w:tcW w:w="968"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29.5</w:t>
            </w:r>
          </w:p>
        </w:tc>
        <w:tc>
          <w:tcPr>
            <w:tcW w:w="968"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29.3</w:t>
            </w:r>
          </w:p>
        </w:tc>
        <w:tc>
          <w:tcPr>
            <w:tcW w:w="1309" w:type="dxa"/>
            <w:tcBorders>
              <w:top w:val="nil"/>
              <w:left w:val="nil"/>
              <w:bottom w:val="single" w:sz="4" w:space="0" w:color="FFFFFF"/>
              <w:right w:val="nil"/>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27.5</w:t>
            </w:r>
          </w:p>
        </w:tc>
      </w:tr>
      <w:tr w:rsidR="00C83381" w:rsidRPr="00093EF7" w:rsidTr="00C83381">
        <w:trPr>
          <w:trHeight w:val="315"/>
        </w:trPr>
        <w:tc>
          <w:tcPr>
            <w:tcW w:w="1170"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11</w:t>
            </w:r>
          </w:p>
        </w:tc>
        <w:tc>
          <w:tcPr>
            <w:tcW w:w="2556"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proofErr w:type="spellStart"/>
            <w:r w:rsidRPr="00093EF7">
              <w:rPr>
                <w:rFonts w:asciiTheme="majorBidi" w:eastAsia="Times New Roman" w:hAnsiTheme="majorBidi" w:cstheme="majorBidi"/>
                <w:sz w:val="24"/>
                <w:szCs w:val="24"/>
              </w:rPr>
              <w:t>pine,abrasive,CMC,SLS</w:t>
            </w:r>
            <w:proofErr w:type="spellEnd"/>
          </w:p>
        </w:tc>
        <w:tc>
          <w:tcPr>
            <w:tcW w:w="1630"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3.5</w:t>
            </w:r>
          </w:p>
        </w:tc>
        <w:tc>
          <w:tcPr>
            <w:tcW w:w="1682"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4</w:t>
            </w:r>
          </w:p>
        </w:tc>
        <w:tc>
          <w:tcPr>
            <w:tcW w:w="636"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29.7</w:t>
            </w:r>
          </w:p>
        </w:tc>
        <w:tc>
          <w:tcPr>
            <w:tcW w:w="968"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28.7</w:t>
            </w:r>
          </w:p>
        </w:tc>
        <w:tc>
          <w:tcPr>
            <w:tcW w:w="968"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29.2</w:t>
            </w:r>
          </w:p>
        </w:tc>
        <w:tc>
          <w:tcPr>
            <w:tcW w:w="1309" w:type="dxa"/>
            <w:tcBorders>
              <w:top w:val="nil"/>
              <w:left w:val="nil"/>
              <w:bottom w:val="single" w:sz="4" w:space="0" w:color="FFFFFF"/>
              <w:right w:val="nil"/>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27.5</w:t>
            </w:r>
          </w:p>
        </w:tc>
      </w:tr>
      <w:tr w:rsidR="00C83381" w:rsidRPr="00093EF7" w:rsidTr="00C83381">
        <w:trPr>
          <w:trHeight w:val="315"/>
        </w:trPr>
        <w:tc>
          <w:tcPr>
            <w:tcW w:w="1170"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12</w:t>
            </w:r>
          </w:p>
        </w:tc>
        <w:tc>
          <w:tcPr>
            <w:tcW w:w="2556"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proofErr w:type="spellStart"/>
            <w:r w:rsidRPr="00093EF7">
              <w:rPr>
                <w:rFonts w:asciiTheme="majorBidi" w:eastAsia="Times New Roman" w:hAnsiTheme="majorBidi" w:cstheme="majorBidi"/>
                <w:sz w:val="24"/>
                <w:szCs w:val="24"/>
              </w:rPr>
              <w:t>pine,abrasive,CMC,SLS</w:t>
            </w:r>
            <w:proofErr w:type="spellEnd"/>
          </w:p>
        </w:tc>
        <w:tc>
          <w:tcPr>
            <w:tcW w:w="1630"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3.5</w:t>
            </w:r>
          </w:p>
        </w:tc>
        <w:tc>
          <w:tcPr>
            <w:tcW w:w="1682"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16</w:t>
            </w:r>
          </w:p>
        </w:tc>
        <w:tc>
          <w:tcPr>
            <w:tcW w:w="636"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29.5</w:t>
            </w:r>
          </w:p>
        </w:tc>
        <w:tc>
          <w:tcPr>
            <w:tcW w:w="968"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29.6</w:t>
            </w:r>
          </w:p>
        </w:tc>
        <w:tc>
          <w:tcPr>
            <w:tcW w:w="968" w:type="dxa"/>
            <w:tcBorders>
              <w:top w:val="nil"/>
              <w:left w:val="nil"/>
              <w:bottom w:val="single" w:sz="4" w:space="0" w:color="FFFFFF"/>
              <w:right w:val="single" w:sz="4" w:space="0" w:color="FFFFFF"/>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29.5</w:t>
            </w:r>
          </w:p>
        </w:tc>
        <w:tc>
          <w:tcPr>
            <w:tcW w:w="1309" w:type="dxa"/>
            <w:tcBorders>
              <w:top w:val="nil"/>
              <w:left w:val="nil"/>
              <w:bottom w:val="single" w:sz="4" w:space="0" w:color="FFFFFF"/>
              <w:right w:val="nil"/>
            </w:tcBorders>
            <w:shd w:val="clear" w:color="000000" w:fill="E6B9B8"/>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27.9</w:t>
            </w:r>
          </w:p>
        </w:tc>
      </w:tr>
      <w:tr w:rsidR="00C83381" w:rsidRPr="00093EF7" w:rsidTr="00C83381">
        <w:trPr>
          <w:trHeight w:val="315"/>
        </w:trPr>
        <w:tc>
          <w:tcPr>
            <w:tcW w:w="1170"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13</w:t>
            </w:r>
          </w:p>
        </w:tc>
        <w:tc>
          <w:tcPr>
            <w:tcW w:w="2556"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proofErr w:type="spellStart"/>
            <w:r w:rsidRPr="00093EF7">
              <w:rPr>
                <w:rFonts w:asciiTheme="majorBidi" w:eastAsia="Times New Roman" w:hAnsiTheme="majorBidi" w:cstheme="majorBidi"/>
                <w:sz w:val="24"/>
                <w:szCs w:val="24"/>
              </w:rPr>
              <w:t>pine,abrasive,CMC,SLS</w:t>
            </w:r>
            <w:proofErr w:type="spellEnd"/>
          </w:p>
        </w:tc>
        <w:tc>
          <w:tcPr>
            <w:tcW w:w="1630"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2.5</w:t>
            </w:r>
          </w:p>
        </w:tc>
        <w:tc>
          <w:tcPr>
            <w:tcW w:w="1682"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0.05</w:t>
            </w:r>
          </w:p>
        </w:tc>
        <w:tc>
          <w:tcPr>
            <w:tcW w:w="636"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35.0</w:t>
            </w:r>
          </w:p>
        </w:tc>
        <w:tc>
          <w:tcPr>
            <w:tcW w:w="968"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34.2</w:t>
            </w:r>
          </w:p>
        </w:tc>
        <w:tc>
          <w:tcPr>
            <w:tcW w:w="968"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34.6</w:t>
            </w:r>
          </w:p>
        </w:tc>
        <w:tc>
          <w:tcPr>
            <w:tcW w:w="1309" w:type="dxa"/>
            <w:tcBorders>
              <w:top w:val="nil"/>
              <w:left w:val="nil"/>
              <w:bottom w:val="single" w:sz="4" w:space="0" w:color="FFFFFF"/>
              <w:right w:val="nil"/>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33.7</w:t>
            </w:r>
          </w:p>
        </w:tc>
      </w:tr>
      <w:tr w:rsidR="00C83381" w:rsidRPr="00093EF7" w:rsidTr="00C83381">
        <w:trPr>
          <w:trHeight w:val="315"/>
        </w:trPr>
        <w:tc>
          <w:tcPr>
            <w:tcW w:w="1170"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14</w:t>
            </w:r>
          </w:p>
        </w:tc>
        <w:tc>
          <w:tcPr>
            <w:tcW w:w="2556"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proofErr w:type="spellStart"/>
            <w:r w:rsidRPr="00093EF7">
              <w:rPr>
                <w:rFonts w:asciiTheme="majorBidi" w:eastAsia="Times New Roman" w:hAnsiTheme="majorBidi" w:cstheme="majorBidi"/>
                <w:sz w:val="24"/>
                <w:szCs w:val="24"/>
              </w:rPr>
              <w:t>pine,abrasive,CMC,SLS</w:t>
            </w:r>
            <w:proofErr w:type="spellEnd"/>
          </w:p>
        </w:tc>
        <w:tc>
          <w:tcPr>
            <w:tcW w:w="1630"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2.5</w:t>
            </w:r>
          </w:p>
        </w:tc>
        <w:tc>
          <w:tcPr>
            <w:tcW w:w="1682"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0.5</w:t>
            </w:r>
          </w:p>
        </w:tc>
        <w:tc>
          <w:tcPr>
            <w:tcW w:w="636"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33.3</w:t>
            </w:r>
          </w:p>
        </w:tc>
        <w:tc>
          <w:tcPr>
            <w:tcW w:w="968"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32</w:t>
            </w:r>
          </w:p>
        </w:tc>
        <w:tc>
          <w:tcPr>
            <w:tcW w:w="968"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32.6</w:t>
            </w:r>
          </w:p>
        </w:tc>
        <w:tc>
          <w:tcPr>
            <w:tcW w:w="1309" w:type="dxa"/>
            <w:tcBorders>
              <w:top w:val="nil"/>
              <w:left w:val="nil"/>
              <w:bottom w:val="single" w:sz="4" w:space="0" w:color="FFFFFF"/>
              <w:right w:val="nil"/>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31.4</w:t>
            </w:r>
          </w:p>
        </w:tc>
      </w:tr>
      <w:tr w:rsidR="00C83381" w:rsidRPr="00093EF7" w:rsidTr="00C83381">
        <w:trPr>
          <w:trHeight w:val="315"/>
        </w:trPr>
        <w:tc>
          <w:tcPr>
            <w:tcW w:w="1170"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15</w:t>
            </w:r>
          </w:p>
        </w:tc>
        <w:tc>
          <w:tcPr>
            <w:tcW w:w="2556"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proofErr w:type="spellStart"/>
            <w:r w:rsidRPr="00093EF7">
              <w:rPr>
                <w:rFonts w:asciiTheme="majorBidi" w:eastAsia="Times New Roman" w:hAnsiTheme="majorBidi" w:cstheme="majorBidi"/>
                <w:sz w:val="24"/>
                <w:szCs w:val="24"/>
              </w:rPr>
              <w:t>pine,abrasive,CMC,SLS</w:t>
            </w:r>
            <w:proofErr w:type="spellEnd"/>
          </w:p>
        </w:tc>
        <w:tc>
          <w:tcPr>
            <w:tcW w:w="1630"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2.5</w:t>
            </w:r>
          </w:p>
        </w:tc>
        <w:tc>
          <w:tcPr>
            <w:tcW w:w="1682"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1</w:t>
            </w:r>
          </w:p>
        </w:tc>
        <w:tc>
          <w:tcPr>
            <w:tcW w:w="636"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33.0</w:t>
            </w:r>
          </w:p>
        </w:tc>
        <w:tc>
          <w:tcPr>
            <w:tcW w:w="968"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32.2</w:t>
            </w:r>
          </w:p>
        </w:tc>
        <w:tc>
          <w:tcPr>
            <w:tcW w:w="968"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32.6</w:t>
            </w:r>
          </w:p>
        </w:tc>
        <w:tc>
          <w:tcPr>
            <w:tcW w:w="1309" w:type="dxa"/>
            <w:tcBorders>
              <w:top w:val="nil"/>
              <w:left w:val="nil"/>
              <w:bottom w:val="single" w:sz="4" w:space="0" w:color="FFFFFF"/>
              <w:right w:val="nil"/>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31.4</w:t>
            </w:r>
          </w:p>
        </w:tc>
      </w:tr>
      <w:tr w:rsidR="00C83381" w:rsidRPr="00093EF7" w:rsidTr="00C83381">
        <w:trPr>
          <w:trHeight w:val="315"/>
        </w:trPr>
        <w:tc>
          <w:tcPr>
            <w:tcW w:w="1170"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16</w:t>
            </w:r>
          </w:p>
        </w:tc>
        <w:tc>
          <w:tcPr>
            <w:tcW w:w="2556"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proofErr w:type="spellStart"/>
            <w:r w:rsidRPr="00093EF7">
              <w:rPr>
                <w:rFonts w:asciiTheme="majorBidi" w:eastAsia="Times New Roman" w:hAnsiTheme="majorBidi" w:cstheme="majorBidi"/>
                <w:sz w:val="24"/>
                <w:szCs w:val="24"/>
              </w:rPr>
              <w:t>pine,abrasive,CMC,SLS</w:t>
            </w:r>
            <w:proofErr w:type="spellEnd"/>
          </w:p>
        </w:tc>
        <w:tc>
          <w:tcPr>
            <w:tcW w:w="1630"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2.5</w:t>
            </w:r>
          </w:p>
        </w:tc>
        <w:tc>
          <w:tcPr>
            <w:tcW w:w="1682"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w:t>
            </w:r>
          </w:p>
        </w:tc>
        <w:tc>
          <w:tcPr>
            <w:tcW w:w="636"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32.2</w:t>
            </w:r>
          </w:p>
        </w:tc>
        <w:tc>
          <w:tcPr>
            <w:tcW w:w="968"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32.7</w:t>
            </w:r>
          </w:p>
        </w:tc>
        <w:tc>
          <w:tcPr>
            <w:tcW w:w="968"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32.4</w:t>
            </w:r>
          </w:p>
        </w:tc>
        <w:tc>
          <w:tcPr>
            <w:tcW w:w="1309" w:type="dxa"/>
            <w:tcBorders>
              <w:top w:val="nil"/>
              <w:left w:val="nil"/>
              <w:bottom w:val="single" w:sz="4" w:space="0" w:color="FFFFFF"/>
              <w:right w:val="nil"/>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31.2</w:t>
            </w:r>
          </w:p>
        </w:tc>
      </w:tr>
      <w:tr w:rsidR="00C83381" w:rsidRPr="00093EF7" w:rsidTr="00C83381">
        <w:trPr>
          <w:trHeight w:val="315"/>
        </w:trPr>
        <w:tc>
          <w:tcPr>
            <w:tcW w:w="1170"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17</w:t>
            </w:r>
          </w:p>
        </w:tc>
        <w:tc>
          <w:tcPr>
            <w:tcW w:w="2556"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proofErr w:type="spellStart"/>
            <w:r w:rsidRPr="00093EF7">
              <w:rPr>
                <w:rFonts w:asciiTheme="majorBidi" w:eastAsia="Times New Roman" w:hAnsiTheme="majorBidi" w:cstheme="majorBidi"/>
                <w:sz w:val="24"/>
                <w:szCs w:val="24"/>
              </w:rPr>
              <w:t>pine,abrasive,CMC,SLS</w:t>
            </w:r>
            <w:proofErr w:type="spellEnd"/>
          </w:p>
        </w:tc>
        <w:tc>
          <w:tcPr>
            <w:tcW w:w="1630"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2.5</w:t>
            </w:r>
          </w:p>
        </w:tc>
        <w:tc>
          <w:tcPr>
            <w:tcW w:w="1682"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4</w:t>
            </w:r>
          </w:p>
        </w:tc>
        <w:tc>
          <w:tcPr>
            <w:tcW w:w="636"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32.1</w:t>
            </w:r>
          </w:p>
        </w:tc>
        <w:tc>
          <w:tcPr>
            <w:tcW w:w="968"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31.1</w:t>
            </w:r>
          </w:p>
        </w:tc>
        <w:tc>
          <w:tcPr>
            <w:tcW w:w="968"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31.6</w:t>
            </w:r>
          </w:p>
        </w:tc>
        <w:tc>
          <w:tcPr>
            <w:tcW w:w="1309" w:type="dxa"/>
            <w:tcBorders>
              <w:top w:val="nil"/>
              <w:left w:val="nil"/>
              <w:bottom w:val="single" w:sz="4" w:space="0" w:color="FFFFFF"/>
              <w:right w:val="nil"/>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30.2</w:t>
            </w:r>
          </w:p>
        </w:tc>
      </w:tr>
      <w:tr w:rsidR="00C83381" w:rsidRPr="00093EF7" w:rsidTr="00C83381">
        <w:trPr>
          <w:trHeight w:val="315"/>
        </w:trPr>
        <w:tc>
          <w:tcPr>
            <w:tcW w:w="1170"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18</w:t>
            </w:r>
          </w:p>
        </w:tc>
        <w:tc>
          <w:tcPr>
            <w:tcW w:w="2556"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proofErr w:type="spellStart"/>
            <w:r w:rsidRPr="00093EF7">
              <w:rPr>
                <w:rFonts w:asciiTheme="majorBidi" w:eastAsia="Times New Roman" w:hAnsiTheme="majorBidi" w:cstheme="majorBidi"/>
                <w:sz w:val="24"/>
                <w:szCs w:val="24"/>
              </w:rPr>
              <w:t>pine,abrasive,CMC,SLS</w:t>
            </w:r>
            <w:proofErr w:type="spellEnd"/>
          </w:p>
        </w:tc>
        <w:tc>
          <w:tcPr>
            <w:tcW w:w="1630"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2.5</w:t>
            </w:r>
          </w:p>
        </w:tc>
        <w:tc>
          <w:tcPr>
            <w:tcW w:w="1682"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16</w:t>
            </w:r>
          </w:p>
        </w:tc>
        <w:tc>
          <w:tcPr>
            <w:tcW w:w="636"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30.8</w:t>
            </w:r>
          </w:p>
        </w:tc>
        <w:tc>
          <w:tcPr>
            <w:tcW w:w="968"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30.5</w:t>
            </w:r>
          </w:p>
        </w:tc>
        <w:tc>
          <w:tcPr>
            <w:tcW w:w="968" w:type="dxa"/>
            <w:tcBorders>
              <w:top w:val="nil"/>
              <w:left w:val="nil"/>
              <w:bottom w:val="single" w:sz="4" w:space="0" w:color="FFFFFF"/>
              <w:right w:val="single" w:sz="4" w:space="0" w:color="FFFFFF"/>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30.6</w:t>
            </w:r>
          </w:p>
        </w:tc>
        <w:tc>
          <w:tcPr>
            <w:tcW w:w="1309" w:type="dxa"/>
            <w:tcBorders>
              <w:top w:val="nil"/>
              <w:left w:val="nil"/>
              <w:bottom w:val="single" w:sz="4" w:space="0" w:color="FFFFFF"/>
              <w:right w:val="nil"/>
            </w:tcBorders>
            <w:shd w:val="clear" w:color="000000" w:fill="C2D69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29.1</w:t>
            </w:r>
          </w:p>
        </w:tc>
      </w:tr>
      <w:tr w:rsidR="00C83381" w:rsidRPr="00093EF7" w:rsidTr="00C83381">
        <w:trPr>
          <w:trHeight w:val="315"/>
        </w:trPr>
        <w:tc>
          <w:tcPr>
            <w:tcW w:w="1170"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19</w:t>
            </w:r>
          </w:p>
        </w:tc>
        <w:tc>
          <w:tcPr>
            <w:tcW w:w="2556"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5%pine , 10% LABS</w:t>
            </w:r>
          </w:p>
        </w:tc>
        <w:tc>
          <w:tcPr>
            <w:tcW w:w="1630"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commercial</w:t>
            </w:r>
          </w:p>
        </w:tc>
        <w:tc>
          <w:tcPr>
            <w:tcW w:w="1682"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0.05</w:t>
            </w:r>
          </w:p>
        </w:tc>
        <w:tc>
          <w:tcPr>
            <w:tcW w:w="636"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35.2</w:t>
            </w:r>
          </w:p>
        </w:tc>
        <w:tc>
          <w:tcPr>
            <w:tcW w:w="968"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35.2</w:t>
            </w:r>
          </w:p>
        </w:tc>
        <w:tc>
          <w:tcPr>
            <w:tcW w:w="968"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35.2</w:t>
            </w:r>
          </w:p>
        </w:tc>
        <w:tc>
          <w:tcPr>
            <w:tcW w:w="1309" w:type="dxa"/>
            <w:tcBorders>
              <w:top w:val="nil"/>
              <w:left w:val="nil"/>
              <w:bottom w:val="single" w:sz="4" w:space="0" w:color="FFFFFF"/>
              <w:right w:val="nil"/>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34.4</w:t>
            </w:r>
          </w:p>
        </w:tc>
      </w:tr>
      <w:tr w:rsidR="00C83381" w:rsidRPr="00093EF7" w:rsidTr="00C83381">
        <w:trPr>
          <w:trHeight w:val="315"/>
        </w:trPr>
        <w:tc>
          <w:tcPr>
            <w:tcW w:w="1170"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20</w:t>
            </w:r>
          </w:p>
        </w:tc>
        <w:tc>
          <w:tcPr>
            <w:tcW w:w="2556"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5%pine , 10% LABS</w:t>
            </w:r>
          </w:p>
        </w:tc>
        <w:tc>
          <w:tcPr>
            <w:tcW w:w="1630"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commercial</w:t>
            </w:r>
          </w:p>
        </w:tc>
        <w:tc>
          <w:tcPr>
            <w:tcW w:w="1682"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0.5</w:t>
            </w:r>
          </w:p>
        </w:tc>
        <w:tc>
          <w:tcPr>
            <w:tcW w:w="636"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34.8</w:t>
            </w:r>
          </w:p>
        </w:tc>
        <w:tc>
          <w:tcPr>
            <w:tcW w:w="968"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34.5</w:t>
            </w:r>
          </w:p>
        </w:tc>
        <w:tc>
          <w:tcPr>
            <w:tcW w:w="968"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34.7</w:t>
            </w:r>
          </w:p>
        </w:tc>
        <w:tc>
          <w:tcPr>
            <w:tcW w:w="1309" w:type="dxa"/>
            <w:tcBorders>
              <w:top w:val="nil"/>
              <w:left w:val="nil"/>
              <w:bottom w:val="single" w:sz="4" w:space="0" w:color="FFFFFF"/>
              <w:right w:val="nil"/>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33.8</w:t>
            </w:r>
          </w:p>
        </w:tc>
      </w:tr>
      <w:tr w:rsidR="00C83381" w:rsidRPr="00093EF7" w:rsidTr="00C83381">
        <w:trPr>
          <w:trHeight w:val="315"/>
        </w:trPr>
        <w:tc>
          <w:tcPr>
            <w:tcW w:w="1170"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21</w:t>
            </w:r>
          </w:p>
        </w:tc>
        <w:tc>
          <w:tcPr>
            <w:tcW w:w="2556"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5%pine , 10% LABS</w:t>
            </w:r>
          </w:p>
        </w:tc>
        <w:tc>
          <w:tcPr>
            <w:tcW w:w="1630"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commercial</w:t>
            </w:r>
          </w:p>
        </w:tc>
        <w:tc>
          <w:tcPr>
            <w:tcW w:w="1682"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1</w:t>
            </w:r>
          </w:p>
        </w:tc>
        <w:tc>
          <w:tcPr>
            <w:tcW w:w="636"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34.3</w:t>
            </w:r>
          </w:p>
        </w:tc>
        <w:tc>
          <w:tcPr>
            <w:tcW w:w="968"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34.3</w:t>
            </w:r>
          </w:p>
        </w:tc>
        <w:tc>
          <w:tcPr>
            <w:tcW w:w="968"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34.3</w:t>
            </w:r>
          </w:p>
        </w:tc>
        <w:tc>
          <w:tcPr>
            <w:tcW w:w="1309" w:type="dxa"/>
            <w:tcBorders>
              <w:top w:val="nil"/>
              <w:left w:val="nil"/>
              <w:bottom w:val="single" w:sz="4" w:space="0" w:color="FFFFFF"/>
              <w:right w:val="nil"/>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33.4</w:t>
            </w:r>
          </w:p>
        </w:tc>
      </w:tr>
      <w:tr w:rsidR="00C83381" w:rsidRPr="00093EF7" w:rsidTr="00C83381">
        <w:trPr>
          <w:trHeight w:val="315"/>
        </w:trPr>
        <w:tc>
          <w:tcPr>
            <w:tcW w:w="1170"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22</w:t>
            </w:r>
          </w:p>
        </w:tc>
        <w:tc>
          <w:tcPr>
            <w:tcW w:w="2556"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5%pine , 10% LABS</w:t>
            </w:r>
          </w:p>
        </w:tc>
        <w:tc>
          <w:tcPr>
            <w:tcW w:w="1630"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commercial</w:t>
            </w:r>
          </w:p>
        </w:tc>
        <w:tc>
          <w:tcPr>
            <w:tcW w:w="1682"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w:t>
            </w:r>
          </w:p>
        </w:tc>
        <w:tc>
          <w:tcPr>
            <w:tcW w:w="636"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33.9</w:t>
            </w:r>
          </w:p>
        </w:tc>
        <w:tc>
          <w:tcPr>
            <w:tcW w:w="968"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33.9</w:t>
            </w:r>
          </w:p>
        </w:tc>
        <w:tc>
          <w:tcPr>
            <w:tcW w:w="968"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33.9</w:t>
            </w:r>
          </w:p>
        </w:tc>
        <w:tc>
          <w:tcPr>
            <w:tcW w:w="1309" w:type="dxa"/>
            <w:tcBorders>
              <w:top w:val="nil"/>
              <w:left w:val="nil"/>
              <w:bottom w:val="single" w:sz="4" w:space="0" w:color="FFFFFF"/>
              <w:right w:val="nil"/>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32.9</w:t>
            </w:r>
          </w:p>
        </w:tc>
      </w:tr>
      <w:tr w:rsidR="00C83381" w:rsidRPr="00093EF7" w:rsidTr="00C83381">
        <w:trPr>
          <w:trHeight w:val="315"/>
        </w:trPr>
        <w:tc>
          <w:tcPr>
            <w:tcW w:w="1170"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23</w:t>
            </w:r>
          </w:p>
        </w:tc>
        <w:tc>
          <w:tcPr>
            <w:tcW w:w="2556"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5%pine , 10% LABS</w:t>
            </w:r>
          </w:p>
        </w:tc>
        <w:tc>
          <w:tcPr>
            <w:tcW w:w="1630"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commercial</w:t>
            </w:r>
          </w:p>
        </w:tc>
        <w:tc>
          <w:tcPr>
            <w:tcW w:w="1682"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4</w:t>
            </w:r>
          </w:p>
        </w:tc>
        <w:tc>
          <w:tcPr>
            <w:tcW w:w="636"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33.7</w:t>
            </w:r>
          </w:p>
        </w:tc>
        <w:tc>
          <w:tcPr>
            <w:tcW w:w="968"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32.2</w:t>
            </w:r>
          </w:p>
        </w:tc>
        <w:tc>
          <w:tcPr>
            <w:tcW w:w="968"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32.9</w:t>
            </w:r>
          </w:p>
        </w:tc>
        <w:tc>
          <w:tcPr>
            <w:tcW w:w="1309" w:type="dxa"/>
            <w:tcBorders>
              <w:top w:val="nil"/>
              <w:left w:val="nil"/>
              <w:bottom w:val="single" w:sz="4" w:space="0" w:color="FFFFFF"/>
              <w:right w:val="nil"/>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31.8</w:t>
            </w:r>
          </w:p>
        </w:tc>
      </w:tr>
      <w:tr w:rsidR="00C83381" w:rsidRPr="00093EF7" w:rsidTr="00C83381">
        <w:trPr>
          <w:trHeight w:val="315"/>
        </w:trPr>
        <w:tc>
          <w:tcPr>
            <w:tcW w:w="1170"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24</w:t>
            </w:r>
          </w:p>
        </w:tc>
        <w:tc>
          <w:tcPr>
            <w:tcW w:w="2556"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5%pine , 10% LABS</w:t>
            </w:r>
          </w:p>
        </w:tc>
        <w:tc>
          <w:tcPr>
            <w:tcW w:w="1630"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commercial</w:t>
            </w:r>
          </w:p>
        </w:tc>
        <w:tc>
          <w:tcPr>
            <w:tcW w:w="1682"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16</w:t>
            </w:r>
          </w:p>
        </w:tc>
        <w:tc>
          <w:tcPr>
            <w:tcW w:w="636"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30.5</w:t>
            </w:r>
          </w:p>
        </w:tc>
        <w:tc>
          <w:tcPr>
            <w:tcW w:w="968"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31.5</w:t>
            </w:r>
          </w:p>
        </w:tc>
        <w:tc>
          <w:tcPr>
            <w:tcW w:w="968" w:type="dxa"/>
            <w:tcBorders>
              <w:top w:val="nil"/>
              <w:left w:val="nil"/>
              <w:bottom w:val="single" w:sz="4" w:space="0" w:color="FFFFFF"/>
              <w:right w:val="single" w:sz="4" w:space="0" w:color="FFFFFF"/>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31.0</w:t>
            </w:r>
          </w:p>
        </w:tc>
        <w:tc>
          <w:tcPr>
            <w:tcW w:w="1309" w:type="dxa"/>
            <w:tcBorders>
              <w:top w:val="nil"/>
              <w:left w:val="nil"/>
              <w:bottom w:val="single" w:sz="4" w:space="0" w:color="FFFFFF"/>
              <w:right w:val="nil"/>
            </w:tcBorders>
            <w:shd w:val="clear" w:color="000000" w:fill="CCC0DA"/>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29.5</w:t>
            </w:r>
          </w:p>
        </w:tc>
      </w:tr>
      <w:tr w:rsidR="00C83381" w:rsidRPr="00093EF7" w:rsidTr="00C83381">
        <w:trPr>
          <w:trHeight w:val="315"/>
        </w:trPr>
        <w:tc>
          <w:tcPr>
            <w:tcW w:w="1170" w:type="dxa"/>
            <w:tcBorders>
              <w:top w:val="nil"/>
              <w:left w:val="nil"/>
              <w:bottom w:val="single" w:sz="4" w:space="0" w:color="FFFFFF"/>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25</w:t>
            </w:r>
          </w:p>
        </w:tc>
        <w:tc>
          <w:tcPr>
            <w:tcW w:w="2556" w:type="dxa"/>
            <w:tcBorders>
              <w:top w:val="nil"/>
              <w:left w:val="nil"/>
              <w:bottom w:val="single" w:sz="4" w:space="0" w:color="FFFFFF"/>
              <w:right w:val="single" w:sz="4" w:space="0" w:color="FFFFFF"/>
            </w:tcBorders>
            <w:shd w:val="clear" w:color="000000" w:fill="B8CCE4"/>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proofErr w:type="spellStart"/>
            <w:r w:rsidRPr="00093EF7">
              <w:rPr>
                <w:rFonts w:asciiTheme="majorBidi" w:eastAsia="Times New Roman" w:hAnsiTheme="majorBidi" w:cstheme="majorBidi"/>
                <w:sz w:val="24"/>
                <w:szCs w:val="24"/>
              </w:rPr>
              <w:t>pine,abrasive,CMC,SLS</w:t>
            </w:r>
            <w:proofErr w:type="spellEnd"/>
          </w:p>
        </w:tc>
        <w:tc>
          <w:tcPr>
            <w:tcW w:w="1630" w:type="dxa"/>
            <w:tcBorders>
              <w:top w:val="nil"/>
              <w:left w:val="nil"/>
              <w:bottom w:val="single" w:sz="4" w:space="0" w:color="FFFFFF"/>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w:t>
            </w:r>
          </w:p>
        </w:tc>
        <w:tc>
          <w:tcPr>
            <w:tcW w:w="1682" w:type="dxa"/>
            <w:tcBorders>
              <w:top w:val="nil"/>
              <w:left w:val="nil"/>
              <w:bottom w:val="single" w:sz="4" w:space="0" w:color="FFFFFF"/>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0.05</w:t>
            </w:r>
          </w:p>
        </w:tc>
        <w:tc>
          <w:tcPr>
            <w:tcW w:w="636" w:type="dxa"/>
            <w:tcBorders>
              <w:top w:val="nil"/>
              <w:left w:val="nil"/>
              <w:bottom w:val="single" w:sz="4" w:space="0" w:color="FFFFFF"/>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35.2</w:t>
            </w:r>
          </w:p>
        </w:tc>
        <w:tc>
          <w:tcPr>
            <w:tcW w:w="968" w:type="dxa"/>
            <w:tcBorders>
              <w:top w:val="nil"/>
              <w:left w:val="nil"/>
              <w:bottom w:val="single" w:sz="4" w:space="0" w:color="FFFFFF"/>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35.2</w:t>
            </w:r>
          </w:p>
        </w:tc>
        <w:tc>
          <w:tcPr>
            <w:tcW w:w="968" w:type="dxa"/>
            <w:tcBorders>
              <w:top w:val="nil"/>
              <w:left w:val="nil"/>
              <w:bottom w:val="single" w:sz="4" w:space="0" w:color="FFFFFF"/>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35.2</w:t>
            </w:r>
          </w:p>
        </w:tc>
        <w:tc>
          <w:tcPr>
            <w:tcW w:w="1309" w:type="dxa"/>
            <w:tcBorders>
              <w:top w:val="nil"/>
              <w:left w:val="nil"/>
              <w:bottom w:val="single" w:sz="4" w:space="0" w:color="FFFFFF"/>
              <w:right w:val="nil"/>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34.4</w:t>
            </w:r>
          </w:p>
        </w:tc>
      </w:tr>
      <w:tr w:rsidR="00C83381" w:rsidRPr="00093EF7" w:rsidTr="00C83381">
        <w:trPr>
          <w:trHeight w:val="315"/>
        </w:trPr>
        <w:tc>
          <w:tcPr>
            <w:tcW w:w="1170" w:type="dxa"/>
            <w:tcBorders>
              <w:top w:val="nil"/>
              <w:left w:val="nil"/>
              <w:bottom w:val="single" w:sz="4" w:space="0" w:color="FFFFFF"/>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26</w:t>
            </w:r>
          </w:p>
        </w:tc>
        <w:tc>
          <w:tcPr>
            <w:tcW w:w="2556" w:type="dxa"/>
            <w:tcBorders>
              <w:top w:val="nil"/>
              <w:left w:val="nil"/>
              <w:bottom w:val="single" w:sz="4" w:space="0" w:color="FFFFFF"/>
              <w:right w:val="single" w:sz="4" w:space="0" w:color="FFFFFF"/>
            </w:tcBorders>
            <w:shd w:val="clear" w:color="000000" w:fill="B8CCE4"/>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proofErr w:type="spellStart"/>
            <w:r w:rsidRPr="00093EF7">
              <w:rPr>
                <w:rFonts w:asciiTheme="majorBidi" w:eastAsia="Times New Roman" w:hAnsiTheme="majorBidi" w:cstheme="majorBidi"/>
                <w:sz w:val="24"/>
                <w:szCs w:val="24"/>
              </w:rPr>
              <w:t>pine,abrasive,CMC,SLS</w:t>
            </w:r>
            <w:proofErr w:type="spellEnd"/>
          </w:p>
        </w:tc>
        <w:tc>
          <w:tcPr>
            <w:tcW w:w="1630" w:type="dxa"/>
            <w:tcBorders>
              <w:top w:val="nil"/>
              <w:left w:val="nil"/>
              <w:bottom w:val="single" w:sz="4" w:space="0" w:color="FFFFFF"/>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w:t>
            </w:r>
          </w:p>
        </w:tc>
        <w:tc>
          <w:tcPr>
            <w:tcW w:w="1682" w:type="dxa"/>
            <w:tcBorders>
              <w:top w:val="nil"/>
              <w:left w:val="nil"/>
              <w:bottom w:val="single" w:sz="4" w:space="0" w:color="FFFFFF"/>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0.5</w:t>
            </w:r>
          </w:p>
        </w:tc>
        <w:tc>
          <w:tcPr>
            <w:tcW w:w="636" w:type="dxa"/>
            <w:tcBorders>
              <w:top w:val="nil"/>
              <w:left w:val="nil"/>
              <w:bottom w:val="single" w:sz="4" w:space="0" w:color="FFFFFF"/>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34.8</w:t>
            </w:r>
          </w:p>
        </w:tc>
        <w:tc>
          <w:tcPr>
            <w:tcW w:w="968" w:type="dxa"/>
            <w:tcBorders>
              <w:top w:val="nil"/>
              <w:left w:val="nil"/>
              <w:bottom w:val="single" w:sz="4" w:space="0" w:color="FFFFFF"/>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34.3</w:t>
            </w:r>
          </w:p>
        </w:tc>
        <w:tc>
          <w:tcPr>
            <w:tcW w:w="968" w:type="dxa"/>
            <w:tcBorders>
              <w:top w:val="nil"/>
              <w:left w:val="nil"/>
              <w:bottom w:val="single" w:sz="4" w:space="0" w:color="FFFFFF"/>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34.5</w:t>
            </w:r>
          </w:p>
        </w:tc>
        <w:tc>
          <w:tcPr>
            <w:tcW w:w="1309" w:type="dxa"/>
            <w:tcBorders>
              <w:top w:val="nil"/>
              <w:left w:val="nil"/>
              <w:bottom w:val="single" w:sz="4" w:space="0" w:color="FFFFFF"/>
              <w:right w:val="nil"/>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33.6</w:t>
            </w:r>
          </w:p>
        </w:tc>
      </w:tr>
      <w:tr w:rsidR="00C83381" w:rsidRPr="00093EF7" w:rsidTr="00C83381">
        <w:trPr>
          <w:trHeight w:val="315"/>
        </w:trPr>
        <w:tc>
          <w:tcPr>
            <w:tcW w:w="1170" w:type="dxa"/>
            <w:tcBorders>
              <w:top w:val="nil"/>
              <w:left w:val="nil"/>
              <w:bottom w:val="single" w:sz="4" w:space="0" w:color="FFFFFF"/>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lastRenderedPageBreak/>
              <w:t>27</w:t>
            </w:r>
          </w:p>
        </w:tc>
        <w:tc>
          <w:tcPr>
            <w:tcW w:w="2556" w:type="dxa"/>
            <w:tcBorders>
              <w:top w:val="nil"/>
              <w:left w:val="nil"/>
              <w:bottom w:val="single" w:sz="4" w:space="0" w:color="FFFFFF"/>
              <w:right w:val="single" w:sz="4" w:space="0" w:color="FFFFFF"/>
            </w:tcBorders>
            <w:shd w:val="clear" w:color="000000" w:fill="B8CCE4"/>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proofErr w:type="spellStart"/>
            <w:r w:rsidRPr="00093EF7">
              <w:rPr>
                <w:rFonts w:asciiTheme="majorBidi" w:eastAsia="Times New Roman" w:hAnsiTheme="majorBidi" w:cstheme="majorBidi"/>
                <w:sz w:val="24"/>
                <w:szCs w:val="24"/>
              </w:rPr>
              <w:t>pine,abrasive,CMC,SLS</w:t>
            </w:r>
            <w:proofErr w:type="spellEnd"/>
          </w:p>
        </w:tc>
        <w:tc>
          <w:tcPr>
            <w:tcW w:w="1630" w:type="dxa"/>
            <w:tcBorders>
              <w:top w:val="nil"/>
              <w:left w:val="nil"/>
              <w:bottom w:val="single" w:sz="4" w:space="0" w:color="FFFFFF"/>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w:t>
            </w:r>
          </w:p>
        </w:tc>
        <w:tc>
          <w:tcPr>
            <w:tcW w:w="1682" w:type="dxa"/>
            <w:tcBorders>
              <w:top w:val="nil"/>
              <w:left w:val="nil"/>
              <w:bottom w:val="single" w:sz="4" w:space="0" w:color="FFFFFF"/>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1</w:t>
            </w:r>
          </w:p>
        </w:tc>
        <w:tc>
          <w:tcPr>
            <w:tcW w:w="636" w:type="dxa"/>
            <w:tcBorders>
              <w:top w:val="nil"/>
              <w:left w:val="nil"/>
              <w:bottom w:val="single" w:sz="4" w:space="0" w:color="FFFFFF"/>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34.5</w:t>
            </w:r>
          </w:p>
        </w:tc>
        <w:tc>
          <w:tcPr>
            <w:tcW w:w="968" w:type="dxa"/>
            <w:tcBorders>
              <w:top w:val="nil"/>
              <w:left w:val="nil"/>
              <w:bottom w:val="single" w:sz="4" w:space="0" w:color="FFFFFF"/>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34.2</w:t>
            </w:r>
          </w:p>
        </w:tc>
        <w:tc>
          <w:tcPr>
            <w:tcW w:w="968" w:type="dxa"/>
            <w:tcBorders>
              <w:top w:val="nil"/>
              <w:left w:val="nil"/>
              <w:bottom w:val="single" w:sz="4" w:space="0" w:color="FFFFFF"/>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34.4</w:t>
            </w:r>
          </w:p>
        </w:tc>
        <w:tc>
          <w:tcPr>
            <w:tcW w:w="1309" w:type="dxa"/>
            <w:tcBorders>
              <w:top w:val="nil"/>
              <w:left w:val="nil"/>
              <w:bottom w:val="single" w:sz="4" w:space="0" w:color="FFFFFF"/>
              <w:right w:val="nil"/>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33.4</w:t>
            </w:r>
          </w:p>
        </w:tc>
      </w:tr>
      <w:tr w:rsidR="00C83381" w:rsidRPr="00093EF7" w:rsidTr="00C83381">
        <w:trPr>
          <w:trHeight w:val="315"/>
        </w:trPr>
        <w:tc>
          <w:tcPr>
            <w:tcW w:w="1170" w:type="dxa"/>
            <w:tcBorders>
              <w:top w:val="nil"/>
              <w:left w:val="nil"/>
              <w:bottom w:val="single" w:sz="4" w:space="0" w:color="FFFFFF"/>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28</w:t>
            </w:r>
          </w:p>
        </w:tc>
        <w:tc>
          <w:tcPr>
            <w:tcW w:w="2556" w:type="dxa"/>
            <w:tcBorders>
              <w:top w:val="nil"/>
              <w:left w:val="nil"/>
              <w:bottom w:val="single" w:sz="4" w:space="0" w:color="FFFFFF"/>
              <w:right w:val="single" w:sz="4" w:space="0" w:color="FFFFFF"/>
            </w:tcBorders>
            <w:shd w:val="clear" w:color="000000" w:fill="B8CCE4"/>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proofErr w:type="spellStart"/>
            <w:r w:rsidRPr="00093EF7">
              <w:rPr>
                <w:rFonts w:asciiTheme="majorBidi" w:eastAsia="Times New Roman" w:hAnsiTheme="majorBidi" w:cstheme="majorBidi"/>
                <w:sz w:val="24"/>
                <w:szCs w:val="24"/>
              </w:rPr>
              <w:t>pine,abraive,CMC,SLS</w:t>
            </w:r>
            <w:proofErr w:type="spellEnd"/>
          </w:p>
        </w:tc>
        <w:tc>
          <w:tcPr>
            <w:tcW w:w="1630" w:type="dxa"/>
            <w:tcBorders>
              <w:top w:val="nil"/>
              <w:left w:val="nil"/>
              <w:bottom w:val="single" w:sz="4" w:space="0" w:color="FFFFFF"/>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w:t>
            </w:r>
          </w:p>
        </w:tc>
        <w:tc>
          <w:tcPr>
            <w:tcW w:w="1682" w:type="dxa"/>
            <w:tcBorders>
              <w:top w:val="nil"/>
              <w:left w:val="nil"/>
              <w:bottom w:val="single" w:sz="4" w:space="0" w:color="FFFFFF"/>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w:t>
            </w:r>
          </w:p>
        </w:tc>
        <w:tc>
          <w:tcPr>
            <w:tcW w:w="636" w:type="dxa"/>
            <w:tcBorders>
              <w:top w:val="nil"/>
              <w:left w:val="nil"/>
              <w:bottom w:val="single" w:sz="4" w:space="0" w:color="FFFFFF"/>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34.0</w:t>
            </w:r>
          </w:p>
        </w:tc>
        <w:tc>
          <w:tcPr>
            <w:tcW w:w="968" w:type="dxa"/>
            <w:tcBorders>
              <w:top w:val="nil"/>
              <w:left w:val="nil"/>
              <w:bottom w:val="single" w:sz="4" w:space="0" w:color="FFFFFF"/>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34.5</w:t>
            </w:r>
          </w:p>
        </w:tc>
        <w:tc>
          <w:tcPr>
            <w:tcW w:w="968" w:type="dxa"/>
            <w:tcBorders>
              <w:top w:val="nil"/>
              <w:left w:val="nil"/>
              <w:bottom w:val="single" w:sz="4" w:space="0" w:color="FFFFFF"/>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34.2</w:t>
            </w:r>
          </w:p>
        </w:tc>
        <w:tc>
          <w:tcPr>
            <w:tcW w:w="1309" w:type="dxa"/>
            <w:tcBorders>
              <w:top w:val="nil"/>
              <w:left w:val="nil"/>
              <w:bottom w:val="single" w:sz="4" w:space="0" w:color="FFFFFF"/>
              <w:right w:val="nil"/>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33.3</w:t>
            </w:r>
          </w:p>
        </w:tc>
      </w:tr>
      <w:tr w:rsidR="00C83381" w:rsidRPr="00093EF7" w:rsidTr="00C83381">
        <w:trPr>
          <w:trHeight w:val="315"/>
        </w:trPr>
        <w:tc>
          <w:tcPr>
            <w:tcW w:w="1170" w:type="dxa"/>
            <w:tcBorders>
              <w:top w:val="nil"/>
              <w:left w:val="nil"/>
              <w:bottom w:val="single" w:sz="4" w:space="0" w:color="FFFFFF"/>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29</w:t>
            </w:r>
          </w:p>
        </w:tc>
        <w:tc>
          <w:tcPr>
            <w:tcW w:w="2556" w:type="dxa"/>
            <w:tcBorders>
              <w:top w:val="nil"/>
              <w:left w:val="nil"/>
              <w:bottom w:val="single" w:sz="4" w:space="0" w:color="FFFFFF"/>
              <w:right w:val="single" w:sz="4" w:space="0" w:color="FFFFFF"/>
            </w:tcBorders>
            <w:shd w:val="clear" w:color="000000" w:fill="B8CCE4"/>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proofErr w:type="spellStart"/>
            <w:r w:rsidRPr="00093EF7">
              <w:rPr>
                <w:rFonts w:asciiTheme="majorBidi" w:eastAsia="Times New Roman" w:hAnsiTheme="majorBidi" w:cstheme="majorBidi"/>
                <w:sz w:val="24"/>
                <w:szCs w:val="24"/>
              </w:rPr>
              <w:t>pine,abrasive,CMC,SLS</w:t>
            </w:r>
            <w:proofErr w:type="spellEnd"/>
          </w:p>
        </w:tc>
        <w:tc>
          <w:tcPr>
            <w:tcW w:w="1630" w:type="dxa"/>
            <w:tcBorders>
              <w:top w:val="nil"/>
              <w:left w:val="nil"/>
              <w:bottom w:val="single" w:sz="4" w:space="0" w:color="FFFFFF"/>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w:t>
            </w:r>
          </w:p>
        </w:tc>
        <w:tc>
          <w:tcPr>
            <w:tcW w:w="1682" w:type="dxa"/>
            <w:tcBorders>
              <w:top w:val="nil"/>
              <w:left w:val="nil"/>
              <w:bottom w:val="single" w:sz="4" w:space="0" w:color="FFFFFF"/>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4</w:t>
            </w:r>
          </w:p>
        </w:tc>
        <w:tc>
          <w:tcPr>
            <w:tcW w:w="636" w:type="dxa"/>
            <w:tcBorders>
              <w:top w:val="nil"/>
              <w:left w:val="nil"/>
              <w:bottom w:val="single" w:sz="4" w:space="0" w:color="FFFFFF"/>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33.0</w:t>
            </w:r>
          </w:p>
        </w:tc>
        <w:tc>
          <w:tcPr>
            <w:tcW w:w="968" w:type="dxa"/>
            <w:tcBorders>
              <w:top w:val="nil"/>
              <w:left w:val="nil"/>
              <w:bottom w:val="single" w:sz="4" w:space="0" w:color="FFFFFF"/>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32.5</w:t>
            </w:r>
          </w:p>
        </w:tc>
        <w:tc>
          <w:tcPr>
            <w:tcW w:w="968" w:type="dxa"/>
            <w:tcBorders>
              <w:top w:val="nil"/>
              <w:left w:val="nil"/>
              <w:bottom w:val="single" w:sz="4" w:space="0" w:color="FFFFFF"/>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32.8</w:t>
            </w:r>
          </w:p>
        </w:tc>
        <w:tc>
          <w:tcPr>
            <w:tcW w:w="1309" w:type="dxa"/>
            <w:tcBorders>
              <w:top w:val="nil"/>
              <w:left w:val="nil"/>
              <w:bottom w:val="single" w:sz="4" w:space="0" w:color="FFFFFF"/>
              <w:right w:val="nil"/>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31.6</w:t>
            </w:r>
          </w:p>
        </w:tc>
      </w:tr>
      <w:tr w:rsidR="00C83381" w:rsidRPr="00093EF7" w:rsidTr="00C83381">
        <w:trPr>
          <w:trHeight w:val="315"/>
        </w:trPr>
        <w:tc>
          <w:tcPr>
            <w:tcW w:w="1170" w:type="dxa"/>
            <w:tcBorders>
              <w:top w:val="nil"/>
              <w:left w:val="nil"/>
              <w:bottom w:val="nil"/>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30</w:t>
            </w:r>
          </w:p>
        </w:tc>
        <w:tc>
          <w:tcPr>
            <w:tcW w:w="2556" w:type="dxa"/>
            <w:tcBorders>
              <w:top w:val="nil"/>
              <w:left w:val="nil"/>
              <w:bottom w:val="nil"/>
              <w:right w:val="single" w:sz="4" w:space="0" w:color="FFFFFF"/>
            </w:tcBorders>
            <w:shd w:val="clear" w:color="000000" w:fill="B8CCE4"/>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proofErr w:type="spellStart"/>
            <w:r w:rsidRPr="00093EF7">
              <w:rPr>
                <w:rFonts w:asciiTheme="majorBidi" w:eastAsia="Times New Roman" w:hAnsiTheme="majorBidi" w:cstheme="majorBidi"/>
                <w:sz w:val="24"/>
                <w:szCs w:val="24"/>
              </w:rPr>
              <w:t>pine,abrasive,CMC,SLS</w:t>
            </w:r>
            <w:proofErr w:type="spellEnd"/>
          </w:p>
        </w:tc>
        <w:tc>
          <w:tcPr>
            <w:tcW w:w="1630" w:type="dxa"/>
            <w:tcBorders>
              <w:top w:val="nil"/>
              <w:left w:val="nil"/>
              <w:bottom w:val="nil"/>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w:t>
            </w:r>
          </w:p>
        </w:tc>
        <w:tc>
          <w:tcPr>
            <w:tcW w:w="1682" w:type="dxa"/>
            <w:tcBorders>
              <w:top w:val="nil"/>
              <w:left w:val="nil"/>
              <w:bottom w:val="nil"/>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16</w:t>
            </w:r>
          </w:p>
        </w:tc>
        <w:tc>
          <w:tcPr>
            <w:tcW w:w="636" w:type="dxa"/>
            <w:tcBorders>
              <w:top w:val="nil"/>
              <w:left w:val="nil"/>
              <w:bottom w:val="nil"/>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34.0</w:t>
            </w:r>
          </w:p>
        </w:tc>
        <w:tc>
          <w:tcPr>
            <w:tcW w:w="968" w:type="dxa"/>
            <w:tcBorders>
              <w:top w:val="nil"/>
              <w:left w:val="nil"/>
              <w:bottom w:val="nil"/>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32.0</w:t>
            </w:r>
          </w:p>
        </w:tc>
        <w:tc>
          <w:tcPr>
            <w:tcW w:w="968" w:type="dxa"/>
            <w:tcBorders>
              <w:top w:val="nil"/>
              <w:left w:val="nil"/>
              <w:bottom w:val="nil"/>
              <w:right w:val="single" w:sz="4" w:space="0" w:color="FFFFFF"/>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33.0</w:t>
            </w:r>
          </w:p>
        </w:tc>
        <w:tc>
          <w:tcPr>
            <w:tcW w:w="1309" w:type="dxa"/>
            <w:tcBorders>
              <w:top w:val="nil"/>
              <w:left w:val="nil"/>
              <w:bottom w:val="nil"/>
              <w:right w:val="nil"/>
            </w:tcBorders>
            <w:shd w:val="clear" w:color="000000" w:fill="C5D9F1"/>
            <w:noWrap/>
            <w:vAlign w:val="bottom"/>
            <w:hideMark/>
          </w:tcPr>
          <w:p w:rsidR="00C83381" w:rsidRPr="00093EF7" w:rsidRDefault="00C83381" w:rsidP="00C83381">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31.8</w:t>
            </w:r>
          </w:p>
        </w:tc>
      </w:tr>
    </w:tbl>
    <w:p w:rsidR="00856DBD" w:rsidRPr="00093EF7" w:rsidRDefault="00856DBD" w:rsidP="00856DBD">
      <w:pPr>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t>Abbreviations presented in the table are corresponds to</w:t>
      </w:r>
    </w:p>
    <w:p w:rsidR="00856DBD" w:rsidRPr="00093EF7" w:rsidRDefault="00856DBD" w:rsidP="00856DBD">
      <w:pPr>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t>ST m1: the first measured value of surface tension</w:t>
      </w:r>
    </w:p>
    <w:p w:rsidR="00856DBD" w:rsidRPr="00093EF7" w:rsidRDefault="00856DBD" w:rsidP="00856DBD">
      <w:pPr>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t>ST m2: the second measured value of surface tension</w:t>
      </w:r>
    </w:p>
    <w:p w:rsidR="00856DBD" w:rsidRPr="00093EF7" w:rsidRDefault="00856DBD" w:rsidP="00856DBD">
      <w:pPr>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t>ST m: the average measured value of surface tension</w:t>
      </w:r>
    </w:p>
    <w:p w:rsidR="00856DBD" w:rsidRPr="00093EF7" w:rsidRDefault="00856DBD" w:rsidP="00856DBD">
      <w:pPr>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t>The previous experimental data in tab</w:t>
      </w:r>
      <w:r w:rsidR="00584474">
        <w:rPr>
          <w:rFonts w:asciiTheme="majorBidi" w:hAnsiTheme="majorBidi" w:cstheme="majorBidi"/>
          <w:sz w:val="24"/>
          <w:szCs w:val="24"/>
          <w:lang w:val="en-GB"/>
        </w:rPr>
        <w:t>le (17) were drawn in figure (12</w:t>
      </w:r>
      <w:r w:rsidRPr="00093EF7">
        <w:rPr>
          <w:rFonts w:asciiTheme="majorBidi" w:hAnsiTheme="majorBidi" w:cstheme="majorBidi"/>
          <w:sz w:val="24"/>
          <w:szCs w:val="24"/>
          <w:lang w:val="en-GB"/>
        </w:rPr>
        <w:t>) which shows the relation between surface tension and sample concentration. It was clear that the surface tension decreases with increasing surfactant concentration as molecules adsorb at the liquid–air interface for all samples except sample # 6 because of experimental errors.</w:t>
      </w:r>
    </w:p>
    <w:p w:rsidR="00856DBD" w:rsidRPr="00093EF7" w:rsidRDefault="00856DBD" w:rsidP="00856DBD">
      <w:pPr>
        <w:spacing w:line="360" w:lineRule="auto"/>
        <w:jc w:val="both"/>
        <w:rPr>
          <w:rFonts w:asciiTheme="majorBidi" w:hAnsiTheme="majorBidi" w:cstheme="majorBidi"/>
          <w:sz w:val="24"/>
          <w:szCs w:val="24"/>
          <w:lang w:val="en-GB"/>
        </w:rPr>
      </w:pPr>
      <w:r w:rsidRPr="00093EF7">
        <w:rPr>
          <w:rFonts w:asciiTheme="majorBidi" w:hAnsiTheme="majorBidi" w:cstheme="majorBidi"/>
          <w:noProof/>
          <w:sz w:val="24"/>
          <w:szCs w:val="24"/>
        </w:rPr>
        <w:drawing>
          <wp:inline distT="0" distB="0" distL="0" distR="0">
            <wp:extent cx="6351933" cy="3299791"/>
            <wp:effectExtent l="19050" t="0" r="10767"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B21D4" w:rsidRPr="00093EF7" w:rsidRDefault="00DB21D4" w:rsidP="00DB21D4">
      <w:pPr>
        <w:pStyle w:val="Caption"/>
        <w:keepNext/>
        <w:jc w:val="center"/>
        <w:rPr>
          <w:rFonts w:asciiTheme="majorBidi" w:hAnsiTheme="majorBidi" w:cstheme="majorBidi"/>
          <w:b w:val="0"/>
          <w:bCs w:val="0"/>
          <w:color w:val="auto"/>
          <w:sz w:val="24"/>
          <w:szCs w:val="24"/>
        </w:rPr>
      </w:pPr>
      <w:bookmarkStart w:id="70" w:name="_Toc252253110"/>
      <w:r w:rsidRPr="00093EF7">
        <w:rPr>
          <w:rFonts w:asciiTheme="majorBidi" w:hAnsiTheme="majorBidi" w:cstheme="majorBidi"/>
          <w:b w:val="0"/>
          <w:bCs w:val="0"/>
          <w:color w:val="auto"/>
          <w:sz w:val="24"/>
          <w:szCs w:val="24"/>
        </w:rPr>
        <w:t xml:space="preserve">Figure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Figure \* ARABIC </w:instrText>
      </w:r>
      <w:r w:rsidR="0066487A" w:rsidRPr="00093EF7">
        <w:rPr>
          <w:rFonts w:asciiTheme="majorBidi" w:hAnsiTheme="majorBidi" w:cstheme="majorBidi"/>
          <w:b w:val="0"/>
          <w:bCs w:val="0"/>
          <w:color w:val="auto"/>
          <w:sz w:val="24"/>
          <w:szCs w:val="24"/>
        </w:rPr>
        <w:fldChar w:fldCharType="separate"/>
      </w:r>
      <w:r w:rsidRPr="00093EF7">
        <w:rPr>
          <w:rFonts w:asciiTheme="majorBidi" w:hAnsiTheme="majorBidi" w:cstheme="majorBidi"/>
          <w:b w:val="0"/>
          <w:bCs w:val="0"/>
          <w:noProof/>
          <w:color w:val="auto"/>
          <w:sz w:val="24"/>
          <w:szCs w:val="24"/>
        </w:rPr>
        <w:t>12</w:t>
      </w:r>
      <w:r w:rsidR="0066487A" w:rsidRPr="00093EF7">
        <w:rPr>
          <w:rFonts w:asciiTheme="majorBidi" w:hAnsiTheme="majorBidi" w:cstheme="majorBidi"/>
          <w:b w:val="0"/>
          <w:bCs w:val="0"/>
          <w:color w:val="auto"/>
          <w:sz w:val="24"/>
          <w:szCs w:val="24"/>
        </w:rPr>
        <w:fldChar w:fldCharType="end"/>
      </w:r>
      <w:r w:rsidRPr="00093EF7">
        <w:rPr>
          <w:rFonts w:asciiTheme="majorBidi" w:hAnsiTheme="majorBidi" w:cstheme="majorBidi"/>
          <w:b w:val="0"/>
          <w:bCs w:val="0"/>
          <w:color w:val="auto"/>
          <w:sz w:val="24"/>
          <w:szCs w:val="24"/>
          <w:lang w:val="en-GB"/>
        </w:rPr>
        <w:t>: Surface tension versus sample concentration.</w:t>
      </w:r>
      <w:bookmarkEnd w:id="70"/>
    </w:p>
    <w:p w:rsidR="00DB21D4" w:rsidRPr="00DB21D4" w:rsidRDefault="00DB21D4" w:rsidP="00856DBD">
      <w:pPr>
        <w:spacing w:line="360" w:lineRule="auto"/>
        <w:jc w:val="both"/>
        <w:rPr>
          <w:rFonts w:asciiTheme="majorBidi" w:hAnsiTheme="majorBidi" w:cstheme="majorBidi"/>
          <w:sz w:val="24"/>
          <w:szCs w:val="24"/>
        </w:rPr>
      </w:pPr>
    </w:p>
    <w:p w:rsidR="00856DBD" w:rsidRPr="00093EF7" w:rsidRDefault="00856DBD" w:rsidP="00856DBD">
      <w:pPr>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lastRenderedPageBreak/>
        <w:t xml:space="preserve">Also, it was noticed that all surface </w:t>
      </w:r>
      <w:r w:rsidR="00DB0B45" w:rsidRPr="00093EF7">
        <w:rPr>
          <w:rFonts w:asciiTheme="majorBidi" w:hAnsiTheme="majorBidi" w:cstheme="majorBidi"/>
          <w:sz w:val="24"/>
          <w:szCs w:val="24"/>
          <w:lang w:val="en-GB"/>
        </w:rPr>
        <w:t>tension measurements</w:t>
      </w:r>
      <w:r w:rsidRPr="00093EF7">
        <w:rPr>
          <w:rFonts w:asciiTheme="majorBidi" w:hAnsiTheme="majorBidi" w:cstheme="majorBidi"/>
          <w:sz w:val="24"/>
          <w:szCs w:val="24"/>
          <w:lang w:val="en-GB"/>
        </w:rPr>
        <w:t xml:space="preserve"> were in the range of (26-34) dyne/cm, which means relatively small changes in surface tension measurement. One possible explanation for that is that all samples concentrations were above their critical micelle concentration (</w:t>
      </w:r>
      <w:proofErr w:type="spellStart"/>
      <w:r w:rsidRPr="00093EF7">
        <w:rPr>
          <w:rFonts w:asciiTheme="majorBidi" w:hAnsiTheme="majorBidi" w:cstheme="majorBidi"/>
          <w:sz w:val="24"/>
          <w:szCs w:val="24"/>
          <w:lang w:val="en-GB"/>
        </w:rPr>
        <w:t>cmc</w:t>
      </w:r>
      <w:proofErr w:type="spellEnd"/>
      <w:r w:rsidRPr="00093EF7">
        <w:rPr>
          <w:rFonts w:asciiTheme="majorBidi" w:hAnsiTheme="majorBidi" w:cstheme="majorBidi"/>
          <w:sz w:val="24"/>
          <w:szCs w:val="24"/>
          <w:lang w:val="en-GB"/>
        </w:rPr>
        <w:t>).</w:t>
      </w:r>
    </w:p>
    <w:p w:rsidR="00856DBD" w:rsidRPr="00093EF7" w:rsidRDefault="00856DBD" w:rsidP="00856DBD">
      <w:pPr>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t>These results</w:t>
      </w:r>
      <w:r w:rsidR="00806C33" w:rsidRPr="00093EF7">
        <w:rPr>
          <w:rFonts w:asciiTheme="majorBidi" w:hAnsiTheme="majorBidi" w:cstheme="majorBidi"/>
          <w:sz w:val="24"/>
          <w:szCs w:val="24"/>
        </w:rPr>
        <w:t xml:space="preserve"> guide that there</w:t>
      </w:r>
      <w:r w:rsidRPr="00093EF7">
        <w:rPr>
          <w:rFonts w:asciiTheme="majorBidi" w:hAnsiTheme="majorBidi" w:cstheme="majorBidi"/>
          <w:sz w:val="24"/>
          <w:szCs w:val="24"/>
        </w:rPr>
        <w:t>for</w:t>
      </w:r>
      <w:r w:rsidR="00806C33" w:rsidRPr="00093EF7">
        <w:rPr>
          <w:rFonts w:asciiTheme="majorBidi" w:hAnsiTheme="majorBidi" w:cstheme="majorBidi"/>
          <w:sz w:val="24"/>
          <w:szCs w:val="24"/>
        </w:rPr>
        <w:t>e</w:t>
      </w:r>
      <w:r w:rsidRPr="00093EF7">
        <w:rPr>
          <w:rFonts w:asciiTheme="majorBidi" w:hAnsiTheme="majorBidi" w:cstheme="majorBidi"/>
          <w:sz w:val="24"/>
          <w:szCs w:val="24"/>
        </w:rPr>
        <w:t xml:space="preserve"> other samples of gel were prepared of concentration lower than above </w:t>
      </w:r>
      <w:r w:rsidR="008B552E" w:rsidRPr="00093EF7">
        <w:rPr>
          <w:rFonts w:asciiTheme="majorBidi" w:hAnsiTheme="majorBidi" w:cstheme="majorBidi"/>
          <w:sz w:val="24"/>
          <w:szCs w:val="24"/>
        </w:rPr>
        <w:t>were prepared and tested.</w:t>
      </w:r>
    </w:p>
    <w:p w:rsidR="00856DBD" w:rsidRPr="00093EF7" w:rsidRDefault="00856DBD" w:rsidP="00856DBD">
      <w:pPr>
        <w:spacing w:line="360" w:lineRule="auto"/>
        <w:jc w:val="both"/>
        <w:rPr>
          <w:rFonts w:asciiTheme="majorBidi" w:hAnsiTheme="majorBidi" w:cstheme="majorBidi"/>
          <w:lang w:val="en-GB"/>
        </w:rPr>
      </w:pPr>
    </w:p>
    <w:p w:rsidR="00856DBD" w:rsidRPr="00093EF7" w:rsidRDefault="00856DBD" w:rsidP="00856DBD">
      <w:pPr>
        <w:spacing w:line="360" w:lineRule="auto"/>
        <w:jc w:val="both"/>
        <w:rPr>
          <w:rFonts w:asciiTheme="majorBidi" w:hAnsiTheme="majorBidi" w:cstheme="majorBidi"/>
          <w:lang w:val="en-GB"/>
        </w:rPr>
      </w:pPr>
    </w:p>
    <w:p w:rsidR="00856DBD" w:rsidRPr="00093EF7" w:rsidRDefault="00856DBD" w:rsidP="00856DBD">
      <w:pPr>
        <w:spacing w:line="360" w:lineRule="auto"/>
        <w:jc w:val="both"/>
        <w:rPr>
          <w:rFonts w:asciiTheme="majorBidi" w:hAnsiTheme="majorBidi" w:cstheme="majorBidi"/>
          <w:lang w:val="en-GB"/>
        </w:rPr>
      </w:pPr>
    </w:p>
    <w:p w:rsidR="00856DBD" w:rsidRPr="00093EF7" w:rsidRDefault="00856DBD" w:rsidP="00856DBD">
      <w:pPr>
        <w:spacing w:line="360" w:lineRule="auto"/>
        <w:jc w:val="both"/>
        <w:rPr>
          <w:rFonts w:asciiTheme="majorBidi" w:hAnsiTheme="majorBidi" w:cstheme="majorBidi"/>
          <w:lang w:val="en-GB"/>
        </w:rPr>
      </w:pPr>
    </w:p>
    <w:p w:rsidR="00856DBD" w:rsidRPr="00093EF7" w:rsidRDefault="00856DBD" w:rsidP="00856DBD">
      <w:pPr>
        <w:spacing w:line="360" w:lineRule="auto"/>
        <w:jc w:val="both"/>
        <w:rPr>
          <w:rFonts w:asciiTheme="majorBidi" w:hAnsiTheme="majorBidi" w:cstheme="majorBidi"/>
          <w:lang w:val="en-GB"/>
        </w:rPr>
      </w:pPr>
    </w:p>
    <w:p w:rsidR="00856DBD" w:rsidRPr="00093EF7" w:rsidRDefault="00856DBD" w:rsidP="00856DBD">
      <w:pPr>
        <w:spacing w:line="360" w:lineRule="auto"/>
        <w:jc w:val="both"/>
        <w:rPr>
          <w:rFonts w:asciiTheme="majorBidi" w:hAnsiTheme="majorBidi" w:cstheme="majorBidi"/>
          <w:lang w:val="en-GB"/>
        </w:rPr>
      </w:pPr>
    </w:p>
    <w:p w:rsidR="00856DBD" w:rsidRPr="00093EF7" w:rsidRDefault="00856DBD" w:rsidP="00856DBD">
      <w:pPr>
        <w:spacing w:line="360" w:lineRule="auto"/>
        <w:jc w:val="both"/>
        <w:rPr>
          <w:rFonts w:asciiTheme="majorBidi" w:hAnsiTheme="majorBidi" w:cstheme="majorBidi"/>
          <w:lang w:val="en-GB"/>
        </w:rPr>
      </w:pPr>
    </w:p>
    <w:p w:rsidR="00856DBD" w:rsidRPr="00093EF7" w:rsidRDefault="00856DBD" w:rsidP="00856DBD">
      <w:pPr>
        <w:spacing w:line="360" w:lineRule="auto"/>
        <w:jc w:val="both"/>
        <w:rPr>
          <w:rFonts w:asciiTheme="majorBidi" w:hAnsiTheme="majorBidi" w:cstheme="majorBidi"/>
          <w:lang w:val="en-GB"/>
        </w:rPr>
      </w:pPr>
    </w:p>
    <w:p w:rsidR="00856DBD" w:rsidRPr="00093EF7" w:rsidRDefault="00856DBD" w:rsidP="00856DBD">
      <w:pPr>
        <w:spacing w:line="360" w:lineRule="auto"/>
        <w:jc w:val="both"/>
        <w:rPr>
          <w:rFonts w:asciiTheme="majorBidi" w:hAnsiTheme="majorBidi" w:cstheme="majorBidi"/>
          <w:lang w:val="en-GB"/>
        </w:rPr>
      </w:pPr>
    </w:p>
    <w:p w:rsidR="00856DBD" w:rsidRPr="00093EF7" w:rsidRDefault="00856DBD" w:rsidP="00856DBD">
      <w:pPr>
        <w:spacing w:line="360" w:lineRule="auto"/>
        <w:jc w:val="both"/>
        <w:rPr>
          <w:rFonts w:asciiTheme="majorBidi" w:hAnsiTheme="majorBidi" w:cstheme="majorBidi"/>
          <w:lang w:val="en-GB"/>
        </w:rPr>
      </w:pPr>
    </w:p>
    <w:p w:rsidR="00856DBD" w:rsidRPr="00093EF7" w:rsidRDefault="00856DBD" w:rsidP="00856DBD">
      <w:pPr>
        <w:spacing w:line="360" w:lineRule="auto"/>
        <w:jc w:val="both"/>
        <w:rPr>
          <w:rFonts w:asciiTheme="majorBidi" w:hAnsiTheme="majorBidi" w:cstheme="majorBidi"/>
          <w:lang w:val="en-GB"/>
        </w:rPr>
      </w:pPr>
    </w:p>
    <w:p w:rsidR="00856DBD" w:rsidRPr="00093EF7" w:rsidRDefault="00856DBD" w:rsidP="00856DBD">
      <w:pPr>
        <w:spacing w:line="360" w:lineRule="auto"/>
        <w:jc w:val="both"/>
        <w:rPr>
          <w:rFonts w:asciiTheme="majorBidi" w:hAnsiTheme="majorBidi" w:cstheme="majorBidi"/>
          <w:lang w:val="en-GB"/>
        </w:rPr>
      </w:pPr>
    </w:p>
    <w:p w:rsidR="00856DBD" w:rsidRPr="00093EF7" w:rsidRDefault="00856DBD" w:rsidP="00856DBD">
      <w:pPr>
        <w:spacing w:line="360" w:lineRule="auto"/>
        <w:jc w:val="both"/>
        <w:rPr>
          <w:rFonts w:asciiTheme="majorBidi" w:hAnsiTheme="majorBidi" w:cstheme="majorBidi"/>
          <w:lang w:val="en-GB"/>
        </w:rPr>
      </w:pPr>
    </w:p>
    <w:p w:rsidR="00856DBD" w:rsidRPr="00093EF7" w:rsidRDefault="00856DBD" w:rsidP="00856DBD">
      <w:pPr>
        <w:spacing w:line="360" w:lineRule="auto"/>
        <w:jc w:val="both"/>
        <w:rPr>
          <w:rFonts w:asciiTheme="majorBidi" w:hAnsiTheme="majorBidi" w:cstheme="majorBidi"/>
          <w:lang w:val="en-GB"/>
        </w:rPr>
      </w:pPr>
    </w:p>
    <w:p w:rsidR="00856DBD" w:rsidRPr="00093EF7" w:rsidRDefault="00856DBD" w:rsidP="00856DBD">
      <w:pPr>
        <w:spacing w:line="360" w:lineRule="auto"/>
        <w:jc w:val="both"/>
        <w:rPr>
          <w:rFonts w:asciiTheme="majorBidi" w:hAnsiTheme="majorBidi" w:cstheme="majorBidi"/>
          <w:lang w:val="en-GB"/>
        </w:rPr>
      </w:pPr>
    </w:p>
    <w:p w:rsidR="00856DBD" w:rsidRPr="00093EF7" w:rsidRDefault="00856DBD" w:rsidP="00856DBD">
      <w:pPr>
        <w:spacing w:line="360" w:lineRule="auto"/>
        <w:jc w:val="both"/>
        <w:rPr>
          <w:rFonts w:asciiTheme="majorBidi" w:hAnsiTheme="majorBidi" w:cstheme="majorBidi"/>
          <w:lang w:val="en-GB"/>
        </w:rPr>
      </w:pPr>
    </w:p>
    <w:p w:rsidR="00856DBD" w:rsidRPr="00093EF7" w:rsidRDefault="00856DBD" w:rsidP="00856DBD">
      <w:pPr>
        <w:spacing w:line="360" w:lineRule="auto"/>
        <w:jc w:val="both"/>
        <w:rPr>
          <w:rFonts w:asciiTheme="majorBidi" w:hAnsiTheme="majorBidi" w:cstheme="majorBidi"/>
          <w:lang w:val="en-GB"/>
        </w:rPr>
      </w:pPr>
    </w:p>
    <w:p w:rsidR="00856DBD" w:rsidRPr="00093EF7" w:rsidRDefault="00856DBD" w:rsidP="00856DBD">
      <w:pPr>
        <w:spacing w:line="360" w:lineRule="auto"/>
        <w:jc w:val="both"/>
        <w:rPr>
          <w:rFonts w:asciiTheme="majorBidi" w:hAnsiTheme="majorBidi" w:cstheme="majorBidi"/>
          <w:lang w:val="en-GB"/>
        </w:rPr>
      </w:pPr>
    </w:p>
    <w:p w:rsidR="00856DBD" w:rsidRPr="00093EF7" w:rsidRDefault="00856DBD" w:rsidP="00CB1860">
      <w:pPr>
        <w:pStyle w:val="Heading3"/>
        <w:rPr>
          <w:rFonts w:asciiTheme="majorBidi" w:hAnsiTheme="majorBidi"/>
          <w:color w:val="auto"/>
          <w:sz w:val="24"/>
          <w:szCs w:val="24"/>
          <w:lang w:val="en-GB"/>
        </w:rPr>
      </w:pPr>
      <w:bookmarkStart w:id="71" w:name="_Toc252214268"/>
      <w:r w:rsidRPr="00093EF7">
        <w:rPr>
          <w:rFonts w:asciiTheme="majorBidi" w:hAnsiTheme="majorBidi"/>
          <w:color w:val="auto"/>
          <w:sz w:val="24"/>
          <w:szCs w:val="24"/>
          <w:lang w:val="en-GB"/>
        </w:rPr>
        <w:lastRenderedPageBreak/>
        <w:t xml:space="preserve">6.4.3 Finding the </w:t>
      </w:r>
      <w:proofErr w:type="spellStart"/>
      <w:r w:rsidRPr="00093EF7">
        <w:rPr>
          <w:rFonts w:asciiTheme="majorBidi" w:hAnsiTheme="majorBidi"/>
          <w:color w:val="auto"/>
          <w:sz w:val="24"/>
          <w:szCs w:val="24"/>
          <w:lang w:val="en-GB"/>
        </w:rPr>
        <w:t>cmc</w:t>
      </w:r>
      <w:proofErr w:type="spellEnd"/>
      <w:r w:rsidRPr="00093EF7">
        <w:rPr>
          <w:rFonts w:asciiTheme="majorBidi" w:hAnsiTheme="majorBidi"/>
          <w:color w:val="auto"/>
          <w:sz w:val="24"/>
          <w:szCs w:val="24"/>
          <w:lang w:val="en-GB"/>
        </w:rPr>
        <w:t xml:space="preserve"> of the gel</w:t>
      </w:r>
      <w:bookmarkEnd w:id="71"/>
    </w:p>
    <w:p w:rsidR="00B175DD" w:rsidRPr="00093EF7" w:rsidRDefault="00B175DD" w:rsidP="00B175DD">
      <w:pPr>
        <w:rPr>
          <w:rFonts w:asciiTheme="majorBidi" w:hAnsiTheme="majorBidi" w:cstheme="majorBidi"/>
          <w:lang w:val="en-GB"/>
        </w:rPr>
      </w:pPr>
    </w:p>
    <w:p w:rsidR="00856DBD" w:rsidRPr="00093EF7" w:rsidRDefault="00856DBD" w:rsidP="00856DBD">
      <w:pPr>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t xml:space="preserve">In order to find the </w:t>
      </w:r>
      <w:proofErr w:type="spellStart"/>
      <w:r w:rsidRPr="00093EF7">
        <w:rPr>
          <w:rFonts w:asciiTheme="majorBidi" w:hAnsiTheme="majorBidi" w:cstheme="majorBidi"/>
          <w:sz w:val="24"/>
          <w:szCs w:val="24"/>
          <w:lang w:val="en-GB"/>
        </w:rPr>
        <w:t>cmc</w:t>
      </w:r>
      <w:proofErr w:type="spellEnd"/>
      <w:r w:rsidRPr="00093EF7">
        <w:rPr>
          <w:rFonts w:asciiTheme="majorBidi" w:hAnsiTheme="majorBidi" w:cstheme="majorBidi"/>
          <w:sz w:val="24"/>
          <w:szCs w:val="24"/>
          <w:lang w:val="en-GB"/>
        </w:rPr>
        <w:t xml:space="preserve"> of the gel, 14 samples of gel with different diluted concentrations in the range between 4*10</w:t>
      </w:r>
      <w:r w:rsidRPr="00093EF7">
        <w:rPr>
          <w:rFonts w:asciiTheme="majorBidi" w:hAnsiTheme="majorBidi" w:cstheme="majorBidi"/>
          <w:sz w:val="24"/>
          <w:szCs w:val="24"/>
          <w:vertAlign w:val="superscript"/>
          <w:lang w:val="en-GB"/>
        </w:rPr>
        <w:t>-4</w:t>
      </w:r>
      <w:r w:rsidRPr="00093EF7">
        <w:rPr>
          <w:rFonts w:asciiTheme="majorBidi" w:hAnsiTheme="majorBidi" w:cstheme="majorBidi"/>
          <w:sz w:val="24"/>
          <w:szCs w:val="24"/>
          <w:lang w:val="en-GB"/>
        </w:rPr>
        <w:t xml:space="preserve"> to 4 ml gels in 125 ml water were prepared, the surface tension values </w:t>
      </w:r>
      <w:r w:rsidR="00584474">
        <w:rPr>
          <w:rFonts w:asciiTheme="majorBidi" w:hAnsiTheme="majorBidi" w:cstheme="majorBidi"/>
          <w:sz w:val="24"/>
          <w:szCs w:val="24"/>
          <w:lang w:val="en-GB"/>
        </w:rPr>
        <w:t>were measured and the table (18</w:t>
      </w:r>
      <w:r w:rsidRPr="00093EF7">
        <w:rPr>
          <w:rFonts w:asciiTheme="majorBidi" w:hAnsiTheme="majorBidi" w:cstheme="majorBidi"/>
          <w:sz w:val="24"/>
          <w:szCs w:val="24"/>
          <w:lang w:val="en-GB"/>
        </w:rPr>
        <w:t>) shows the results.</w:t>
      </w:r>
    </w:p>
    <w:p w:rsidR="00E67089" w:rsidRPr="00093EF7" w:rsidRDefault="00E67089" w:rsidP="00856DBD">
      <w:pPr>
        <w:spacing w:line="360" w:lineRule="auto"/>
        <w:jc w:val="both"/>
        <w:rPr>
          <w:rFonts w:asciiTheme="majorBidi" w:hAnsiTheme="majorBidi" w:cstheme="majorBidi"/>
          <w:sz w:val="24"/>
          <w:szCs w:val="24"/>
          <w:lang w:val="en-GB"/>
        </w:rPr>
      </w:pPr>
    </w:p>
    <w:p w:rsidR="00856DBD" w:rsidRPr="00093EF7" w:rsidRDefault="003B452A" w:rsidP="003B452A">
      <w:pPr>
        <w:pStyle w:val="Caption"/>
        <w:keepNext/>
        <w:jc w:val="center"/>
        <w:rPr>
          <w:rFonts w:asciiTheme="majorBidi" w:hAnsiTheme="majorBidi" w:cstheme="majorBidi"/>
          <w:b w:val="0"/>
          <w:bCs w:val="0"/>
          <w:color w:val="auto"/>
          <w:sz w:val="24"/>
          <w:szCs w:val="24"/>
        </w:rPr>
      </w:pPr>
      <w:bookmarkStart w:id="72" w:name="_Toc252259553"/>
      <w:r w:rsidRPr="00093EF7">
        <w:rPr>
          <w:rFonts w:asciiTheme="majorBidi" w:hAnsiTheme="majorBidi" w:cstheme="majorBidi"/>
          <w:b w:val="0"/>
          <w:bCs w:val="0"/>
          <w:color w:val="auto"/>
          <w:sz w:val="24"/>
          <w:szCs w:val="24"/>
        </w:rPr>
        <w:t xml:space="preserve">Table </w:t>
      </w:r>
      <w:r w:rsidR="0066487A" w:rsidRPr="00093EF7">
        <w:rPr>
          <w:rFonts w:asciiTheme="majorBidi" w:hAnsiTheme="majorBidi" w:cstheme="majorBidi"/>
          <w:b w:val="0"/>
          <w:bCs w:val="0"/>
          <w:color w:val="auto"/>
          <w:sz w:val="24"/>
          <w:szCs w:val="24"/>
        </w:rPr>
        <w:fldChar w:fldCharType="begin"/>
      </w:r>
      <w:r w:rsidR="002E5800" w:rsidRPr="00093EF7">
        <w:rPr>
          <w:rFonts w:asciiTheme="majorBidi" w:hAnsiTheme="majorBidi" w:cstheme="majorBidi"/>
          <w:b w:val="0"/>
          <w:bCs w:val="0"/>
          <w:color w:val="auto"/>
          <w:sz w:val="24"/>
          <w:szCs w:val="24"/>
        </w:rPr>
        <w:instrText xml:space="preserve"> SEQ Table \* ARABIC </w:instrText>
      </w:r>
      <w:r w:rsidR="0066487A" w:rsidRPr="00093EF7">
        <w:rPr>
          <w:rFonts w:asciiTheme="majorBidi" w:hAnsiTheme="majorBidi" w:cstheme="majorBidi"/>
          <w:b w:val="0"/>
          <w:bCs w:val="0"/>
          <w:color w:val="auto"/>
          <w:sz w:val="24"/>
          <w:szCs w:val="24"/>
        </w:rPr>
        <w:fldChar w:fldCharType="separate"/>
      </w:r>
      <w:r w:rsidR="00E95EF4" w:rsidRPr="00093EF7">
        <w:rPr>
          <w:rFonts w:asciiTheme="majorBidi" w:hAnsiTheme="majorBidi" w:cstheme="majorBidi"/>
          <w:b w:val="0"/>
          <w:bCs w:val="0"/>
          <w:noProof/>
          <w:color w:val="auto"/>
          <w:sz w:val="24"/>
          <w:szCs w:val="24"/>
        </w:rPr>
        <w:t>18</w:t>
      </w:r>
      <w:r w:rsidR="0066487A" w:rsidRPr="00093EF7">
        <w:rPr>
          <w:rFonts w:asciiTheme="majorBidi" w:hAnsiTheme="majorBidi" w:cstheme="majorBidi"/>
          <w:b w:val="0"/>
          <w:bCs w:val="0"/>
          <w:color w:val="auto"/>
          <w:sz w:val="24"/>
          <w:szCs w:val="24"/>
        </w:rPr>
        <w:fldChar w:fldCharType="end"/>
      </w:r>
      <w:r w:rsidR="00856DBD" w:rsidRPr="00093EF7">
        <w:rPr>
          <w:rFonts w:asciiTheme="majorBidi" w:hAnsiTheme="majorBidi" w:cstheme="majorBidi"/>
          <w:b w:val="0"/>
          <w:bCs w:val="0"/>
          <w:color w:val="auto"/>
          <w:sz w:val="24"/>
          <w:szCs w:val="24"/>
          <w:lang w:val="en-GB"/>
        </w:rPr>
        <w:t xml:space="preserve">: the results for finding the </w:t>
      </w:r>
      <w:proofErr w:type="spellStart"/>
      <w:r w:rsidR="00856DBD" w:rsidRPr="00093EF7">
        <w:rPr>
          <w:rFonts w:asciiTheme="majorBidi" w:hAnsiTheme="majorBidi" w:cstheme="majorBidi"/>
          <w:b w:val="0"/>
          <w:bCs w:val="0"/>
          <w:color w:val="auto"/>
          <w:sz w:val="24"/>
          <w:szCs w:val="24"/>
          <w:lang w:val="en-GB"/>
        </w:rPr>
        <w:t>cmc</w:t>
      </w:r>
      <w:proofErr w:type="spellEnd"/>
      <w:r w:rsidR="00856DBD" w:rsidRPr="00093EF7">
        <w:rPr>
          <w:rFonts w:asciiTheme="majorBidi" w:hAnsiTheme="majorBidi" w:cstheme="majorBidi"/>
          <w:b w:val="0"/>
          <w:bCs w:val="0"/>
          <w:color w:val="auto"/>
          <w:sz w:val="24"/>
          <w:szCs w:val="24"/>
          <w:lang w:val="en-GB"/>
        </w:rPr>
        <w:t xml:space="preserve"> concentration</w:t>
      </w:r>
      <w:bookmarkEnd w:id="72"/>
    </w:p>
    <w:tbl>
      <w:tblPr>
        <w:tblW w:w="9630" w:type="dxa"/>
        <w:jc w:val="center"/>
        <w:tblInd w:w="-342" w:type="dxa"/>
        <w:tblLook w:val="04A0" w:firstRow="1" w:lastRow="0" w:firstColumn="1" w:lastColumn="0" w:noHBand="0" w:noVBand="1"/>
      </w:tblPr>
      <w:tblGrid>
        <w:gridCol w:w="1620"/>
        <w:gridCol w:w="1800"/>
        <w:gridCol w:w="1980"/>
        <w:gridCol w:w="2250"/>
        <w:gridCol w:w="1980"/>
      </w:tblGrid>
      <w:tr w:rsidR="00856DBD" w:rsidRPr="00093EF7" w:rsidTr="00856DBD">
        <w:trPr>
          <w:trHeight w:val="300"/>
          <w:jc w:val="center"/>
        </w:trPr>
        <w:tc>
          <w:tcPr>
            <w:tcW w:w="1620" w:type="dxa"/>
            <w:tcBorders>
              <w:top w:val="nil"/>
              <w:left w:val="nil"/>
              <w:bottom w:val="single" w:sz="12" w:space="0" w:color="FFFFFF"/>
              <w:right w:val="single" w:sz="4" w:space="0" w:color="FFFFFF"/>
            </w:tcBorders>
            <w:shd w:val="clear" w:color="4F81BD" w:fill="4F81BD"/>
            <w:noWrap/>
            <w:vAlign w:val="bottom"/>
            <w:hideMark/>
          </w:tcPr>
          <w:p w:rsidR="00856DBD" w:rsidRPr="00093EF7" w:rsidRDefault="00856DBD" w:rsidP="00856DBD">
            <w:pPr>
              <w:spacing w:after="0" w:line="360" w:lineRule="auto"/>
              <w:jc w:val="center"/>
              <w:rPr>
                <w:rFonts w:asciiTheme="majorBidi" w:eastAsia="Times New Roman" w:hAnsiTheme="majorBidi" w:cstheme="majorBidi"/>
                <w:b/>
                <w:bCs/>
                <w:sz w:val="24"/>
                <w:szCs w:val="24"/>
              </w:rPr>
            </w:pPr>
            <w:r w:rsidRPr="00093EF7">
              <w:rPr>
                <w:rFonts w:asciiTheme="majorBidi" w:eastAsia="Times New Roman" w:hAnsiTheme="majorBidi" w:cstheme="majorBidi"/>
                <w:b/>
                <w:bCs/>
                <w:sz w:val="24"/>
                <w:szCs w:val="24"/>
              </w:rPr>
              <w:t>ml gel/ 125 ml water</w:t>
            </w:r>
          </w:p>
        </w:tc>
        <w:tc>
          <w:tcPr>
            <w:tcW w:w="1800" w:type="dxa"/>
            <w:tcBorders>
              <w:top w:val="nil"/>
              <w:left w:val="nil"/>
              <w:bottom w:val="nil"/>
              <w:right w:val="single" w:sz="4" w:space="0" w:color="FFFFFF"/>
            </w:tcBorders>
            <w:shd w:val="clear" w:color="4F81BD" w:fill="4F81BD"/>
            <w:noWrap/>
            <w:vAlign w:val="bottom"/>
            <w:hideMark/>
          </w:tcPr>
          <w:p w:rsidR="00856DBD" w:rsidRPr="00093EF7" w:rsidRDefault="00856DBD" w:rsidP="00856DBD">
            <w:pPr>
              <w:spacing w:after="0" w:line="360" w:lineRule="auto"/>
              <w:jc w:val="center"/>
              <w:rPr>
                <w:rFonts w:asciiTheme="majorBidi" w:eastAsia="Times New Roman" w:hAnsiTheme="majorBidi" w:cstheme="majorBidi"/>
                <w:b/>
                <w:bCs/>
                <w:sz w:val="24"/>
                <w:szCs w:val="24"/>
              </w:rPr>
            </w:pPr>
            <w:r w:rsidRPr="00093EF7">
              <w:rPr>
                <w:rFonts w:asciiTheme="majorBidi" w:eastAsia="Times New Roman" w:hAnsiTheme="majorBidi" w:cstheme="majorBidi"/>
                <w:b/>
                <w:bCs/>
                <w:sz w:val="24"/>
                <w:szCs w:val="24"/>
              </w:rPr>
              <w:t>Surfactants Concentration (%)</w:t>
            </w:r>
          </w:p>
        </w:tc>
        <w:tc>
          <w:tcPr>
            <w:tcW w:w="1980" w:type="dxa"/>
            <w:tcBorders>
              <w:top w:val="nil"/>
              <w:left w:val="nil"/>
              <w:bottom w:val="nil"/>
              <w:right w:val="single" w:sz="4" w:space="0" w:color="FFFFFF"/>
            </w:tcBorders>
            <w:shd w:val="clear" w:color="4F81BD" w:fill="4F81BD"/>
            <w:noWrap/>
            <w:vAlign w:val="bottom"/>
            <w:hideMark/>
          </w:tcPr>
          <w:p w:rsidR="00856DBD" w:rsidRPr="00093EF7" w:rsidRDefault="00856DBD" w:rsidP="00856DBD">
            <w:pPr>
              <w:spacing w:after="0" w:line="360" w:lineRule="auto"/>
              <w:jc w:val="center"/>
              <w:rPr>
                <w:rFonts w:asciiTheme="majorBidi" w:eastAsia="Times New Roman" w:hAnsiTheme="majorBidi" w:cstheme="majorBidi"/>
                <w:b/>
                <w:bCs/>
                <w:sz w:val="24"/>
                <w:szCs w:val="24"/>
              </w:rPr>
            </w:pPr>
            <w:r w:rsidRPr="00093EF7">
              <w:rPr>
                <w:rFonts w:asciiTheme="majorBidi" w:eastAsia="Times New Roman" w:hAnsiTheme="majorBidi" w:cstheme="majorBidi"/>
                <w:b/>
                <w:bCs/>
                <w:sz w:val="24"/>
                <w:szCs w:val="24"/>
              </w:rPr>
              <w:t>surfactants Concentration (ppm)</w:t>
            </w:r>
          </w:p>
        </w:tc>
        <w:tc>
          <w:tcPr>
            <w:tcW w:w="2250" w:type="dxa"/>
            <w:tcBorders>
              <w:top w:val="nil"/>
              <w:left w:val="nil"/>
              <w:bottom w:val="single" w:sz="12" w:space="0" w:color="FFFFFF"/>
              <w:right w:val="single" w:sz="4" w:space="0" w:color="FFFFFF"/>
            </w:tcBorders>
            <w:shd w:val="clear" w:color="4F81BD" w:fill="4F81BD"/>
            <w:noWrap/>
            <w:vAlign w:val="bottom"/>
            <w:hideMark/>
          </w:tcPr>
          <w:p w:rsidR="00856DBD" w:rsidRPr="00093EF7" w:rsidRDefault="00856DBD" w:rsidP="00856DBD">
            <w:pPr>
              <w:spacing w:after="0" w:line="360" w:lineRule="auto"/>
              <w:jc w:val="center"/>
              <w:rPr>
                <w:rFonts w:asciiTheme="majorBidi" w:eastAsia="Times New Roman" w:hAnsiTheme="majorBidi" w:cstheme="majorBidi"/>
                <w:b/>
                <w:bCs/>
                <w:sz w:val="24"/>
                <w:szCs w:val="24"/>
              </w:rPr>
            </w:pPr>
            <w:r w:rsidRPr="00093EF7">
              <w:rPr>
                <w:rFonts w:asciiTheme="majorBidi" w:eastAsia="Times New Roman" w:hAnsiTheme="majorBidi" w:cstheme="majorBidi"/>
                <w:b/>
                <w:bCs/>
                <w:sz w:val="24"/>
                <w:szCs w:val="24"/>
              </w:rPr>
              <w:t>measured surface tension (dyne/cm)</w:t>
            </w:r>
          </w:p>
        </w:tc>
        <w:tc>
          <w:tcPr>
            <w:tcW w:w="1980" w:type="dxa"/>
            <w:tcBorders>
              <w:top w:val="nil"/>
              <w:left w:val="nil"/>
              <w:bottom w:val="single" w:sz="12" w:space="0" w:color="FFFFFF"/>
              <w:right w:val="nil"/>
            </w:tcBorders>
            <w:shd w:val="clear" w:color="4F81BD" w:fill="4F81BD"/>
            <w:noWrap/>
            <w:vAlign w:val="bottom"/>
            <w:hideMark/>
          </w:tcPr>
          <w:p w:rsidR="00856DBD" w:rsidRPr="00093EF7" w:rsidRDefault="00856DBD" w:rsidP="00856DBD">
            <w:pPr>
              <w:spacing w:after="0" w:line="360" w:lineRule="auto"/>
              <w:jc w:val="center"/>
              <w:rPr>
                <w:rFonts w:asciiTheme="majorBidi" w:eastAsia="Times New Roman" w:hAnsiTheme="majorBidi" w:cstheme="majorBidi"/>
                <w:b/>
                <w:bCs/>
                <w:sz w:val="24"/>
                <w:szCs w:val="24"/>
              </w:rPr>
            </w:pPr>
            <w:r w:rsidRPr="00093EF7">
              <w:rPr>
                <w:rFonts w:asciiTheme="majorBidi" w:eastAsia="Times New Roman" w:hAnsiTheme="majorBidi" w:cstheme="majorBidi"/>
                <w:b/>
                <w:bCs/>
                <w:sz w:val="24"/>
                <w:szCs w:val="24"/>
              </w:rPr>
              <w:t>theoretical surface tension (dyne/cm)</w:t>
            </w:r>
          </w:p>
        </w:tc>
      </w:tr>
      <w:tr w:rsidR="00856DBD" w:rsidRPr="00093EF7" w:rsidTr="00856DBD">
        <w:trPr>
          <w:trHeight w:val="300"/>
          <w:jc w:val="center"/>
        </w:trPr>
        <w:tc>
          <w:tcPr>
            <w:tcW w:w="1620" w:type="dxa"/>
            <w:tcBorders>
              <w:top w:val="nil"/>
              <w:left w:val="nil"/>
              <w:bottom w:val="single" w:sz="4" w:space="0" w:color="FFFFFF"/>
              <w:right w:val="single" w:sz="4" w:space="0" w:color="FFFFFF"/>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4</w:t>
            </w:r>
          </w:p>
        </w:tc>
        <w:tc>
          <w:tcPr>
            <w:tcW w:w="1800" w:type="dxa"/>
            <w:tcBorders>
              <w:top w:val="single" w:sz="4" w:space="0" w:color="FFFFFF"/>
              <w:left w:val="nil"/>
              <w:bottom w:val="single" w:sz="4" w:space="0" w:color="FFFFFF"/>
              <w:right w:val="single" w:sz="4" w:space="0" w:color="FFFFFF"/>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0.62</w:t>
            </w:r>
          </w:p>
        </w:tc>
        <w:tc>
          <w:tcPr>
            <w:tcW w:w="1980" w:type="dxa"/>
            <w:tcBorders>
              <w:top w:val="single" w:sz="4" w:space="0" w:color="FFFFFF"/>
              <w:left w:val="nil"/>
              <w:bottom w:val="single" w:sz="4" w:space="0" w:color="FFFFFF"/>
              <w:right w:val="single" w:sz="4" w:space="0" w:color="FFFFFF"/>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4960</w:t>
            </w:r>
          </w:p>
        </w:tc>
        <w:tc>
          <w:tcPr>
            <w:tcW w:w="2250" w:type="dxa"/>
            <w:tcBorders>
              <w:top w:val="nil"/>
              <w:left w:val="nil"/>
              <w:bottom w:val="single" w:sz="4" w:space="0" w:color="FFFFFF"/>
              <w:right w:val="single" w:sz="4" w:space="0" w:color="FFFFFF"/>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31.6</w:t>
            </w:r>
          </w:p>
        </w:tc>
        <w:tc>
          <w:tcPr>
            <w:tcW w:w="1980" w:type="dxa"/>
            <w:tcBorders>
              <w:top w:val="nil"/>
              <w:left w:val="nil"/>
              <w:bottom w:val="single" w:sz="4" w:space="0" w:color="FFFFFF"/>
              <w:right w:val="nil"/>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30.2</w:t>
            </w:r>
          </w:p>
        </w:tc>
      </w:tr>
      <w:tr w:rsidR="00856DBD" w:rsidRPr="00093EF7" w:rsidTr="00856DBD">
        <w:trPr>
          <w:trHeight w:val="300"/>
          <w:jc w:val="center"/>
        </w:trPr>
        <w:tc>
          <w:tcPr>
            <w:tcW w:w="1620" w:type="dxa"/>
            <w:tcBorders>
              <w:top w:val="nil"/>
              <w:left w:val="nil"/>
              <w:bottom w:val="single" w:sz="4" w:space="0" w:color="FFFFFF"/>
              <w:right w:val="single" w:sz="4" w:space="0" w:color="FFFFFF"/>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w:t>
            </w:r>
          </w:p>
        </w:tc>
        <w:tc>
          <w:tcPr>
            <w:tcW w:w="1800" w:type="dxa"/>
            <w:tcBorders>
              <w:top w:val="single" w:sz="4" w:space="0" w:color="FFFFFF"/>
              <w:left w:val="nil"/>
              <w:bottom w:val="single" w:sz="4" w:space="0" w:color="FFFFFF"/>
              <w:right w:val="single" w:sz="4" w:space="0" w:color="FFFFFF"/>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0.31</w:t>
            </w:r>
          </w:p>
        </w:tc>
        <w:tc>
          <w:tcPr>
            <w:tcW w:w="1980" w:type="dxa"/>
            <w:tcBorders>
              <w:top w:val="single" w:sz="4" w:space="0" w:color="FFFFFF"/>
              <w:left w:val="nil"/>
              <w:bottom w:val="single" w:sz="4" w:space="0" w:color="FFFFFF"/>
              <w:right w:val="single" w:sz="4" w:space="0" w:color="FFFFFF"/>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2480</w:t>
            </w:r>
          </w:p>
        </w:tc>
        <w:tc>
          <w:tcPr>
            <w:tcW w:w="2250" w:type="dxa"/>
            <w:tcBorders>
              <w:top w:val="nil"/>
              <w:left w:val="nil"/>
              <w:bottom w:val="single" w:sz="4" w:space="0" w:color="FFFFFF"/>
              <w:right w:val="single" w:sz="4" w:space="0" w:color="FFFFFF"/>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32.5</w:t>
            </w:r>
          </w:p>
        </w:tc>
        <w:tc>
          <w:tcPr>
            <w:tcW w:w="1980" w:type="dxa"/>
            <w:tcBorders>
              <w:top w:val="nil"/>
              <w:left w:val="nil"/>
              <w:bottom w:val="single" w:sz="4" w:space="0" w:color="FFFFFF"/>
              <w:right w:val="nil"/>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31.2</w:t>
            </w:r>
          </w:p>
        </w:tc>
      </w:tr>
      <w:tr w:rsidR="00856DBD" w:rsidRPr="00093EF7" w:rsidTr="00856DBD">
        <w:trPr>
          <w:trHeight w:val="300"/>
          <w:jc w:val="center"/>
        </w:trPr>
        <w:tc>
          <w:tcPr>
            <w:tcW w:w="1620" w:type="dxa"/>
            <w:tcBorders>
              <w:top w:val="nil"/>
              <w:left w:val="nil"/>
              <w:bottom w:val="nil"/>
              <w:right w:val="single" w:sz="4" w:space="0" w:color="FFFFFF"/>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1</w:t>
            </w:r>
          </w:p>
        </w:tc>
        <w:tc>
          <w:tcPr>
            <w:tcW w:w="1800" w:type="dxa"/>
            <w:tcBorders>
              <w:top w:val="single" w:sz="4" w:space="0" w:color="FFFFFF"/>
              <w:left w:val="nil"/>
              <w:bottom w:val="single" w:sz="4" w:space="0" w:color="FFFFFF"/>
              <w:right w:val="single" w:sz="4" w:space="0" w:color="FFFFFF"/>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0.155</w:t>
            </w:r>
          </w:p>
        </w:tc>
        <w:tc>
          <w:tcPr>
            <w:tcW w:w="1980" w:type="dxa"/>
            <w:tcBorders>
              <w:top w:val="single" w:sz="4" w:space="0" w:color="FFFFFF"/>
              <w:left w:val="nil"/>
              <w:bottom w:val="single" w:sz="4" w:space="0" w:color="FFFFFF"/>
              <w:right w:val="single" w:sz="4" w:space="0" w:color="FFFFFF"/>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1240</w:t>
            </w:r>
          </w:p>
        </w:tc>
        <w:tc>
          <w:tcPr>
            <w:tcW w:w="2250" w:type="dxa"/>
            <w:tcBorders>
              <w:top w:val="nil"/>
              <w:left w:val="nil"/>
              <w:bottom w:val="nil"/>
              <w:right w:val="single" w:sz="4" w:space="0" w:color="FFFFFF"/>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32.6</w:t>
            </w:r>
          </w:p>
        </w:tc>
        <w:tc>
          <w:tcPr>
            <w:tcW w:w="1980" w:type="dxa"/>
            <w:tcBorders>
              <w:top w:val="nil"/>
              <w:left w:val="nil"/>
              <w:bottom w:val="nil"/>
              <w:right w:val="nil"/>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31.4</w:t>
            </w:r>
          </w:p>
        </w:tc>
      </w:tr>
      <w:tr w:rsidR="00856DBD" w:rsidRPr="00093EF7" w:rsidTr="00856DBD">
        <w:trPr>
          <w:trHeight w:val="300"/>
          <w:jc w:val="center"/>
        </w:trPr>
        <w:tc>
          <w:tcPr>
            <w:tcW w:w="1620" w:type="dxa"/>
            <w:tcBorders>
              <w:top w:val="single" w:sz="4" w:space="0" w:color="FFFFFF"/>
              <w:left w:val="nil"/>
              <w:bottom w:val="single" w:sz="4" w:space="0" w:color="FFFFFF"/>
              <w:right w:val="single" w:sz="4" w:space="0" w:color="FFFFFF"/>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0.5</w:t>
            </w:r>
          </w:p>
        </w:tc>
        <w:tc>
          <w:tcPr>
            <w:tcW w:w="1800" w:type="dxa"/>
            <w:tcBorders>
              <w:top w:val="single" w:sz="4" w:space="0" w:color="FFFFFF"/>
              <w:left w:val="nil"/>
              <w:bottom w:val="single" w:sz="4" w:space="0" w:color="FFFFFF"/>
              <w:right w:val="single" w:sz="4" w:space="0" w:color="FFFFFF"/>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0.0775</w:t>
            </w:r>
          </w:p>
        </w:tc>
        <w:tc>
          <w:tcPr>
            <w:tcW w:w="1980" w:type="dxa"/>
            <w:tcBorders>
              <w:top w:val="single" w:sz="4" w:space="0" w:color="FFFFFF"/>
              <w:left w:val="nil"/>
              <w:bottom w:val="single" w:sz="4" w:space="0" w:color="FFFFFF"/>
              <w:right w:val="single" w:sz="4" w:space="0" w:color="FFFFFF"/>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620</w:t>
            </w:r>
          </w:p>
        </w:tc>
        <w:tc>
          <w:tcPr>
            <w:tcW w:w="2250" w:type="dxa"/>
            <w:tcBorders>
              <w:top w:val="single" w:sz="4" w:space="0" w:color="FFFFFF"/>
              <w:left w:val="nil"/>
              <w:bottom w:val="single" w:sz="4" w:space="0" w:color="FFFFFF"/>
              <w:right w:val="single" w:sz="4" w:space="0" w:color="FFFFFF"/>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33.1</w:t>
            </w:r>
          </w:p>
        </w:tc>
        <w:tc>
          <w:tcPr>
            <w:tcW w:w="1980" w:type="dxa"/>
            <w:tcBorders>
              <w:top w:val="single" w:sz="4" w:space="0" w:color="FFFFFF"/>
              <w:left w:val="nil"/>
              <w:bottom w:val="single" w:sz="4" w:space="0" w:color="FFFFFF"/>
              <w:right w:val="nil"/>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32.0</w:t>
            </w:r>
          </w:p>
        </w:tc>
      </w:tr>
      <w:tr w:rsidR="00856DBD" w:rsidRPr="00093EF7" w:rsidTr="00856DBD">
        <w:trPr>
          <w:trHeight w:val="300"/>
          <w:jc w:val="center"/>
        </w:trPr>
        <w:tc>
          <w:tcPr>
            <w:tcW w:w="1620" w:type="dxa"/>
            <w:tcBorders>
              <w:top w:val="nil"/>
              <w:left w:val="nil"/>
              <w:bottom w:val="single" w:sz="4" w:space="0" w:color="FFFFFF"/>
              <w:right w:val="single" w:sz="4" w:space="0" w:color="FFFFFF"/>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0.33</w:t>
            </w:r>
          </w:p>
        </w:tc>
        <w:tc>
          <w:tcPr>
            <w:tcW w:w="1800" w:type="dxa"/>
            <w:tcBorders>
              <w:top w:val="single" w:sz="4" w:space="0" w:color="FFFFFF"/>
              <w:left w:val="nil"/>
              <w:bottom w:val="single" w:sz="4" w:space="0" w:color="FFFFFF"/>
              <w:right w:val="single" w:sz="4" w:space="0" w:color="FFFFFF"/>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0.05115</w:t>
            </w:r>
          </w:p>
        </w:tc>
        <w:tc>
          <w:tcPr>
            <w:tcW w:w="1980" w:type="dxa"/>
            <w:tcBorders>
              <w:top w:val="single" w:sz="4" w:space="0" w:color="FFFFFF"/>
              <w:left w:val="nil"/>
              <w:bottom w:val="single" w:sz="4" w:space="0" w:color="FFFFFF"/>
              <w:right w:val="single" w:sz="4" w:space="0" w:color="FFFFFF"/>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409.2</w:t>
            </w:r>
          </w:p>
        </w:tc>
        <w:tc>
          <w:tcPr>
            <w:tcW w:w="2250" w:type="dxa"/>
            <w:tcBorders>
              <w:top w:val="nil"/>
              <w:left w:val="nil"/>
              <w:bottom w:val="single" w:sz="4" w:space="0" w:color="FFFFFF"/>
              <w:right w:val="single" w:sz="4" w:space="0" w:color="FFFFFF"/>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35.0</w:t>
            </w:r>
          </w:p>
        </w:tc>
        <w:tc>
          <w:tcPr>
            <w:tcW w:w="1980" w:type="dxa"/>
            <w:tcBorders>
              <w:top w:val="nil"/>
              <w:left w:val="nil"/>
              <w:bottom w:val="single" w:sz="4" w:space="0" w:color="FFFFFF"/>
              <w:right w:val="nil"/>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34.2</w:t>
            </w:r>
          </w:p>
        </w:tc>
      </w:tr>
      <w:tr w:rsidR="00856DBD" w:rsidRPr="00093EF7" w:rsidTr="00856DBD">
        <w:trPr>
          <w:trHeight w:val="300"/>
          <w:jc w:val="center"/>
        </w:trPr>
        <w:tc>
          <w:tcPr>
            <w:tcW w:w="1620" w:type="dxa"/>
            <w:tcBorders>
              <w:top w:val="nil"/>
              <w:left w:val="nil"/>
              <w:bottom w:val="single" w:sz="4" w:space="0" w:color="FFFFFF"/>
              <w:right w:val="single" w:sz="4" w:space="0" w:color="FFFFFF"/>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b/>
                <w:bCs/>
                <w:sz w:val="24"/>
                <w:szCs w:val="24"/>
              </w:rPr>
            </w:pPr>
            <w:r w:rsidRPr="00093EF7">
              <w:rPr>
                <w:rFonts w:asciiTheme="majorBidi" w:eastAsia="Times New Roman" w:hAnsiTheme="majorBidi" w:cstheme="majorBidi"/>
                <w:b/>
                <w:bCs/>
                <w:sz w:val="24"/>
                <w:szCs w:val="24"/>
              </w:rPr>
              <w:t>0.25</w:t>
            </w:r>
          </w:p>
        </w:tc>
        <w:tc>
          <w:tcPr>
            <w:tcW w:w="1800" w:type="dxa"/>
            <w:tcBorders>
              <w:top w:val="single" w:sz="4" w:space="0" w:color="FFFFFF"/>
              <w:left w:val="nil"/>
              <w:bottom w:val="single" w:sz="4" w:space="0" w:color="FFFFFF"/>
              <w:right w:val="single" w:sz="4" w:space="0" w:color="FFFFFF"/>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b/>
                <w:bCs/>
                <w:sz w:val="24"/>
                <w:szCs w:val="24"/>
              </w:rPr>
            </w:pPr>
            <w:r w:rsidRPr="00093EF7">
              <w:rPr>
                <w:rFonts w:asciiTheme="majorBidi" w:eastAsia="Times New Roman" w:hAnsiTheme="majorBidi" w:cstheme="majorBidi"/>
                <w:b/>
                <w:bCs/>
                <w:sz w:val="24"/>
                <w:szCs w:val="24"/>
              </w:rPr>
              <w:t>0.03875</w:t>
            </w:r>
          </w:p>
        </w:tc>
        <w:tc>
          <w:tcPr>
            <w:tcW w:w="1980" w:type="dxa"/>
            <w:tcBorders>
              <w:top w:val="single" w:sz="4" w:space="0" w:color="FFFFFF"/>
              <w:left w:val="nil"/>
              <w:bottom w:val="single" w:sz="4" w:space="0" w:color="FFFFFF"/>
              <w:right w:val="single" w:sz="4" w:space="0" w:color="FFFFFF"/>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b/>
                <w:bCs/>
                <w:sz w:val="24"/>
                <w:szCs w:val="24"/>
              </w:rPr>
            </w:pPr>
            <w:r w:rsidRPr="00093EF7">
              <w:rPr>
                <w:rFonts w:asciiTheme="majorBidi" w:eastAsia="Times New Roman" w:hAnsiTheme="majorBidi" w:cstheme="majorBidi"/>
                <w:b/>
                <w:bCs/>
                <w:sz w:val="24"/>
                <w:szCs w:val="24"/>
              </w:rPr>
              <w:t>310</w:t>
            </w:r>
          </w:p>
        </w:tc>
        <w:tc>
          <w:tcPr>
            <w:tcW w:w="2250" w:type="dxa"/>
            <w:tcBorders>
              <w:top w:val="nil"/>
              <w:left w:val="nil"/>
              <w:bottom w:val="single" w:sz="4" w:space="0" w:color="FFFFFF"/>
              <w:right w:val="single" w:sz="4" w:space="0" w:color="FFFFFF"/>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b/>
                <w:bCs/>
                <w:sz w:val="24"/>
                <w:szCs w:val="24"/>
              </w:rPr>
            </w:pPr>
            <w:r w:rsidRPr="00093EF7">
              <w:rPr>
                <w:rFonts w:asciiTheme="majorBidi" w:eastAsia="Times New Roman" w:hAnsiTheme="majorBidi" w:cstheme="majorBidi"/>
                <w:b/>
                <w:bCs/>
                <w:sz w:val="24"/>
                <w:szCs w:val="24"/>
              </w:rPr>
              <w:t>30.0</w:t>
            </w:r>
          </w:p>
        </w:tc>
        <w:tc>
          <w:tcPr>
            <w:tcW w:w="1980" w:type="dxa"/>
            <w:tcBorders>
              <w:top w:val="nil"/>
              <w:left w:val="nil"/>
              <w:bottom w:val="single" w:sz="4" w:space="0" w:color="FFFFFF"/>
              <w:right w:val="nil"/>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b/>
                <w:bCs/>
                <w:sz w:val="24"/>
                <w:szCs w:val="24"/>
              </w:rPr>
            </w:pPr>
            <w:r w:rsidRPr="00093EF7">
              <w:rPr>
                <w:rFonts w:asciiTheme="majorBidi" w:eastAsia="Times New Roman" w:hAnsiTheme="majorBidi" w:cstheme="majorBidi"/>
                <w:b/>
                <w:bCs/>
                <w:sz w:val="24"/>
                <w:szCs w:val="24"/>
              </w:rPr>
              <w:t>28.4</w:t>
            </w:r>
          </w:p>
        </w:tc>
      </w:tr>
      <w:tr w:rsidR="00856DBD" w:rsidRPr="00093EF7" w:rsidTr="00856DBD">
        <w:trPr>
          <w:trHeight w:val="300"/>
          <w:jc w:val="center"/>
        </w:trPr>
        <w:tc>
          <w:tcPr>
            <w:tcW w:w="1620" w:type="dxa"/>
            <w:tcBorders>
              <w:top w:val="nil"/>
              <w:left w:val="nil"/>
              <w:bottom w:val="single" w:sz="4" w:space="0" w:color="FFFFFF"/>
              <w:right w:val="single" w:sz="4" w:space="0" w:color="FFFFFF"/>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0.111</w:t>
            </w:r>
          </w:p>
        </w:tc>
        <w:tc>
          <w:tcPr>
            <w:tcW w:w="1800" w:type="dxa"/>
            <w:tcBorders>
              <w:top w:val="single" w:sz="4" w:space="0" w:color="FFFFFF"/>
              <w:left w:val="nil"/>
              <w:bottom w:val="single" w:sz="4" w:space="0" w:color="FFFFFF"/>
              <w:right w:val="single" w:sz="4" w:space="0" w:color="FFFFFF"/>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0.017205</w:t>
            </w:r>
          </w:p>
        </w:tc>
        <w:tc>
          <w:tcPr>
            <w:tcW w:w="1980" w:type="dxa"/>
            <w:tcBorders>
              <w:top w:val="single" w:sz="4" w:space="0" w:color="FFFFFF"/>
              <w:left w:val="nil"/>
              <w:bottom w:val="single" w:sz="4" w:space="0" w:color="FFFFFF"/>
              <w:right w:val="single" w:sz="4" w:space="0" w:color="FFFFFF"/>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137.6</w:t>
            </w:r>
          </w:p>
        </w:tc>
        <w:tc>
          <w:tcPr>
            <w:tcW w:w="2250" w:type="dxa"/>
            <w:tcBorders>
              <w:top w:val="nil"/>
              <w:left w:val="nil"/>
              <w:bottom w:val="single" w:sz="4" w:space="0" w:color="FFFFFF"/>
              <w:right w:val="single" w:sz="4" w:space="0" w:color="FFFFFF"/>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34.0</w:t>
            </w:r>
          </w:p>
        </w:tc>
        <w:tc>
          <w:tcPr>
            <w:tcW w:w="1980" w:type="dxa"/>
            <w:tcBorders>
              <w:top w:val="nil"/>
              <w:left w:val="nil"/>
              <w:bottom w:val="single" w:sz="4" w:space="0" w:color="FFFFFF"/>
              <w:right w:val="nil"/>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33.0</w:t>
            </w:r>
          </w:p>
        </w:tc>
      </w:tr>
      <w:tr w:rsidR="00856DBD" w:rsidRPr="00093EF7" w:rsidTr="00856DBD">
        <w:trPr>
          <w:trHeight w:val="300"/>
          <w:jc w:val="center"/>
        </w:trPr>
        <w:tc>
          <w:tcPr>
            <w:tcW w:w="1620" w:type="dxa"/>
            <w:tcBorders>
              <w:top w:val="nil"/>
              <w:left w:val="nil"/>
              <w:bottom w:val="single" w:sz="4" w:space="0" w:color="FFFFFF"/>
              <w:right w:val="single" w:sz="4" w:space="0" w:color="FFFFFF"/>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0.058</w:t>
            </w:r>
          </w:p>
        </w:tc>
        <w:tc>
          <w:tcPr>
            <w:tcW w:w="1800" w:type="dxa"/>
            <w:tcBorders>
              <w:top w:val="single" w:sz="4" w:space="0" w:color="FFFFFF"/>
              <w:left w:val="nil"/>
              <w:bottom w:val="single" w:sz="4" w:space="0" w:color="FFFFFF"/>
              <w:right w:val="single" w:sz="4" w:space="0" w:color="FFFFFF"/>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0.00899</w:t>
            </w:r>
          </w:p>
        </w:tc>
        <w:tc>
          <w:tcPr>
            <w:tcW w:w="1980" w:type="dxa"/>
            <w:tcBorders>
              <w:top w:val="single" w:sz="4" w:space="0" w:color="FFFFFF"/>
              <w:left w:val="nil"/>
              <w:bottom w:val="single" w:sz="4" w:space="0" w:color="FFFFFF"/>
              <w:right w:val="single" w:sz="4" w:space="0" w:color="FFFFFF"/>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71.9</w:t>
            </w:r>
          </w:p>
        </w:tc>
        <w:tc>
          <w:tcPr>
            <w:tcW w:w="2250" w:type="dxa"/>
            <w:tcBorders>
              <w:top w:val="nil"/>
              <w:left w:val="nil"/>
              <w:bottom w:val="single" w:sz="4" w:space="0" w:color="FFFFFF"/>
              <w:right w:val="single" w:sz="4" w:space="0" w:color="FFFFFF"/>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34.6</w:t>
            </w:r>
          </w:p>
        </w:tc>
        <w:tc>
          <w:tcPr>
            <w:tcW w:w="1980" w:type="dxa"/>
            <w:tcBorders>
              <w:top w:val="nil"/>
              <w:left w:val="nil"/>
              <w:bottom w:val="single" w:sz="4" w:space="0" w:color="FFFFFF"/>
              <w:right w:val="nil"/>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33.7</w:t>
            </w:r>
          </w:p>
        </w:tc>
      </w:tr>
      <w:tr w:rsidR="00856DBD" w:rsidRPr="00093EF7" w:rsidTr="00856DBD">
        <w:trPr>
          <w:trHeight w:val="300"/>
          <w:jc w:val="center"/>
        </w:trPr>
        <w:tc>
          <w:tcPr>
            <w:tcW w:w="1620" w:type="dxa"/>
            <w:tcBorders>
              <w:top w:val="nil"/>
              <w:left w:val="nil"/>
              <w:bottom w:val="single" w:sz="4" w:space="0" w:color="FFFFFF"/>
              <w:right w:val="single" w:sz="4" w:space="0" w:color="FFFFFF"/>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0.03</w:t>
            </w:r>
          </w:p>
        </w:tc>
        <w:tc>
          <w:tcPr>
            <w:tcW w:w="1800" w:type="dxa"/>
            <w:tcBorders>
              <w:top w:val="single" w:sz="4" w:space="0" w:color="FFFFFF"/>
              <w:left w:val="nil"/>
              <w:bottom w:val="single" w:sz="4" w:space="0" w:color="FFFFFF"/>
              <w:right w:val="single" w:sz="4" w:space="0" w:color="FFFFFF"/>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0.00465</w:t>
            </w:r>
          </w:p>
        </w:tc>
        <w:tc>
          <w:tcPr>
            <w:tcW w:w="1980" w:type="dxa"/>
            <w:tcBorders>
              <w:top w:val="single" w:sz="4" w:space="0" w:color="FFFFFF"/>
              <w:left w:val="nil"/>
              <w:bottom w:val="single" w:sz="4" w:space="0" w:color="FFFFFF"/>
              <w:right w:val="single" w:sz="4" w:space="0" w:color="FFFFFF"/>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37.2</w:t>
            </w:r>
          </w:p>
        </w:tc>
        <w:tc>
          <w:tcPr>
            <w:tcW w:w="2250" w:type="dxa"/>
            <w:tcBorders>
              <w:top w:val="nil"/>
              <w:left w:val="nil"/>
              <w:bottom w:val="single" w:sz="4" w:space="0" w:color="FFFFFF"/>
              <w:right w:val="single" w:sz="4" w:space="0" w:color="FFFFFF"/>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35.0</w:t>
            </w:r>
          </w:p>
        </w:tc>
        <w:tc>
          <w:tcPr>
            <w:tcW w:w="1980" w:type="dxa"/>
            <w:tcBorders>
              <w:top w:val="nil"/>
              <w:left w:val="nil"/>
              <w:bottom w:val="single" w:sz="4" w:space="0" w:color="FFFFFF"/>
              <w:right w:val="nil"/>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34.2</w:t>
            </w:r>
          </w:p>
        </w:tc>
      </w:tr>
      <w:tr w:rsidR="00856DBD" w:rsidRPr="00093EF7" w:rsidTr="00856DBD">
        <w:trPr>
          <w:trHeight w:val="300"/>
          <w:jc w:val="center"/>
        </w:trPr>
        <w:tc>
          <w:tcPr>
            <w:tcW w:w="1620" w:type="dxa"/>
            <w:tcBorders>
              <w:top w:val="nil"/>
              <w:left w:val="nil"/>
              <w:bottom w:val="single" w:sz="4" w:space="0" w:color="FFFFFF"/>
              <w:right w:val="single" w:sz="4" w:space="0" w:color="FFFFFF"/>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0.0154</w:t>
            </w:r>
          </w:p>
        </w:tc>
        <w:tc>
          <w:tcPr>
            <w:tcW w:w="1800" w:type="dxa"/>
            <w:tcBorders>
              <w:top w:val="single" w:sz="4" w:space="0" w:color="FFFFFF"/>
              <w:left w:val="nil"/>
              <w:bottom w:val="single" w:sz="4" w:space="0" w:color="FFFFFF"/>
              <w:right w:val="single" w:sz="4" w:space="0" w:color="FFFFFF"/>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0.002387</w:t>
            </w:r>
          </w:p>
        </w:tc>
        <w:tc>
          <w:tcPr>
            <w:tcW w:w="1980" w:type="dxa"/>
            <w:tcBorders>
              <w:top w:val="single" w:sz="4" w:space="0" w:color="FFFFFF"/>
              <w:left w:val="nil"/>
              <w:bottom w:val="single" w:sz="4" w:space="0" w:color="FFFFFF"/>
              <w:right w:val="single" w:sz="4" w:space="0" w:color="FFFFFF"/>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19.1</w:t>
            </w:r>
          </w:p>
        </w:tc>
        <w:tc>
          <w:tcPr>
            <w:tcW w:w="2250" w:type="dxa"/>
            <w:tcBorders>
              <w:top w:val="nil"/>
              <w:left w:val="nil"/>
              <w:bottom w:val="single" w:sz="4" w:space="0" w:color="FFFFFF"/>
              <w:right w:val="single" w:sz="4" w:space="0" w:color="FFFFFF"/>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35.2</w:t>
            </w:r>
          </w:p>
        </w:tc>
        <w:tc>
          <w:tcPr>
            <w:tcW w:w="1980" w:type="dxa"/>
            <w:tcBorders>
              <w:top w:val="nil"/>
              <w:left w:val="nil"/>
              <w:bottom w:val="single" w:sz="4" w:space="0" w:color="FFFFFF"/>
              <w:right w:val="nil"/>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34.4</w:t>
            </w:r>
          </w:p>
        </w:tc>
      </w:tr>
      <w:tr w:rsidR="00856DBD" w:rsidRPr="00093EF7" w:rsidTr="00856DBD">
        <w:trPr>
          <w:trHeight w:val="300"/>
          <w:jc w:val="center"/>
        </w:trPr>
        <w:tc>
          <w:tcPr>
            <w:tcW w:w="1620" w:type="dxa"/>
            <w:tcBorders>
              <w:top w:val="nil"/>
              <w:left w:val="nil"/>
              <w:bottom w:val="single" w:sz="4" w:space="0" w:color="FFFFFF"/>
              <w:right w:val="single" w:sz="4" w:space="0" w:color="FFFFFF"/>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0.00775</w:t>
            </w:r>
          </w:p>
        </w:tc>
        <w:tc>
          <w:tcPr>
            <w:tcW w:w="1800" w:type="dxa"/>
            <w:tcBorders>
              <w:top w:val="single" w:sz="4" w:space="0" w:color="FFFFFF"/>
              <w:left w:val="nil"/>
              <w:bottom w:val="single" w:sz="4" w:space="0" w:color="FFFFFF"/>
              <w:right w:val="single" w:sz="4" w:space="0" w:color="FFFFFF"/>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0.00120125</w:t>
            </w:r>
          </w:p>
        </w:tc>
        <w:tc>
          <w:tcPr>
            <w:tcW w:w="1980" w:type="dxa"/>
            <w:tcBorders>
              <w:top w:val="single" w:sz="4" w:space="0" w:color="FFFFFF"/>
              <w:left w:val="nil"/>
              <w:bottom w:val="single" w:sz="4" w:space="0" w:color="FFFFFF"/>
              <w:right w:val="single" w:sz="4" w:space="0" w:color="FFFFFF"/>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9.6</w:t>
            </w:r>
          </w:p>
        </w:tc>
        <w:tc>
          <w:tcPr>
            <w:tcW w:w="2250" w:type="dxa"/>
            <w:tcBorders>
              <w:top w:val="nil"/>
              <w:left w:val="nil"/>
              <w:bottom w:val="single" w:sz="4" w:space="0" w:color="FFFFFF"/>
              <w:right w:val="single" w:sz="4" w:space="0" w:color="FFFFFF"/>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36.2</w:t>
            </w:r>
          </w:p>
        </w:tc>
        <w:tc>
          <w:tcPr>
            <w:tcW w:w="1980" w:type="dxa"/>
            <w:tcBorders>
              <w:top w:val="nil"/>
              <w:left w:val="nil"/>
              <w:bottom w:val="single" w:sz="4" w:space="0" w:color="FFFFFF"/>
              <w:right w:val="nil"/>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35.5</w:t>
            </w:r>
          </w:p>
        </w:tc>
      </w:tr>
      <w:tr w:rsidR="00856DBD" w:rsidRPr="00093EF7" w:rsidTr="00856DBD">
        <w:trPr>
          <w:trHeight w:val="300"/>
          <w:jc w:val="center"/>
        </w:trPr>
        <w:tc>
          <w:tcPr>
            <w:tcW w:w="1620" w:type="dxa"/>
            <w:tcBorders>
              <w:top w:val="nil"/>
              <w:left w:val="nil"/>
              <w:bottom w:val="single" w:sz="4" w:space="0" w:color="FFFFFF"/>
              <w:right w:val="single" w:sz="4" w:space="0" w:color="FFFFFF"/>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0.00389</w:t>
            </w:r>
          </w:p>
        </w:tc>
        <w:tc>
          <w:tcPr>
            <w:tcW w:w="1800" w:type="dxa"/>
            <w:tcBorders>
              <w:top w:val="single" w:sz="4" w:space="0" w:color="FFFFFF"/>
              <w:left w:val="nil"/>
              <w:bottom w:val="single" w:sz="4" w:space="0" w:color="FFFFFF"/>
              <w:right w:val="single" w:sz="4" w:space="0" w:color="FFFFFF"/>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0.00060295</w:t>
            </w:r>
          </w:p>
        </w:tc>
        <w:tc>
          <w:tcPr>
            <w:tcW w:w="1980" w:type="dxa"/>
            <w:tcBorders>
              <w:top w:val="single" w:sz="4" w:space="0" w:color="FFFFFF"/>
              <w:left w:val="nil"/>
              <w:bottom w:val="single" w:sz="4" w:space="0" w:color="FFFFFF"/>
              <w:right w:val="single" w:sz="4" w:space="0" w:color="FFFFFF"/>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4.8</w:t>
            </w:r>
          </w:p>
        </w:tc>
        <w:tc>
          <w:tcPr>
            <w:tcW w:w="2250" w:type="dxa"/>
            <w:tcBorders>
              <w:top w:val="nil"/>
              <w:left w:val="nil"/>
              <w:bottom w:val="single" w:sz="4" w:space="0" w:color="FFFFFF"/>
              <w:right w:val="single" w:sz="4" w:space="0" w:color="FFFFFF"/>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42.0</w:t>
            </w:r>
          </w:p>
        </w:tc>
        <w:tc>
          <w:tcPr>
            <w:tcW w:w="1980" w:type="dxa"/>
            <w:tcBorders>
              <w:top w:val="nil"/>
              <w:left w:val="nil"/>
              <w:bottom w:val="single" w:sz="4" w:space="0" w:color="FFFFFF"/>
              <w:right w:val="nil"/>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42.2</w:t>
            </w:r>
          </w:p>
        </w:tc>
      </w:tr>
      <w:tr w:rsidR="00856DBD" w:rsidRPr="00093EF7" w:rsidTr="00856DBD">
        <w:trPr>
          <w:trHeight w:val="300"/>
          <w:jc w:val="center"/>
        </w:trPr>
        <w:tc>
          <w:tcPr>
            <w:tcW w:w="1620" w:type="dxa"/>
            <w:tcBorders>
              <w:top w:val="nil"/>
              <w:left w:val="nil"/>
              <w:bottom w:val="single" w:sz="4" w:space="0" w:color="FFFFFF"/>
              <w:right w:val="single" w:sz="4" w:space="0" w:color="FFFFFF"/>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0.0019</w:t>
            </w:r>
          </w:p>
        </w:tc>
        <w:tc>
          <w:tcPr>
            <w:tcW w:w="1800" w:type="dxa"/>
            <w:tcBorders>
              <w:top w:val="single" w:sz="4" w:space="0" w:color="FFFFFF"/>
              <w:left w:val="nil"/>
              <w:bottom w:val="single" w:sz="4" w:space="0" w:color="FFFFFF"/>
              <w:right w:val="single" w:sz="4" w:space="0" w:color="FFFFFF"/>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0.0002945</w:t>
            </w:r>
          </w:p>
        </w:tc>
        <w:tc>
          <w:tcPr>
            <w:tcW w:w="1980" w:type="dxa"/>
            <w:tcBorders>
              <w:top w:val="single" w:sz="4" w:space="0" w:color="FFFFFF"/>
              <w:left w:val="nil"/>
              <w:bottom w:val="single" w:sz="4" w:space="0" w:color="FFFFFF"/>
              <w:right w:val="single" w:sz="4" w:space="0" w:color="FFFFFF"/>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2.4</w:t>
            </w:r>
          </w:p>
        </w:tc>
        <w:tc>
          <w:tcPr>
            <w:tcW w:w="2250" w:type="dxa"/>
            <w:tcBorders>
              <w:top w:val="nil"/>
              <w:left w:val="nil"/>
              <w:bottom w:val="single" w:sz="4" w:space="0" w:color="FFFFFF"/>
              <w:right w:val="single" w:sz="4" w:space="0" w:color="FFFFFF"/>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47.0</w:t>
            </w:r>
          </w:p>
        </w:tc>
        <w:tc>
          <w:tcPr>
            <w:tcW w:w="1980" w:type="dxa"/>
            <w:tcBorders>
              <w:top w:val="nil"/>
              <w:left w:val="nil"/>
              <w:bottom w:val="single" w:sz="4" w:space="0" w:color="FFFFFF"/>
              <w:right w:val="nil"/>
            </w:tcBorders>
            <w:shd w:val="clear" w:color="B8CCE4" w:fill="B8CCE4"/>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48.0</w:t>
            </w:r>
          </w:p>
        </w:tc>
      </w:tr>
      <w:tr w:rsidR="00856DBD" w:rsidRPr="00093EF7" w:rsidTr="00856DBD">
        <w:trPr>
          <w:trHeight w:val="300"/>
          <w:jc w:val="center"/>
        </w:trPr>
        <w:tc>
          <w:tcPr>
            <w:tcW w:w="1620" w:type="dxa"/>
            <w:tcBorders>
              <w:top w:val="nil"/>
              <w:left w:val="nil"/>
              <w:bottom w:val="nil"/>
              <w:right w:val="single" w:sz="4" w:space="0" w:color="FFFFFF"/>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0.000488</w:t>
            </w:r>
          </w:p>
        </w:tc>
        <w:tc>
          <w:tcPr>
            <w:tcW w:w="1800" w:type="dxa"/>
            <w:tcBorders>
              <w:top w:val="single" w:sz="4" w:space="0" w:color="FFFFFF"/>
              <w:left w:val="nil"/>
              <w:bottom w:val="single" w:sz="4" w:space="0" w:color="FFFFFF"/>
              <w:right w:val="single" w:sz="4" w:space="0" w:color="FFFFFF"/>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0.00007564</w:t>
            </w:r>
          </w:p>
        </w:tc>
        <w:tc>
          <w:tcPr>
            <w:tcW w:w="1980" w:type="dxa"/>
            <w:tcBorders>
              <w:top w:val="single" w:sz="4" w:space="0" w:color="FFFFFF"/>
              <w:left w:val="nil"/>
              <w:bottom w:val="nil"/>
              <w:right w:val="single" w:sz="4" w:space="0" w:color="FFFFFF"/>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0.6</w:t>
            </w:r>
          </w:p>
        </w:tc>
        <w:tc>
          <w:tcPr>
            <w:tcW w:w="2250" w:type="dxa"/>
            <w:tcBorders>
              <w:top w:val="nil"/>
              <w:left w:val="nil"/>
              <w:bottom w:val="nil"/>
              <w:right w:val="single" w:sz="4" w:space="0" w:color="FFFFFF"/>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58.0</w:t>
            </w:r>
          </w:p>
        </w:tc>
        <w:tc>
          <w:tcPr>
            <w:tcW w:w="1980" w:type="dxa"/>
            <w:tcBorders>
              <w:top w:val="nil"/>
              <w:left w:val="nil"/>
              <w:bottom w:val="nil"/>
              <w:right w:val="nil"/>
            </w:tcBorders>
            <w:shd w:val="clear" w:color="DBE5F1" w:fill="DBE5F1"/>
            <w:noWrap/>
            <w:vAlign w:val="bottom"/>
            <w:hideMark/>
          </w:tcPr>
          <w:p w:rsidR="00856DBD" w:rsidRPr="00093EF7" w:rsidRDefault="00856DBD" w:rsidP="00856DBD">
            <w:pPr>
              <w:spacing w:after="0" w:line="360" w:lineRule="auto"/>
              <w:jc w:val="center"/>
              <w:rPr>
                <w:rFonts w:asciiTheme="majorBidi" w:eastAsia="Times New Roman" w:hAnsiTheme="majorBidi" w:cstheme="majorBidi"/>
                <w:sz w:val="24"/>
                <w:szCs w:val="24"/>
              </w:rPr>
            </w:pPr>
            <w:r w:rsidRPr="00093EF7">
              <w:rPr>
                <w:rFonts w:asciiTheme="majorBidi" w:eastAsia="Times New Roman" w:hAnsiTheme="majorBidi" w:cstheme="majorBidi"/>
                <w:sz w:val="24"/>
                <w:szCs w:val="24"/>
              </w:rPr>
              <w:t>60.7</w:t>
            </w:r>
          </w:p>
        </w:tc>
      </w:tr>
    </w:tbl>
    <w:p w:rsidR="00856DBD" w:rsidRPr="00093EF7" w:rsidRDefault="00856DBD" w:rsidP="00856DBD">
      <w:pPr>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t>.</w:t>
      </w:r>
    </w:p>
    <w:p w:rsidR="00856DBD" w:rsidRPr="00093EF7" w:rsidRDefault="00856DBD" w:rsidP="00E67089">
      <w:pPr>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t>The second column in table</w:t>
      </w:r>
      <w:r w:rsidR="00584474">
        <w:rPr>
          <w:rFonts w:asciiTheme="majorBidi" w:hAnsiTheme="majorBidi" w:cstheme="majorBidi"/>
          <w:sz w:val="24"/>
          <w:szCs w:val="24"/>
          <w:lang w:val="en-GB"/>
        </w:rPr>
        <w:t xml:space="preserve"> (18</w:t>
      </w:r>
      <w:r w:rsidRPr="00093EF7">
        <w:rPr>
          <w:rFonts w:asciiTheme="majorBidi" w:hAnsiTheme="majorBidi" w:cstheme="majorBidi"/>
          <w:sz w:val="24"/>
          <w:szCs w:val="24"/>
          <w:lang w:val="en-GB"/>
        </w:rPr>
        <w:t>) shows the surfactants concentration which consist of 12%LABS, 2.5%pine oil, 1% ETA with total surfactant concentration of 15.5%.</w:t>
      </w:r>
    </w:p>
    <w:p w:rsidR="00E67089" w:rsidRPr="00093EF7" w:rsidRDefault="00E67089" w:rsidP="00E67089">
      <w:pPr>
        <w:spacing w:line="360" w:lineRule="auto"/>
        <w:jc w:val="both"/>
        <w:rPr>
          <w:rFonts w:asciiTheme="majorBidi" w:hAnsiTheme="majorBidi" w:cstheme="majorBidi"/>
          <w:sz w:val="24"/>
          <w:szCs w:val="24"/>
          <w:lang w:val="en-GB"/>
        </w:rPr>
      </w:pPr>
    </w:p>
    <w:p w:rsidR="00856DBD" w:rsidRPr="00093EF7" w:rsidRDefault="006C52A4" w:rsidP="00856DB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All results in table (18) are drown in figure (13</w:t>
      </w:r>
      <w:r w:rsidR="00856DBD" w:rsidRPr="00093EF7">
        <w:rPr>
          <w:rFonts w:asciiTheme="majorBidi" w:hAnsiTheme="majorBidi" w:cstheme="majorBidi"/>
          <w:sz w:val="24"/>
          <w:szCs w:val="24"/>
          <w:lang w:val="en-GB"/>
        </w:rPr>
        <w:t>)</w:t>
      </w:r>
    </w:p>
    <w:p w:rsidR="00856DBD" w:rsidRPr="00093EF7" w:rsidRDefault="006C52A4" w:rsidP="00856DB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From figure (13</w:t>
      </w:r>
      <w:r w:rsidR="00856DBD" w:rsidRPr="00093EF7">
        <w:rPr>
          <w:rFonts w:asciiTheme="majorBidi" w:hAnsiTheme="majorBidi" w:cstheme="majorBidi"/>
          <w:sz w:val="24"/>
          <w:szCs w:val="24"/>
          <w:lang w:val="en-GB"/>
        </w:rPr>
        <w:t xml:space="preserve">) the </w:t>
      </w:r>
      <w:proofErr w:type="spellStart"/>
      <w:r w:rsidR="00856DBD" w:rsidRPr="00093EF7">
        <w:rPr>
          <w:rFonts w:asciiTheme="majorBidi" w:hAnsiTheme="majorBidi" w:cstheme="majorBidi"/>
          <w:sz w:val="24"/>
          <w:szCs w:val="24"/>
          <w:lang w:val="en-GB"/>
        </w:rPr>
        <w:t>cmc</w:t>
      </w:r>
      <w:proofErr w:type="spellEnd"/>
      <w:r w:rsidR="00856DBD" w:rsidRPr="00093EF7">
        <w:rPr>
          <w:rFonts w:asciiTheme="majorBidi" w:hAnsiTheme="majorBidi" w:cstheme="majorBidi"/>
          <w:sz w:val="24"/>
          <w:szCs w:val="24"/>
          <w:lang w:val="en-GB"/>
        </w:rPr>
        <w:t xml:space="preserve"> of the gel was found to be 310 ppm (at 0.25 ml gel/ 125ml water). For more clear visio</w:t>
      </w:r>
      <w:r>
        <w:rPr>
          <w:rFonts w:asciiTheme="majorBidi" w:hAnsiTheme="majorBidi" w:cstheme="majorBidi"/>
          <w:sz w:val="24"/>
          <w:szCs w:val="24"/>
          <w:lang w:val="en-GB"/>
        </w:rPr>
        <w:t xml:space="preserve">n of the </w:t>
      </w:r>
      <w:proofErr w:type="spellStart"/>
      <w:r>
        <w:rPr>
          <w:rFonts w:asciiTheme="majorBidi" w:hAnsiTheme="majorBidi" w:cstheme="majorBidi"/>
          <w:sz w:val="24"/>
          <w:szCs w:val="24"/>
          <w:lang w:val="en-GB"/>
        </w:rPr>
        <w:t>cmc</w:t>
      </w:r>
      <w:proofErr w:type="spellEnd"/>
      <w:r>
        <w:rPr>
          <w:rFonts w:asciiTheme="majorBidi" w:hAnsiTheme="majorBidi" w:cstheme="majorBidi"/>
          <w:sz w:val="24"/>
          <w:szCs w:val="24"/>
          <w:lang w:val="en-GB"/>
        </w:rPr>
        <w:t xml:space="preserve"> value figure (14</w:t>
      </w:r>
      <w:r w:rsidR="00856DBD" w:rsidRPr="00093EF7">
        <w:rPr>
          <w:rFonts w:asciiTheme="majorBidi" w:hAnsiTheme="majorBidi" w:cstheme="majorBidi"/>
          <w:sz w:val="24"/>
          <w:szCs w:val="24"/>
          <w:lang w:val="en-GB"/>
        </w:rPr>
        <w:t xml:space="preserve">) is drown. </w:t>
      </w:r>
    </w:p>
    <w:p w:rsidR="00856DBD" w:rsidRDefault="009B4F30" w:rsidP="00856DBD">
      <w:pPr>
        <w:spacing w:line="360" w:lineRule="auto"/>
        <w:jc w:val="both"/>
        <w:rPr>
          <w:rFonts w:asciiTheme="majorBidi" w:hAnsiTheme="majorBidi" w:cstheme="majorBidi"/>
          <w:sz w:val="24"/>
          <w:szCs w:val="24"/>
          <w:lang w:val="en-GB"/>
        </w:rPr>
      </w:pPr>
      <w:r>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8.25pt;margin-top:110.1pt;width:0;height:98.9pt;z-index:251662336" o:connectortype="straight">
            <v:stroke endarrow="block"/>
            <w10:wrap anchorx="page"/>
          </v:shape>
        </w:pict>
      </w:r>
      <w:r w:rsidR="00856DBD" w:rsidRPr="00093EF7">
        <w:rPr>
          <w:rFonts w:asciiTheme="majorBidi" w:hAnsiTheme="majorBidi" w:cstheme="majorBidi"/>
          <w:noProof/>
          <w:sz w:val="24"/>
          <w:szCs w:val="24"/>
        </w:rPr>
        <w:drawing>
          <wp:inline distT="0" distB="0" distL="0" distR="0">
            <wp:extent cx="5471583" cy="3302000"/>
            <wp:effectExtent l="19050" t="0" r="14817" b="0"/>
            <wp:docPr id="25"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C52A4" w:rsidRPr="00093EF7" w:rsidRDefault="006C52A4" w:rsidP="006C52A4">
      <w:pPr>
        <w:pStyle w:val="Caption"/>
        <w:keepNext/>
        <w:rPr>
          <w:rFonts w:asciiTheme="majorBidi" w:hAnsiTheme="majorBidi" w:cstheme="majorBidi"/>
          <w:b w:val="0"/>
          <w:bCs w:val="0"/>
          <w:color w:val="auto"/>
          <w:sz w:val="24"/>
          <w:szCs w:val="24"/>
        </w:rPr>
      </w:pPr>
      <w:bookmarkStart w:id="73" w:name="_Toc252253111"/>
      <w:r w:rsidRPr="00093EF7">
        <w:rPr>
          <w:rFonts w:asciiTheme="majorBidi" w:hAnsiTheme="majorBidi" w:cstheme="majorBidi"/>
          <w:b w:val="0"/>
          <w:bCs w:val="0"/>
          <w:color w:val="auto"/>
          <w:sz w:val="24"/>
          <w:szCs w:val="24"/>
        </w:rPr>
        <w:t xml:space="preserve">Figure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Figure \* ARABIC </w:instrText>
      </w:r>
      <w:r w:rsidR="0066487A" w:rsidRPr="00093EF7">
        <w:rPr>
          <w:rFonts w:asciiTheme="majorBidi" w:hAnsiTheme="majorBidi" w:cstheme="majorBidi"/>
          <w:b w:val="0"/>
          <w:bCs w:val="0"/>
          <w:color w:val="auto"/>
          <w:sz w:val="24"/>
          <w:szCs w:val="24"/>
        </w:rPr>
        <w:fldChar w:fldCharType="separate"/>
      </w:r>
      <w:r w:rsidRPr="00093EF7">
        <w:rPr>
          <w:rFonts w:asciiTheme="majorBidi" w:hAnsiTheme="majorBidi" w:cstheme="majorBidi"/>
          <w:b w:val="0"/>
          <w:bCs w:val="0"/>
          <w:noProof/>
          <w:color w:val="auto"/>
          <w:sz w:val="24"/>
          <w:szCs w:val="24"/>
        </w:rPr>
        <w:t>13</w:t>
      </w:r>
      <w:r w:rsidR="0066487A" w:rsidRPr="00093EF7">
        <w:rPr>
          <w:rFonts w:asciiTheme="majorBidi" w:hAnsiTheme="majorBidi" w:cstheme="majorBidi"/>
          <w:b w:val="0"/>
          <w:bCs w:val="0"/>
          <w:color w:val="auto"/>
          <w:sz w:val="24"/>
          <w:szCs w:val="24"/>
        </w:rPr>
        <w:fldChar w:fldCharType="end"/>
      </w:r>
      <w:r w:rsidRPr="00093EF7">
        <w:rPr>
          <w:rFonts w:asciiTheme="majorBidi" w:hAnsiTheme="majorBidi" w:cstheme="majorBidi"/>
          <w:b w:val="0"/>
          <w:bCs w:val="0"/>
          <w:color w:val="auto"/>
          <w:sz w:val="24"/>
          <w:szCs w:val="24"/>
          <w:lang w:val="en-GB"/>
        </w:rPr>
        <w:t>: surface tension versus surfactant concentrations for all measurements in table (6.9)</w:t>
      </w:r>
      <w:bookmarkEnd w:id="73"/>
    </w:p>
    <w:p w:rsidR="006C52A4" w:rsidRPr="006C52A4" w:rsidRDefault="006C52A4" w:rsidP="00856DBD">
      <w:pPr>
        <w:spacing w:line="360" w:lineRule="auto"/>
        <w:jc w:val="both"/>
        <w:rPr>
          <w:rFonts w:asciiTheme="majorBidi" w:hAnsiTheme="majorBidi" w:cstheme="majorBidi"/>
          <w:sz w:val="24"/>
          <w:szCs w:val="24"/>
          <w:rtl/>
        </w:rPr>
      </w:pPr>
    </w:p>
    <w:p w:rsidR="00856DBD" w:rsidRPr="00093EF7" w:rsidRDefault="009B4F30" w:rsidP="00856DBD">
      <w:pPr>
        <w:spacing w:line="360" w:lineRule="auto"/>
        <w:jc w:val="both"/>
        <w:rPr>
          <w:rFonts w:asciiTheme="majorBidi" w:hAnsiTheme="majorBidi" w:cstheme="majorBidi"/>
          <w:lang w:val="en-GB"/>
        </w:rPr>
      </w:pPr>
      <w:r>
        <w:rPr>
          <w:rFonts w:asciiTheme="majorBidi" w:hAnsiTheme="majorBidi" w:cstheme="majorBidi"/>
          <w:noProof/>
          <w:sz w:val="24"/>
          <w:szCs w:val="24"/>
        </w:rPr>
        <w:lastRenderedPageBreak/>
        <w:pict>
          <v:shapetype id="_x0000_t202" coordsize="21600,21600" o:spt="202" path="m,l,21600r21600,l21600,xe">
            <v:stroke joinstyle="miter"/>
            <v:path gradientshapeok="t" o:connecttype="rect"/>
          </v:shapetype>
          <v:shape id="_x0000_s1028" type="#_x0000_t202" style="position:absolute;left:0;text-align:left;margin-left:218.25pt;margin-top:204pt;width:33.75pt;height:21pt;z-index:251664384" strokecolor="#eeece1 [3214]">
            <v:textbox style="mso-next-textbox:#_x0000_s1028">
              <w:txbxContent>
                <w:p w:rsidR="0065627A" w:rsidRDefault="0065627A">
                  <w:proofErr w:type="spellStart"/>
                  <w:proofErr w:type="gramStart"/>
                  <w:r>
                    <w:t>cmc</w:t>
                  </w:r>
                  <w:proofErr w:type="spellEnd"/>
                  <w:proofErr w:type="gramEnd"/>
                </w:p>
              </w:txbxContent>
            </v:textbox>
          </v:shape>
        </w:pict>
      </w:r>
      <w:r>
        <w:rPr>
          <w:rFonts w:asciiTheme="majorBidi" w:hAnsiTheme="majorBidi" w:cstheme="majorBidi"/>
          <w:noProof/>
          <w:sz w:val="24"/>
          <w:szCs w:val="24"/>
        </w:rPr>
        <w:pict>
          <v:shape id="_x0000_s1027" type="#_x0000_t32" style="position:absolute;left:0;text-align:left;margin-left:213.75pt;margin-top:130.5pt;width:0;height:80.25pt;z-index:251663360" o:connectortype="straight">
            <v:stroke endarrow="block"/>
            <w10:wrap anchorx="page"/>
          </v:shape>
        </w:pict>
      </w:r>
      <w:r w:rsidR="00856DBD" w:rsidRPr="00093EF7">
        <w:rPr>
          <w:rFonts w:asciiTheme="majorBidi" w:hAnsiTheme="majorBidi" w:cstheme="majorBidi"/>
          <w:noProof/>
        </w:rPr>
        <w:drawing>
          <wp:inline distT="0" distB="0" distL="0" distR="0">
            <wp:extent cx="5472623" cy="3363015"/>
            <wp:effectExtent l="19050" t="0" r="13777" b="883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56DBD" w:rsidRPr="00093EF7" w:rsidRDefault="00FD111B" w:rsidP="00FD111B">
      <w:pPr>
        <w:pStyle w:val="Caption"/>
        <w:keepNext/>
        <w:rPr>
          <w:rFonts w:asciiTheme="majorBidi" w:hAnsiTheme="majorBidi" w:cstheme="majorBidi"/>
          <w:b w:val="0"/>
          <w:bCs w:val="0"/>
          <w:color w:val="auto"/>
          <w:sz w:val="24"/>
          <w:szCs w:val="24"/>
        </w:rPr>
      </w:pPr>
      <w:bookmarkStart w:id="74" w:name="_Toc252253112"/>
      <w:r w:rsidRPr="00093EF7">
        <w:rPr>
          <w:rFonts w:asciiTheme="majorBidi" w:hAnsiTheme="majorBidi" w:cstheme="majorBidi"/>
          <w:b w:val="0"/>
          <w:bCs w:val="0"/>
          <w:color w:val="auto"/>
          <w:sz w:val="24"/>
          <w:szCs w:val="24"/>
        </w:rPr>
        <w:t xml:space="preserve">Figure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Figure \* ARABIC </w:instrText>
      </w:r>
      <w:r w:rsidR="0066487A" w:rsidRPr="00093EF7">
        <w:rPr>
          <w:rFonts w:asciiTheme="majorBidi" w:hAnsiTheme="majorBidi" w:cstheme="majorBidi"/>
          <w:b w:val="0"/>
          <w:bCs w:val="0"/>
          <w:color w:val="auto"/>
          <w:sz w:val="24"/>
          <w:szCs w:val="24"/>
        </w:rPr>
        <w:fldChar w:fldCharType="separate"/>
      </w:r>
      <w:r w:rsidRPr="00093EF7">
        <w:rPr>
          <w:rFonts w:asciiTheme="majorBidi" w:hAnsiTheme="majorBidi" w:cstheme="majorBidi"/>
          <w:b w:val="0"/>
          <w:bCs w:val="0"/>
          <w:noProof/>
          <w:color w:val="auto"/>
          <w:sz w:val="24"/>
          <w:szCs w:val="24"/>
        </w:rPr>
        <w:t>14</w:t>
      </w:r>
      <w:r w:rsidR="0066487A" w:rsidRPr="00093EF7">
        <w:rPr>
          <w:rFonts w:asciiTheme="majorBidi" w:hAnsiTheme="majorBidi" w:cstheme="majorBidi"/>
          <w:b w:val="0"/>
          <w:bCs w:val="0"/>
          <w:color w:val="auto"/>
          <w:sz w:val="24"/>
          <w:szCs w:val="24"/>
        </w:rPr>
        <w:fldChar w:fldCharType="end"/>
      </w:r>
      <w:r w:rsidR="00856DBD" w:rsidRPr="00093EF7">
        <w:rPr>
          <w:rFonts w:asciiTheme="majorBidi" w:hAnsiTheme="majorBidi" w:cstheme="majorBidi"/>
          <w:b w:val="0"/>
          <w:bCs w:val="0"/>
          <w:color w:val="auto"/>
          <w:sz w:val="24"/>
          <w:szCs w:val="24"/>
          <w:lang w:val="en-GB"/>
        </w:rPr>
        <w:t>: surface tension versus surfactant concentrations for some measurements in table (6.9)</w:t>
      </w:r>
      <w:bookmarkEnd w:id="74"/>
    </w:p>
    <w:p w:rsidR="00B175DD" w:rsidRPr="00093EF7" w:rsidRDefault="00B175DD" w:rsidP="00856DBD">
      <w:pPr>
        <w:spacing w:line="360" w:lineRule="auto"/>
        <w:rPr>
          <w:rFonts w:asciiTheme="majorBidi" w:hAnsiTheme="majorBidi" w:cstheme="majorBidi"/>
          <w:sz w:val="24"/>
          <w:szCs w:val="24"/>
          <w:lang w:val="en-GB"/>
        </w:rPr>
      </w:pPr>
    </w:p>
    <w:p w:rsidR="00856DBD" w:rsidRPr="00093EF7" w:rsidRDefault="00856DBD" w:rsidP="00B175DD">
      <w:pPr>
        <w:pStyle w:val="Heading3"/>
        <w:rPr>
          <w:rFonts w:asciiTheme="majorBidi" w:hAnsiTheme="majorBidi"/>
          <w:color w:val="auto"/>
          <w:sz w:val="28"/>
          <w:szCs w:val="28"/>
          <w:lang w:val="en-GB"/>
        </w:rPr>
      </w:pPr>
      <w:bookmarkStart w:id="75" w:name="_Toc252214269"/>
      <w:r w:rsidRPr="00093EF7">
        <w:rPr>
          <w:rFonts w:asciiTheme="majorBidi" w:hAnsiTheme="majorBidi"/>
          <w:color w:val="auto"/>
          <w:sz w:val="24"/>
          <w:szCs w:val="24"/>
          <w:lang w:val="en-GB"/>
        </w:rPr>
        <w:t xml:space="preserve">6.4.4 </w:t>
      </w:r>
      <w:r w:rsidRPr="00093EF7">
        <w:rPr>
          <w:rFonts w:asciiTheme="majorBidi" w:hAnsiTheme="majorBidi"/>
          <w:color w:val="auto"/>
          <w:sz w:val="24"/>
          <w:szCs w:val="24"/>
        </w:rPr>
        <w:t>Testing the performance of gel using surface activity concept</w:t>
      </w:r>
      <w:bookmarkEnd w:id="75"/>
    </w:p>
    <w:p w:rsidR="00856DBD" w:rsidRPr="00093EF7" w:rsidRDefault="00856DBD" w:rsidP="00856DBD">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From the previous quality tests, it was found that gel sample with 2.5% pine oil concentration had the most </w:t>
      </w:r>
      <w:r w:rsidR="00DB0B45" w:rsidRPr="00093EF7">
        <w:rPr>
          <w:rFonts w:asciiTheme="majorBidi" w:hAnsiTheme="majorBidi" w:cstheme="majorBidi"/>
          <w:sz w:val="24"/>
          <w:szCs w:val="24"/>
        </w:rPr>
        <w:t>acceptable properties</w:t>
      </w:r>
      <w:r w:rsidRPr="00093EF7">
        <w:rPr>
          <w:rFonts w:asciiTheme="majorBidi" w:hAnsiTheme="majorBidi" w:cstheme="majorBidi"/>
          <w:sz w:val="24"/>
          <w:szCs w:val="24"/>
        </w:rPr>
        <w:t xml:space="preserve"> and performance. To support this result, surface tension measurements were carried out for this sample and to other samples contained different percentage of pine oil concentrations (1%, 3.5%) and the commercial sample.</w:t>
      </w:r>
    </w:p>
    <w:p w:rsidR="00856DBD" w:rsidRPr="00093EF7" w:rsidRDefault="00856DBD" w:rsidP="00856DBD">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For each of the above four samples, 5 diluted concentrations were prepared; one of them is at the </w:t>
      </w:r>
      <w:proofErr w:type="spellStart"/>
      <w:r w:rsidRPr="00093EF7">
        <w:rPr>
          <w:rFonts w:asciiTheme="majorBidi" w:hAnsiTheme="majorBidi" w:cstheme="majorBidi"/>
          <w:sz w:val="24"/>
          <w:szCs w:val="24"/>
        </w:rPr>
        <w:t>cmc</w:t>
      </w:r>
      <w:proofErr w:type="spellEnd"/>
      <w:r w:rsidRPr="00093EF7">
        <w:rPr>
          <w:rFonts w:asciiTheme="majorBidi" w:hAnsiTheme="majorBidi" w:cstheme="majorBidi"/>
          <w:sz w:val="24"/>
          <w:szCs w:val="24"/>
        </w:rPr>
        <w:t xml:space="preserve"> point (0.25:125), one above the </w:t>
      </w:r>
      <w:proofErr w:type="spellStart"/>
      <w:r w:rsidRPr="00093EF7">
        <w:rPr>
          <w:rFonts w:asciiTheme="majorBidi" w:hAnsiTheme="majorBidi" w:cstheme="majorBidi"/>
          <w:sz w:val="24"/>
          <w:szCs w:val="24"/>
        </w:rPr>
        <w:t>cmc</w:t>
      </w:r>
      <w:proofErr w:type="spellEnd"/>
      <w:r w:rsidRPr="00093EF7">
        <w:rPr>
          <w:rFonts w:asciiTheme="majorBidi" w:hAnsiTheme="majorBidi" w:cstheme="majorBidi"/>
          <w:sz w:val="24"/>
          <w:szCs w:val="24"/>
        </w:rPr>
        <w:t xml:space="preserve"> (1:125), and three below the </w:t>
      </w:r>
      <w:proofErr w:type="spellStart"/>
      <w:r w:rsidRPr="00093EF7">
        <w:rPr>
          <w:rFonts w:asciiTheme="majorBidi" w:hAnsiTheme="majorBidi" w:cstheme="majorBidi"/>
          <w:sz w:val="24"/>
          <w:szCs w:val="24"/>
        </w:rPr>
        <w:t>cmc</w:t>
      </w:r>
      <w:proofErr w:type="spellEnd"/>
      <w:r w:rsidRPr="00093EF7">
        <w:rPr>
          <w:rFonts w:asciiTheme="majorBidi" w:hAnsiTheme="majorBidi" w:cstheme="majorBidi"/>
          <w:sz w:val="24"/>
          <w:szCs w:val="24"/>
        </w:rPr>
        <w:t xml:space="preserve"> (0.002:125, 0.004:125, 0.06:125).</w:t>
      </w:r>
    </w:p>
    <w:p w:rsidR="00856DBD" w:rsidRPr="00093EF7" w:rsidRDefault="00856DBD" w:rsidP="00856DBD">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Moreover, gel performance was testing by measuring the surface tension after several </w:t>
      </w:r>
      <w:r w:rsidR="00DB0B45" w:rsidRPr="00093EF7">
        <w:rPr>
          <w:rFonts w:asciiTheme="majorBidi" w:hAnsiTheme="majorBidi" w:cstheme="majorBidi"/>
          <w:sz w:val="24"/>
          <w:szCs w:val="24"/>
        </w:rPr>
        <w:t>cycles’</w:t>
      </w:r>
      <w:r w:rsidRPr="00093EF7">
        <w:rPr>
          <w:rFonts w:asciiTheme="majorBidi" w:hAnsiTheme="majorBidi" w:cstheme="majorBidi"/>
          <w:sz w:val="24"/>
          <w:szCs w:val="24"/>
        </w:rPr>
        <w:t xml:space="preserve"> times.</w:t>
      </w:r>
    </w:p>
    <w:p w:rsidR="00856DBD" w:rsidRPr="00093EF7" w:rsidRDefault="00856DBD" w:rsidP="00856DBD">
      <w:pPr>
        <w:spacing w:line="360" w:lineRule="auto"/>
        <w:jc w:val="both"/>
        <w:rPr>
          <w:rFonts w:asciiTheme="majorBidi" w:hAnsiTheme="majorBidi" w:cstheme="majorBidi"/>
          <w:sz w:val="24"/>
          <w:szCs w:val="24"/>
        </w:rPr>
      </w:pPr>
    </w:p>
    <w:p w:rsidR="00856DBD" w:rsidRPr="00093EF7" w:rsidRDefault="00856DBD" w:rsidP="00856DBD">
      <w:pPr>
        <w:spacing w:line="360" w:lineRule="auto"/>
        <w:jc w:val="both"/>
        <w:rPr>
          <w:rFonts w:asciiTheme="majorBidi" w:hAnsiTheme="majorBidi" w:cstheme="majorBidi"/>
          <w:sz w:val="24"/>
          <w:szCs w:val="24"/>
        </w:rPr>
      </w:pPr>
    </w:p>
    <w:p w:rsidR="00856DBD" w:rsidRPr="00093EF7" w:rsidRDefault="00856DBD" w:rsidP="001242EB">
      <w:pPr>
        <w:spacing w:line="360" w:lineRule="auto"/>
        <w:jc w:val="both"/>
        <w:rPr>
          <w:rFonts w:asciiTheme="majorBidi" w:hAnsiTheme="majorBidi" w:cstheme="majorBidi"/>
          <w:sz w:val="24"/>
          <w:szCs w:val="24"/>
        </w:rPr>
      </w:pPr>
      <w:r w:rsidRPr="00093EF7">
        <w:rPr>
          <w:rFonts w:asciiTheme="majorBidi" w:hAnsiTheme="majorBidi" w:cstheme="majorBidi"/>
          <w:sz w:val="24"/>
          <w:szCs w:val="24"/>
        </w:rPr>
        <w:lastRenderedPageBreak/>
        <w:t xml:space="preserve">The following </w:t>
      </w:r>
      <w:r w:rsidR="00E67089" w:rsidRPr="00093EF7">
        <w:rPr>
          <w:rFonts w:asciiTheme="majorBidi" w:hAnsiTheme="majorBidi" w:cstheme="majorBidi"/>
          <w:sz w:val="24"/>
          <w:szCs w:val="24"/>
        </w:rPr>
        <w:t>tables show</w:t>
      </w:r>
      <w:r w:rsidRPr="00093EF7">
        <w:rPr>
          <w:rFonts w:asciiTheme="majorBidi" w:hAnsiTheme="majorBidi" w:cstheme="majorBidi"/>
          <w:sz w:val="24"/>
          <w:szCs w:val="24"/>
        </w:rPr>
        <w:t xml:space="preserve"> the results of surface tension test for the soiled solutions of</w:t>
      </w:r>
      <w:r w:rsidR="00E67089" w:rsidRPr="00093EF7">
        <w:rPr>
          <w:rFonts w:asciiTheme="majorBidi" w:hAnsiTheme="majorBidi" w:cstheme="majorBidi"/>
          <w:sz w:val="24"/>
          <w:szCs w:val="24"/>
        </w:rPr>
        <w:t xml:space="preserve"> different</w:t>
      </w:r>
      <w:r w:rsidRPr="00093EF7">
        <w:rPr>
          <w:rFonts w:asciiTheme="majorBidi" w:hAnsiTheme="majorBidi" w:cstheme="majorBidi"/>
          <w:sz w:val="24"/>
          <w:szCs w:val="24"/>
        </w:rPr>
        <w:t xml:space="preserve"> </w:t>
      </w:r>
      <w:r w:rsidR="00E67089" w:rsidRPr="00093EF7">
        <w:rPr>
          <w:rFonts w:asciiTheme="majorBidi" w:hAnsiTheme="majorBidi" w:cstheme="majorBidi"/>
          <w:sz w:val="24"/>
          <w:szCs w:val="24"/>
        </w:rPr>
        <w:t>pine oil concentrations.</w:t>
      </w:r>
    </w:p>
    <w:p w:rsidR="00856DBD" w:rsidRPr="00093EF7" w:rsidRDefault="00E95EF4" w:rsidP="00E95EF4">
      <w:pPr>
        <w:pStyle w:val="Caption"/>
        <w:keepNext/>
        <w:rPr>
          <w:rFonts w:asciiTheme="majorBidi" w:hAnsiTheme="majorBidi" w:cstheme="majorBidi"/>
          <w:b w:val="0"/>
          <w:bCs w:val="0"/>
          <w:color w:val="auto"/>
          <w:sz w:val="24"/>
          <w:szCs w:val="24"/>
        </w:rPr>
      </w:pPr>
      <w:bookmarkStart w:id="76" w:name="_Toc252259554"/>
      <w:r w:rsidRPr="00093EF7">
        <w:rPr>
          <w:rFonts w:asciiTheme="majorBidi" w:hAnsiTheme="majorBidi" w:cstheme="majorBidi"/>
          <w:b w:val="0"/>
          <w:bCs w:val="0"/>
          <w:color w:val="auto"/>
          <w:sz w:val="24"/>
          <w:szCs w:val="24"/>
        </w:rPr>
        <w:t xml:space="preserve">Table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Table \* ARABIC </w:instrText>
      </w:r>
      <w:r w:rsidR="0066487A" w:rsidRPr="00093EF7">
        <w:rPr>
          <w:rFonts w:asciiTheme="majorBidi" w:hAnsiTheme="majorBidi" w:cstheme="majorBidi"/>
          <w:b w:val="0"/>
          <w:bCs w:val="0"/>
          <w:color w:val="auto"/>
          <w:sz w:val="24"/>
          <w:szCs w:val="24"/>
        </w:rPr>
        <w:fldChar w:fldCharType="separate"/>
      </w:r>
      <w:r w:rsidRPr="00093EF7">
        <w:rPr>
          <w:rFonts w:asciiTheme="majorBidi" w:hAnsiTheme="majorBidi" w:cstheme="majorBidi"/>
          <w:b w:val="0"/>
          <w:bCs w:val="0"/>
          <w:noProof/>
          <w:color w:val="auto"/>
          <w:sz w:val="24"/>
          <w:szCs w:val="24"/>
        </w:rPr>
        <w:t>19</w:t>
      </w:r>
      <w:r w:rsidR="0066487A" w:rsidRPr="00093EF7">
        <w:rPr>
          <w:rFonts w:asciiTheme="majorBidi" w:hAnsiTheme="majorBidi" w:cstheme="majorBidi"/>
          <w:b w:val="0"/>
          <w:bCs w:val="0"/>
          <w:color w:val="auto"/>
          <w:sz w:val="24"/>
          <w:szCs w:val="24"/>
        </w:rPr>
        <w:fldChar w:fldCharType="end"/>
      </w:r>
      <w:r w:rsidR="00856DBD" w:rsidRPr="00093EF7">
        <w:rPr>
          <w:rFonts w:asciiTheme="majorBidi" w:hAnsiTheme="majorBidi" w:cstheme="majorBidi"/>
          <w:b w:val="0"/>
          <w:bCs w:val="0"/>
          <w:color w:val="auto"/>
          <w:sz w:val="24"/>
          <w:szCs w:val="24"/>
          <w:lang w:val="en-GB"/>
        </w:rPr>
        <w:t>: surface tension measurements for the sample of 2.5% pine oil concentration, at different concentrations of gel (1, 0.25, 0.06, 0.004, 0.002 ml gel to 125 ml water) at different numbers of cleaning cycles (0- 25) cycles</w:t>
      </w:r>
      <w:bookmarkEnd w:id="76"/>
    </w:p>
    <w:tbl>
      <w:tblPr>
        <w:tblStyle w:val="TableGrid"/>
        <w:tblpPr w:leftFromText="180" w:rightFromText="180" w:vertAnchor="page" w:horzAnchor="margin" w:tblpY="3991"/>
        <w:bidiVisual/>
        <w:tblW w:w="0" w:type="auto"/>
        <w:tblLook w:val="04A0" w:firstRow="1" w:lastRow="0" w:firstColumn="1" w:lastColumn="0" w:noHBand="0" w:noVBand="1"/>
      </w:tblPr>
      <w:tblGrid>
        <w:gridCol w:w="1229"/>
        <w:gridCol w:w="1217"/>
        <w:gridCol w:w="1217"/>
        <w:gridCol w:w="1217"/>
        <w:gridCol w:w="1218"/>
        <w:gridCol w:w="1218"/>
        <w:gridCol w:w="1218"/>
      </w:tblGrid>
      <w:tr w:rsidR="001242EB" w:rsidRPr="00093EF7" w:rsidTr="001242EB">
        <w:tc>
          <w:tcPr>
            <w:tcW w:w="1217" w:type="dxa"/>
          </w:tcPr>
          <w:p w:rsidR="001242EB" w:rsidRPr="00093EF7" w:rsidRDefault="001242EB" w:rsidP="001242EB">
            <w:pPr>
              <w:jc w:val="center"/>
              <w:rPr>
                <w:rFonts w:asciiTheme="majorBidi" w:hAnsiTheme="majorBidi" w:cstheme="majorBidi"/>
                <w:sz w:val="24"/>
                <w:szCs w:val="24"/>
                <w:lang w:val="en-GB"/>
              </w:rPr>
            </w:pPr>
            <w:r w:rsidRPr="00093EF7">
              <w:rPr>
                <w:rFonts w:asciiTheme="majorBidi" w:hAnsiTheme="majorBidi" w:cstheme="majorBidi"/>
                <w:sz w:val="24"/>
                <w:szCs w:val="24"/>
                <w:lang w:val="en-GB"/>
              </w:rPr>
              <w:t>ST theoretical</w:t>
            </w:r>
          </w:p>
        </w:tc>
        <w:tc>
          <w:tcPr>
            <w:tcW w:w="1217" w:type="dxa"/>
          </w:tcPr>
          <w:p w:rsidR="001242EB" w:rsidRPr="00093EF7" w:rsidRDefault="001242EB" w:rsidP="001242EB">
            <w:pPr>
              <w:jc w:val="center"/>
              <w:rPr>
                <w:rFonts w:asciiTheme="majorBidi" w:hAnsiTheme="majorBidi" w:cstheme="majorBidi"/>
                <w:sz w:val="24"/>
                <w:szCs w:val="24"/>
                <w:lang w:val="en-GB"/>
              </w:rPr>
            </w:pPr>
            <w:proofErr w:type="spellStart"/>
            <w:r w:rsidRPr="00093EF7">
              <w:rPr>
                <w:rFonts w:asciiTheme="majorBidi" w:hAnsiTheme="majorBidi" w:cstheme="majorBidi"/>
                <w:sz w:val="24"/>
                <w:szCs w:val="24"/>
                <w:lang w:val="en-GB"/>
              </w:rPr>
              <w:t>STm</w:t>
            </w:r>
            <w:proofErr w:type="spellEnd"/>
            <w:r w:rsidRPr="00093EF7">
              <w:rPr>
                <w:rFonts w:asciiTheme="majorBidi" w:hAnsiTheme="majorBidi" w:cstheme="majorBidi"/>
                <w:sz w:val="24"/>
                <w:szCs w:val="24"/>
                <w:lang w:val="en-GB"/>
              </w:rPr>
              <w:t xml:space="preserve"> </w:t>
            </w:r>
          </w:p>
        </w:tc>
        <w:tc>
          <w:tcPr>
            <w:tcW w:w="1217" w:type="dxa"/>
          </w:tcPr>
          <w:p w:rsidR="001242EB" w:rsidRPr="00093EF7" w:rsidRDefault="001242EB" w:rsidP="001242EB">
            <w:pPr>
              <w:jc w:val="center"/>
              <w:rPr>
                <w:rFonts w:asciiTheme="majorBidi" w:hAnsiTheme="majorBidi" w:cstheme="majorBidi"/>
                <w:sz w:val="24"/>
                <w:szCs w:val="24"/>
                <w:lang w:val="en-GB"/>
              </w:rPr>
            </w:pPr>
            <w:r w:rsidRPr="00093EF7">
              <w:rPr>
                <w:rFonts w:asciiTheme="majorBidi" w:hAnsiTheme="majorBidi" w:cstheme="majorBidi"/>
                <w:sz w:val="24"/>
                <w:szCs w:val="24"/>
                <w:lang w:val="en-GB"/>
              </w:rPr>
              <w:t>STm2</w:t>
            </w:r>
          </w:p>
        </w:tc>
        <w:tc>
          <w:tcPr>
            <w:tcW w:w="1217" w:type="dxa"/>
          </w:tcPr>
          <w:p w:rsidR="001242EB" w:rsidRPr="00093EF7" w:rsidRDefault="001242EB" w:rsidP="001242EB">
            <w:pPr>
              <w:jc w:val="center"/>
              <w:rPr>
                <w:rFonts w:asciiTheme="majorBidi" w:hAnsiTheme="majorBidi" w:cstheme="majorBidi"/>
                <w:sz w:val="24"/>
                <w:szCs w:val="24"/>
                <w:lang w:val="en-GB"/>
              </w:rPr>
            </w:pPr>
            <w:r w:rsidRPr="00093EF7">
              <w:rPr>
                <w:rFonts w:asciiTheme="majorBidi" w:hAnsiTheme="majorBidi" w:cstheme="majorBidi"/>
                <w:sz w:val="24"/>
                <w:szCs w:val="24"/>
                <w:lang w:val="en-GB"/>
              </w:rPr>
              <w:t>ST m1</w:t>
            </w:r>
          </w:p>
        </w:tc>
        <w:tc>
          <w:tcPr>
            <w:tcW w:w="1218" w:type="dxa"/>
          </w:tcPr>
          <w:p w:rsidR="001242EB" w:rsidRPr="00093EF7" w:rsidRDefault="001242EB" w:rsidP="001242EB">
            <w:pPr>
              <w:jc w:val="center"/>
              <w:rPr>
                <w:rFonts w:asciiTheme="majorBidi" w:hAnsiTheme="majorBidi" w:cstheme="majorBidi"/>
                <w:sz w:val="24"/>
                <w:szCs w:val="24"/>
                <w:rtl/>
                <w:lang w:val="en-GB"/>
              </w:rPr>
            </w:pPr>
            <w:r w:rsidRPr="00093EF7">
              <w:rPr>
                <w:rFonts w:asciiTheme="majorBidi" w:hAnsiTheme="majorBidi" w:cstheme="majorBidi"/>
                <w:sz w:val="24"/>
                <w:szCs w:val="24"/>
                <w:lang w:val="en-GB"/>
              </w:rPr>
              <w:t>No of cycles</w:t>
            </w:r>
          </w:p>
        </w:tc>
        <w:tc>
          <w:tcPr>
            <w:tcW w:w="1218" w:type="dxa"/>
          </w:tcPr>
          <w:p w:rsidR="001242EB" w:rsidRPr="00093EF7" w:rsidRDefault="001242EB" w:rsidP="001242EB">
            <w:pPr>
              <w:jc w:val="center"/>
              <w:rPr>
                <w:rFonts w:asciiTheme="majorBidi" w:hAnsiTheme="majorBidi" w:cstheme="majorBidi"/>
                <w:sz w:val="24"/>
                <w:szCs w:val="24"/>
                <w:lang w:val="en-GB"/>
              </w:rPr>
            </w:pPr>
            <w:r w:rsidRPr="00093EF7">
              <w:rPr>
                <w:rFonts w:asciiTheme="majorBidi" w:hAnsiTheme="majorBidi" w:cstheme="majorBidi"/>
                <w:sz w:val="24"/>
                <w:szCs w:val="24"/>
                <w:lang w:val="en-GB"/>
              </w:rPr>
              <w:t>ml gel: ml water</w:t>
            </w:r>
          </w:p>
        </w:tc>
        <w:tc>
          <w:tcPr>
            <w:tcW w:w="1218" w:type="dxa"/>
            <w:vMerge w:val="restart"/>
            <w:textDirection w:val="btLr"/>
          </w:tcPr>
          <w:p w:rsidR="001242EB" w:rsidRPr="00093EF7" w:rsidRDefault="001242EB" w:rsidP="001242EB">
            <w:pPr>
              <w:ind w:left="113" w:right="113"/>
              <w:jc w:val="center"/>
              <w:rPr>
                <w:rFonts w:asciiTheme="majorBidi" w:hAnsiTheme="majorBidi" w:cstheme="majorBidi"/>
                <w:sz w:val="24"/>
                <w:szCs w:val="24"/>
                <w:lang w:val="en-GB"/>
              </w:rPr>
            </w:pPr>
            <w:r w:rsidRPr="00093EF7">
              <w:rPr>
                <w:rFonts w:asciiTheme="majorBidi" w:hAnsiTheme="majorBidi" w:cstheme="majorBidi"/>
                <w:sz w:val="24"/>
                <w:szCs w:val="24"/>
                <w:lang w:val="en-GB"/>
              </w:rPr>
              <w:t>Pine oil concentration (2.5 %)</w:t>
            </w:r>
          </w:p>
        </w:tc>
      </w:tr>
      <w:tr w:rsidR="001242EB" w:rsidRPr="00093EF7" w:rsidTr="001242EB">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33.8</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34.6</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34.8</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34.5</w:t>
            </w:r>
          </w:p>
        </w:tc>
        <w:tc>
          <w:tcPr>
            <w:tcW w:w="1218"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0</w:t>
            </w:r>
          </w:p>
        </w:tc>
        <w:tc>
          <w:tcPr>
            <w:tcW w:w="1218" w:type="dxa"/>
            <w:vMerge w:val="restart"/>
            <w:textDirection w:val="btLr"/>
          </w:tcPr>
          <w:p w:rsidR="001242EB" w:rsidRPr="00093EF7" w:rsidRDefault="001242EB" w:rsidP="001242EB">
            <w:pPr>
              <w:ind w:left="113" w:right="113"/>
              <w:jc w:val="center"/>
              <w:rPr>
                <w:rFonts w:asciiTheme="majorBidi" w:hAnsiTheme="majorBidi" w:cstheme="majorBidi"/>
                <w:sz w:val="24"/>
                <w:szCs w:val="24"/>
                <w:lang w:val="en-GB"/>
              </w:rPr>
            </w:pPr>
            <w:r w:rsidRPr="00093EF7">
              <w:rPr>
                <w:rFonts w:asciiTheme="majorBidi" w:hAnsiTheme="majorBidi" w:cstheme="majorBidi"/>
                <w:sz w:val="24"/>
                <w:szCs w:val="24"/>
                <w:lang w:val="en-GB"/>
              </w:rPr>
              <w:t>1:125</w:t>
            </w:r>
          </w:p>
        </w:tc>
        <w:tc>
          <w:tcPr>
            <w:tcW w:w="1218" w:type="dxa"/>
            <w:vMerge/>
          </w:tcPr>
          <w:p w:rsidR="001242EB" w:rsidRPr="00093EF7" w:rsidRDefault="001242EB" w:rsidP="001242EB">
            <w:pPr>
              <w:rPr>
                <w:rFonts w:asciiTheme="majorBidi" w:hAnsiTheme="majorBidi" w:cstheme="majorBidi"/>
                <w:sz w:val="24"/>
                <w:szCs w:val="24"/>
                <w:rtl/>
              </w:rPr>
            </w:pPr>
          </w:p>
        </w:tc>
      </w:tr>
      <w:tr w:rsidR="001242EB" w:rsidRPr="00093EF7" w:rsidTr="001242EB">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33.6</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34.5</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34.5</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34.5</w:t>
            </w:r>
          </w:p>
        </w:tc>
        <w:tc>
          <w:tcPr>
            <w:tcW w:w="1218"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5</w:t>
            </w:r>
          </w:p>
        </w:tc>
        <w:tc>
          <w:tcPr>
            <w:tcW w:w="1218" w:type="dxa"/>
            <w:vMerge/>
          </w:tcPr>
          <w:p w:rsidR="001242EB" w:rsidRPr="00093EF7" w:rsidRDefault="001242EB" w:rsidP="001242EB">
            <w:pPr>
              <w:rPr>
                <w:rFonts w:asciiTheme="majorBidi" w:hAnsiTheme="majorBidi" w:cstheme="majorBidi"/>
                <w:sz w:val="24"/>
                <w:szCs w:val="24"/>
                <w:rtl/>
              </w:rPr>
            </w:pPr>
          </w:p>
        </w:tc>
        <w:tc>
          <w:tcPr>
            <w:tcW w:w="1218" w:type="dxa"/>
            <w:vMerge/>
          </w:tcPr>
          <w:p w:rsidR="001242EB" w:rsidRPr="00093EF7" w:rsidRDefault="001242EB" w:rsidP="001242EB">
            <w:pPr>
              <w:rPr>
                <w:rFonts w:asciiTheme="majorBidi" w:hAnsiTheme="majorBidi" w:cstheme="majorBidi"/>
                <w:sz w:val="24"/>
                <w:szCs w:val="24"/>
                <w:rtl/>
              </w:rPr>
            </w:pPr>
          </w:p>
        </w:tc>
      </w:tr>
      <w:tr w:rsidR="001242EB" w:rsidRPr="00093EF7" w:rsidTr="001242EB">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31.3</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32.5</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32.5</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32.5</w:t>
            </w:r>
          </w:p>
        </w:tc>
        <w:tc>
          <w:tcPr>
            <w:tcW w:w="1218"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10</w:t>
            </w:r>
          </w:p>
        </w:tc>
        <w:tc>
          <w:tcPr>
            <w:tcW w:w="1218" w:type="dxa"/>
            <w:vMerge/>
          </w:tcPr>
          <w:p w:rsidR="001242EB" w:rsidRPr="00093EF7" w:rsidRDefault="001242EB" w:rsidP="001242EB">
            <w:pPr>
              <w:rPr>
                <w:rFonts w:asciiTheme="majorBidi" w:hAnsiTheme="majorBidi" w:cstheme="majorBidi"/>
                <w:sz w:val="24"/>
                <w:szCs w:val="24"/>
                <w:rtl/>
              </w:rPr>
            </w:pPr>
          </w:p>
        </w:tc>
        <w:tc>
          <w:tcPr>
            <w:tcW w:w="1218" w:type="dxa"/>
            <w:vMerge/>
          </w:tcPr>
          <w:p w:rsidR="001242EB" w:rsidRPr="00093EF7" w:rsidRDefault="001242EB" w:rsidP="001242EB">
            <w:pPr>
              <w:rPr>
                <w:rFonts w:asciiTheme="majorBidi" w:hAnsiTheme="majorBidi" w:cstheme="majorBidi"/>
                <w:sz w:val="24"/>
                <w:szCs w:val="24"/>
                <w:rtl/>
              </w:rPr>
            </w:pPr>
          </w:p>
        </w:tc>
      </w:tr>
      <w:tr w:rsidR="001242EB" w:rsidRPr="00093EF7" w:rsidTr="001242EB">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33.1</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34.0</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34.1</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33.9</w:t>
            </w:r>
          </w:p>
        </w:tc>
        <w:tc>
          <w:tcPr>
            <w:tcW w:w="1218"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15</w:t>
            </w:r>
          </w:p>
        </w:tc>
        <w:tc>
          <w:tcPr>
            <w:tcW w:w="1218" w:type="dxa"/>
            <w:vMerge/>
          </w:tcPr>
          <w:p w:rsidR="001242EB" w:rsidRPr="00093EF7" w:rsidRDefault="001242EB" w:rsidP="001242EB">
            <w:pPr>
              <w:rPr>
                <w:rFonts w:asciiTheme="majorBidi" w:hAnsiTheme="majorBidi" w:cstheme="majorBidi"/>
                <w:sz w:val="24"/>
                <w:szCs w:val="24"/>
                <w:rtl/>
              </w:rPr>
            </w:pPr>
          </w:p>
        </w:tc>
        <w:tc>
          <w:tcPr>
            <w:tcW w:w="1218" w:type="dxa"/>
            <w:vMerge/>
          </w:tcPr>
          <w:p w:rsidR="001242EB" w:rsidRPr="00093EF7" w:rsidRDefault="001242EB" w:rsidP="001242EB">
            <w:pPr>
              <w:rPr>
                <w:rFonts w:asciiTheme="majorBidi" w:hAnsiTheme="majorBidi" w:cstheme="majorBidi"/>
                <w:sz w:val="24"/>
                <w:szCs w:val="24"/>
                <w:rtl/>
              </w:rPr>
            </w:pPr>
          </w:p>
        </w:tc>
      </w:tr>
      <w:tr w:rsidR="001242EB" w:rsidRPr="00093EF7" w:rsidTr="001242EB">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32.4</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33.5</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33.5</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33.5</w:t>
            </w:r>
          </w:p>
        </w:tc>
        <w:tc>
          <w:tcPr>
            <w:tcW w:w="1218"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20</w:t>
            </w:r>
          </w:p>
        </w:tc>
        <w:tc>
          <w:tcPr>
            <w:tcW w:w="1218" w:type="dxa"/>
            <w:vMerge/>
          </w:tcPr>
          <w:p w:rsidR="001242EB" w:rsidRPr="00093EF7" w:rsidRDefault="001242EB" w:rsidP="001242EB">
            <w:pPr>
              <w:rPr>
                <w:rFonts w:asciiTheme="majorBidi" w:hAnsiTheme="majorBidi" w:cstheme="majorBidi"/>
                <w:sz w:val="24"/>
                <w:szCs w:val="24"/>
                <w:rtl/>
              </w:rPr>
            </w:pPr>
          </w:p>
        </w:tc>
        <w:tc>
          <w:tcPr>
            <w:tcW w:w="1218" w:type="dxa"/>
            <w:vMerge/>
          </w:tcPr>
          <w:p w:rsidR="001242EB" w:rsidRPr="00093EF7" w:rsidRDefault="001242EB" w:rsidP="001242EB">
            <w:pPr>
              <w:rPr>
                <w:rFonts w:asciiTheme="majorBidi" w:hAnsiTheme="majorBidi" w:cstheme="majorBidi"/>
                <w:sz w:val="24"/>
                <w:szCs w:val="24"/>
                <w:rtl/>
              </w:rPr>
            </w:pPr>
          </w:p>
        </w:tc>
      </w:tr>
      <w:tr w:rsidR="001242EB" w:rsidRPr="00093EF7" w:rsidTr="001242EB">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30.7</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32.0</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31.9</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32.1</w:t>
            </w:r>
          </w:p>
        </w:tc>
        <w:tc>
          <w:tcPr>
            <w:tcW w:w="1218"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25</w:t>
            </w:r>
          </w:p>
        </w:tc>
        <w:tc>
          <w:tcPr>
            <w:tcW w:w="1218" w:type="dxa"/>
            <w:vMerge/>
          </w:tcPr>
          <w:p w:rsidR="001242EB" w:rsidRPr="00093EF7" w:rsidRDefault="001242EB" w:rsidP="001242EB">
            <w:pPr>
              <w:rPr>
                <w:rFonts w:asciiTheme="majorBidi" w:hAnsiTheme="majorBidi" w:cstheme="majorBidi"/>
                <w:sz w:val="24"/>
                <w:szCs w:val="24"/>
                <w:rtl/>
              </w:rPr>
            </w:pPr>
          </w:p>
        </w:tc>
        <w:tc>
          <w:tcPr>
            <w:tcW w:w="1218" w:type="dxa"/>
            <w:vMerge/>
          </w:tcPr>
          <w:p w:rsidR="001242EB" w:rsidRPr="00093EF7" w:rsidRDefault="001242EB" w:rsidP="001242EB">
            <w:pPr>
              <w:rPr>
                <w:rFonts w:asciiTheme="majorBidi" w:hAnsiTheme="majorBidi" w:cstheme="majorBidi"/>
                <w:sz w:val="24"/>
                <w:szCs w:val="24"/>
                <w:rtl/>
              </w:rPr>
            </w:pPr>
          </w:p>
        </w:tc>
      </w:tr>
      <w:tr w:rsidR="001242EB" w:rsidRPr="00093EF7" w:rsidTr="001242EB">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33.6</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34.5</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34.8</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34.3</w:t>
            </w:r>
          </w:p>
        </w:tc>
        <w:tc>
          <w:tcPr>
            <w:tcW w:w="1218"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0</w:t>
            </w:r>
          </w:p>
        </w:tc>
        <w:tc>
          <w:tcPr>
            <w:tcW w:w="1218" w:type="dxa"/>
            <w:vMerge w:val="restart"/>
            <w:textDirection w:val="btLr"/>
          </w:tcPr>
          <w:p w:rsidR="001242EB" w:rsidRPr="00093EF7" w:rsidRDefault="001242EB" w:rsidP="001242EB">
            <w:pPr>
              <w:ind w:left="113" w:right="113"/>
              <w:jc w:val="center"/>
              <w:rPr>
                <w:rFonts w:asciiTheme="majorBidi" w:hAnsiTheme="majorBidi" w:cstheme="majorBidi"/>
                <w:sz w:val="24"/>
                <w:szCs w:val="24"/>
                <w:lang w:val="en-GB"/>
              </w:rPr>
            </w:pPr>
            <w:r w:rsidRPr="00093EF7">
              <w:rPr>
                <w:rFonts w:asciiTheme="majorBidi" w:hAnsiTheme="majorBidi" w:cstheme="majorBidi"/>
                <w:sz w:val="24"/>
                <w:szCs w:val="24"/>
                <w:lang w:val="en-GB"/>
              </w:rPr>
              <w:t>0.25:125</w:t>
            </w:r>
          </w:p>
        </w:tc>
        <w:tc>
          <w:tcPr>
            <w:tcW w:w="1218" w:type="dxa"/>
            <w:vMerge/>
          </w:tcPr>
          <w:p w:rsidR="001242EB" w:rsidRPr="00093EF7" w:rsidRDefault="001242EB" w:rsidP="001242EB">
            <w:pPr>
              <w:rPr>
                <w:rFonts w:asciiTheme="majorBidi" w:hAnsiTheme="majorBidi" w:cstheme="majorBidi"/>
                <w:sz w:val="24"/>
                <w:szCs w:val="24"/>
                <w:rtl/>
              </w:rPr>
            </w:pPr>
          </w:p>
        </w:tc>
      </w:tr>
      <w:tr w:rsidR="001242EB" w:rsidRPr="00093EF7" w:rsidTr="001242EB">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30.7</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32.0</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32.0</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32.0</w:t>
            </w:r>
          </w:p>
        </w:tc>
        <w:tc>
          <w:tcPr>
            <w:tcW w:w="1218"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5</w:t>
            </w:r>
          </w:p>
        </w:tc>
        <w:tc>
          <w:tcPr>
            <w:tcW w:w="1218" w:type="dxa"/>
            <w:vMerge/>
          </w:tcPr>
          <w:p w:rsidR="001242EB" w:rsidRPr="00093EF7" w:rsidRDefault="001242EB" w:rsidP="001242EB">
            <w:pPr>
              <w:rPr>
                <w:rFonts w:asciiTheme="majorBidi" w:hAnsiTheme="majorBidi" w:cstheme="majorBidi"/>
                <w:sz w:val="24"/>
                <w:szCs w:val="24"/>
                <w:rtl/>
              </w:rPr>
            </w:pPr>
          </w:p>
        </w:tc>
        <w:tc>
          <w:tcPr>
            <w:tcW w:w="1218" w:type="dxa"/>
            <w:vMerge/>
          </w:tcPr>
          <w:p w:rsidR="001242EB" w:rsidRPr="00093EF7" w:rsidRDefault="001242EB" w:rsidP="001242EB">
            <w:pPr>
              <w:rPr>
                <w:rFonts w:asciiTheme="majorBidi" w:hAnsiTheme="majorBidi" w:cstheme="majorBidi"/>
                <w:sz w:val="24"/>
                <w:szCs w:val="24"/>
                <w:rtl/>
              </w:rPr>
            </w:pPr>
          </w:p>
        </w:tc>
      </w:tr>
      <w:tr w:rsidR="001242EB" w:rsidRPr="00093EF7" w:rsidTr="001242EB">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33.2</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34.2</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34.3</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34.1</w:t>
            </w:r>
          </w:p>
        </w:tc>
        <w:tc>
          <w:tcPr>
            <w:tcW w:w="1218"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10</w:t>
            </w:r>
          </w:p>
        </w:tc>
        <w:tc>
          <w:tcPr>
            <w:tcW w:w="1218" w:type="dxa"/>
            <w:vMerge/>
          </w:tcPr>
          <w:p w:rsidR="001242EB" w:rsidRPr="00093EF7" w:rsidRDefault="001242EB" w:rsidP="001242EB">
            <w:pPr>
              <w:rPr>
                <w:rFonts w:asciiTheme="majorBidi" w:hAnsiTheme="majorBidi" w:cstheme="majorBidi"/>
                <w:sz w:val="24"/>
                <w:szCs w:val="24"/>
                <w:rtl/>
              </w:rPr>
            </w:pPr>
          </w:p>
        </w:tc>
        <w:tc>
          <w:tcPr>
            <w:tcW w:w="1218" w:type="dxa"/>
            <w:vMerge/>
          </w:tcPr>
          <w:p w:rsidR="001242EB" w:rsidRPr="00093EF7" w:rsidRDefault="001242EB" w:rsidP="001242EB">
            <w:pPr>
              <w:rPr>
                <w:rFonts w:asciiTheme="majorBidi" w:hAnsiTheme="majorBidi" w:cstheme="majorBidi"/>
                <w:sz w:val="24"/>
                <w:szCs w:val="24"/>
                <w:rtl/>
              </w:rPr>
            </w:pPr>
          </w:p>
        </w:tc>
      </w:tr>
      <w:tr w:rsidR="001242EB" w:rsidRPr="00093EF7" w:rsidTr="001242EB">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32.8</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33.8</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33.9</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33.7</w:t>
            </w:r>
          </w:p>
        </w:tc>
        <w:tc>
          <w:tcPr>
            <w:tcW w:w="1218"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15</w:t>
            </w:r>
          </w:p>
        </w:tc>
        <w:tc>
          <w:tcPr>
            <w:tcW w:w="1218" w:type="dxa"/>
            <w:vMerge/>
          </w:tcPr>
          <w:p w:rsidR="001242EB" w:rsidRPr="00093EF7" w:rsidRDefault="001242EB" w:rsidP="001242EB">
            <w:pPr>
              <w:rPr>
                <w:rFonts w:asciiTheme="majorBidi" w:hAnsiTheme="majorBidi" w:cstheme="majorBidi"/>
                <w:sz w:val="24"/>
                <w:szCs w:val="24"/>
                <w:rtl/>
              </w:rPr>
            </w:pPr>
          </w:p>
        </w:tc>
        <w:tc>
          <w:tcPr>
            <w:tcW w:w="1218" w:type="dxa"/>
            <w:vMerge/>
          </w:tcPr>
          <w:p w:rsidR="001242EB" w:rsidRPr="00093EF7" w:rsidRDefault="001242EB" w:rsidP="001242EB">
            <w:pPr>
              <w:rPr>
                <w:rFonts w:asciiTheme="majorBidi" w:hAnsiTheme="majorBidi" w:cstheme="majorBidi"/>
                <w:sz w:val="24"/>
                <w:szCs w:val="24"/>
                <w:rtl/>
              </w:rPr>
            </w:pPr>
          </w:p>
        </w:tc>
      </w:tr>
      <w:tr w:rsidR="001242EB" w:rsidRPr="00093EF7" w:rsidTr="001242EB">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33.6</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34.5</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34.5</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34.5</w:t>
            </w:r>
          </w:p>
        </w:tc>
        <w:tc>
          <w:tcPr>
            <w:tcW w:w="1218"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20</w:t>
            </w:r>
          </w:p>
        </w:tc>
        <w:tc>
          <w:tcPr>
            <w:tcW w:w="1218" w:type="dxa"/>
            <w:vMerge/>
          </w:tcPr>
          <w:p w:rsidR="001242EB" w:rsidRPr="00093EF7" w:rsidRDefault="001242EB" w:rsidP="001242EB">
            <w:pPr>
              <w:rPr>
                <w:rFonts w:asciiTheme="majorBidi" w:hAnsiTheme="majorBidi" w:cstheme="majorBidi"/>
                <w:sz w:val="24"/>
                <w:szCs w:val="24"/>
                <w:rtl/>
              </w:rPr>
            </w:pPr>
          </w:p>
        </w:tc>
        <w:tc>
          <w:tcPr>
            <w:tcW w:w="1218" w:type="dxa"/>
            <w:vMerge/>
          </w:tcPr>
          <w:p w:rsidR="001242EB" w:rsidRPr="00093EF7" w:rsidRDefault="001242EB" w:rsidP="001242EB">
            <w:pPr>
              <w:rPr>
                <w:rFonts w:asciiTheme="majorBidi" w:hAnsiTheme="majorBidi" w:cstheme="majorBidi"/>
                <w:sz w:val="24"/>
                <w:szCs w:val="24"/>
                <w:rtl/>
              </w:rPr>
            </w:pPr>
          </w:p>
        </w:tc>
      </w:tr>
      <w:tr w:rsidR="001242EB" w:rsidRPr="00093EF7" w:rsidTr="001242EB">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33.9</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34.8</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34.7</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34.9</w:t>
            </w:r>
          </w:p>
        </w:tc>
        <w:tc>
          <w:tcPr>
            <w:tcW w:w="1218"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25</w:t>
            </w:r>
          </w:p>
        </w:tc>
        <w:tc>
          <w:tcPr>
            <w:tcW w:w="1218" w:type="dxa"/>
            <w:vMerge/>
          </w:tcPr>
          <w:p w:rsidR="001242EB" w:rsidRPr="00093EF7" w:rsidRDefault="001242EB" w:rsidP="001242EB">
            <w:pPr>
              <w:rPr>
                <w:rFonts w:asciiTheme="majorBidi" w:hAnsiTheme="majorBidi" w:cstheme="majorBidi"/>
                <w:sz w:val="24"/>
                <w:szCs w:val="24"/>
                <w:rtl/>
              </w:rPr>
            </w:pPr>
          </w:p>
        </w:tc>
        <w:tc>
          <w:tcPr>
            <w:tcW w:w="1218" w:type="dxa"/>
            <w:vMerge/>
          </w:tcPr>
          <w:p w:rsidR="001242EB" w:rsidRPr="00093EF7" w:rsidRDefault="001242EB" w:rsidP="001242EB">
            <w:pPr>
              <w:rPr>
                <w:rFonts w:asciiTheme="majorBidi" w:hAnsiTheme="majorBidi" w:cstheme="majorBidi"/>
                <w:sz w:val="24"/>
                <w:szCs w:val="24"/>
                <w:rtl/>
              </w:rPr>
            </w:pPr>
          </w:p>
        </w:tc>
      </w:tr>
      <w:tr w:rsidR="001242EB" w:rsidRPr="00093EF7" w:rsidTr="001242EB">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33.6</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34.5</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34.8</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34.2</w:t>
            </w:r>
          </w:p>
        </w:tc>
        <w:tc>
          <w:tcPr>
            <w:tcW w:w="1218"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0</w:t>
            </w:r>
          </w:p>
        </w:tc>
        <w:tc>
          <w:tcPr>
            <w:tcW w:w="1218" w:type="dxa"/>
            <w:vMerge w:val="restart"/>
            <w:textDirection w:val="btLr"/>
          </w:tcPr>
          <w:p w:rsidR="001242EB" w:rsidRPr="00093EF7" w:rsidRDefault="001242EB" w:rsidP="001242EB">
            <w:pPr>
              <w:ind w:left="113" w:right="113"/>
              <w:rPr>
                <w:rFonts w:asciiTheme="majorBidi" w:hAnsiTheme="majorBidi" w:cstheme="majorBidi"/>
                <w:sz w:val="24"/>
                <w:szCs w:val="24"/>
                <w:lang w:val="en-GB"/>
              </w:rPr>
            </w:pPr>
            <w:r w:rsidRPr="00093EF7">
              <w:rPr>
                <w:rFonts w:asciiTheme="majorBidi" w:hAnsiTheme="majorBidi" w:cstheme="majorBidi"/>
                <w:sz w:val="24"/>
                <w:szCs w:val="24"/>
                <w:lang w:val="en-GB"/>
              </w:rPr>
              <w:t>0.06: 125</w:t>
            </w:r>
          </w:p>
        </w:tc>
        <w:tc>
          <w:tcPr>
            <w:tcW w:w="1218" w:type="dxa"/>
            <w:vMerge/>
          </w:tcPr>
          <w:p w:rsidR="001242EB" w:rsidRPr="00093EF7" w:rsidRDefault="001242EB" w:rsidP="001242EB">
            <w:pPr>
              <w:rPr>
                <w:rFonts w:asciiTheme="majorBidi" w:hAnsiTheme="majorBidi" w:cstheme="majorBidi"/>
                <w:sz w:val="24"/>
                <w:szCs w:val="24"/>
                <w:rtl/>
              </w:rPr>
            </w:pPr>
          </w:p>
        </w:tc>
      </w:tr>
      <w:tr w:rsidR="001242EB" w:rsidRPr="00093EF7" w:rsidTr="001242EB">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33.1</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34.1</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34.0</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34.1</w:t>
            </w:r>
          </w:p>
        </w:tc>
        <w:tc>
          <w:tcPr>
            <w:tcW w:w="1218"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5</w:t>
            </w:r>
          </w:p>
        </w:tc>
        <w:tc>
          <w:tcPr>
            <w:tcW w:w="1218" w:type="dxa"/>
            <w:vMerge/>
          </w:tcPr>
          <w:p w:rsidR="001242EB" w:rsidRPr="00093EF7" w:rsidRDefault="001242EB" w:rsidP="001242EB">
            <w:pPr>
              <w:rPr>
                <w:rFonts w:asciiTheme="majorBidi" w:hAnsiTheme="majorBidi" w:cstheme="majorBidi"/>
                <w:sz w:val="24"/>
                <w:szCs w:val="24"/>
                <w:rtl/>
              </w:rPr>
            </w:pPr>
          </w:p>
        </w:tc>
        <w:tc>
          <w:tcPr>
            <w:tcW w:w="1218" w:type="dxa"/>
            <w:vMerge/>
          </w:tcPr>
          <w:p w:rsidR="001242EB" w:rsidRPr="00093EF7" w:rsidRDefault="001242EB" w:rsidP="001242EB">
            <w:pPr>
              <w:rPr>
                <w:rFonts w:asciiTheme="majorBidi" w:hAnsiTheme="majorBidi" w:cstheme="majorBidi"/>
                <w:sz w:val="24"/>
                <w:szCs w:val="24"/>
                <w:rtl/>
              </w:rPr>
            </w:pPr>
          </w:p>
        </w:tc>
      </w:tr>
      <w:tr w:rsidR="001242EB" w:rsidRPr="00093EF7" w:rsidTr="001242EB">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34.2</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35.0</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35.0</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35.0</w:t>
            </w:r>
          </w:p>
        </w:tc>
        <w:tc>
          <w:tcPr>
            <w:tcW w:w="1218"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10</w:t>
            </w:r>
          </w:p>
        </w:tc>
        <w:tc>
          <w:tcPr>
            <w:tcW w:w="1218" w:type="dxa"/>
            <w:vMerge/>
          </w:tcPr>
          <w:p w:rsidR="001242EB" w:rsidRPr="00093EF7" w:rsidRDefault="001242EB" w:rsidP="001242EB">
            <w:pPr>
              <w:rPr>
                <w:rFonts w:asciiTheme="majorBidi" w:hAnsiTheme="majorBidi" w:cstheme="majorBidi"/>
                <w:sz w:val="24"/>
                <w:szCs w:val="24"/>
                <w:rtl/>
              </w:rPr>
            </w:pPr>
          </w:p>
        </w:tc>
        <w:tc>
          <w:tcPr>
            <w:tcW w:w="1218" w:type="dxa"/>
            <w:vMerge/>
          </w:tcPr>
          <w:p w:rsidR="001242EB" w:rsidRPr="00093EF7" w:rsidRDefault="001242EB" w:rsidP="001242EB">
            <w:pPr>
              <w:rPr>
                <w:rFonts w:asciiTheme="majorBidi" w:hAnsiTheme="majorBidi" w:cstheme="majorBidi"/>
                <w:sz w:val="24"/>
                <w:szCs w:val="24"/>
                <w:rtl/>
              </w:rPr>
            </w:pPr>
          </w:p>
        </w:tc>
      </w:tr>
      <w:tr w:rsidR="001242EB" w:rsidRPr="00093EF7" w:rsidTr="001242EB">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35.0</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35.7</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35.6</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35.8</w:t>
            </w:r>
          </w:p>
        </w:tc>
        <w:tc>
          <w:tcPr>
            <w:tcW w:w="1218"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15</w:t>
            </w:r>
          </w:p>
        </w:tc>
        <w:tc>
          <w:tcPr>
            <w:tcW w:w="1218" w:type="dxa"/>
            <w:vMerge/>
          </w:tcPr>
          <w:p w:rsidR="001242EB" w:rsidRPr="00093EF7" w:rsidRDefault="001242EB" w:rsidP="001242EB">
            <w:pPr>
              <w:rPr>
                <w:rFonts w:asciiTheme="majorBidi" w:hAnsiTheme="majorBidi" w:cstheme="majorBidi"/>
                <w:sz w:val="24"/>
                <w:szCs w:val="24"/>
                <w:rtl/>
              </w:rPr>
            </w:pPr>
          </w:p>
        </w:tc>
        <w:tc>
          <w:tcPr>
            <w:tcW w:w="1218" w:type="dxa"/>
            <w:vMerge/>
          </w:tcPr>
          <w:p w:rsidR="001242EB" w:rsidRPr="00093EF7" w:rsidRDefault="001242EB" w:rsidP="001242EB">
            <w:pPr>
              <w:rPr>
                <w:rFonts w:asciiTheme="majorBidi" w:hAnsiTheme="majorBidi" w:cstheme="majorBidi"/>
                <w:sz w:val="24"/>
                <w:szCs w:val="24"/>
                <w:rtl/>
              </w:rPr>
            </w:pPr>
          </w:p>
        </w:tc>
      </w:tr>
      <w:tr w:rsidR="001242EB" w:rsidRPr="00093EF7" w:rsidTr="001242EB">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34.2</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35.1</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35.0</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35.1</w:t>
            </w:r>
          </w:p>
        </w:tc>
        <w:tc>
          <w:tcPr>
            <w:tcW w:w="1218"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20</w:t>
            </w:r>
          </w:p>
        </w:tc>
        <w:tc>
          <w:tcPr>
            <w:tcW w:w="1218" w:type="dxa"/>
            <w:vMerge/>
          </w:tcPr>
          <w:p w:rsidR="001242EB" w:rsidRPr="00093EF7" w:rsidRDefault="001242EB" w:rsidP="001242EB">
            <w:pPr>
              <w:rPr>
                <w:rFonts w:asciiTheme="majorBidi" w:hAnsiTheme="majorBidi" w:cstheme="majorBidi"/>
                <w:sz w:val="24"/>
                <w:szCs w:val="24"/>
                <w:rtl/>
              </w:rPr>
            </w:pPr>
          </w:p>
        </w:tc>
        <w:tc>
          <w:tcPr>
            <w:tcW w:w="1218" w:type="dxa"/>
            <w:vMerge/>
          </w:tcPr>
          <w:p w:rsidR="001242EB" w:rsidRPr="00093EF7" w:rsidRDefault="001242EB" w:rsidP="001242EB">
            <w:pPr>
              <w:rPr>
                <w:rFonts w:asciiTheme="majorBidi" w:hAnsiTheme="majorBidi" w:cstheme="majorBidi"/>
                <w:sz w:val="24"/>
                <w:szCs w:val="24"/>
                <w:rtl/>
              </w:rPr>
            </w:pPr>
          </w:p>
        </w:tc>
      </w:tr>
      <w:tr w:rsidR="001242EB" w:rsidRPr="00093EF7" w:rsidTr="001242EB">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34.6</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35.3</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35.7</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35.0</w:t>
            </w:r>
          </w:p>
        </w:tc>
        <w:tc>
          <w:tcPr>
            <w:tcW w:w="1218"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25</w:t>
            </w:r>
          </w:p>
        </w:tc>
        <w:tc>
          <w:tcPr>
            <w:tcW w:w="1218" w:type="dxa"/>
            <w:vMerge/>
          </w:tcPr>
          <w:p w:rsidR="001242EB" w:rsidRPr="00093EF7" w:rsidRDefault="001242EB" w:rsidP="001242EB">
            <w:pPr>
              <w:rPr>
                <w:rFonts w:asciiTheme="majorBidi" w:hAnsiTheme="majorBidi" w:cstheme="majorBidi"/>
                <w:sz w:val="24"/>
                <w:szCs w:val="24"/>
                <w:rtl/>
              </w:rPr>
            </w:pPr>
          </w:p>
        </w:tc>
        <w:tc>
          <w:tcPr>
            <w:tcW w:w="1218" w:type="dxa"/>
            <w:vMerge/>
          </w:tcPr>
          <w:p w:rsidR="001242EB" w:rsidRPr="00093EF7" w:rsidRDefault="001242EB" w:rsidP="001242EB">
            <w:pPr>
              <w:rPr>
                <w:rFonts w:asciiTheme="majorBidi" w:hAnsiTheme="majorBidi" w:cstheme="majorBidi"/>
                <w:sz w:val="24"/>
                <w:szCs w:val="24"/>
                <w:rtl/>
              </w:rPr>
            </w:pPr>
          </w:p>
        </w:tc>
      </w:tr>
      <w:tr w:rsidR="001242EB" w:rsidRPr="00093EF7" w:rsidTr="001242EB">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44.0</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43.6</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43.8</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43.3</w:t>
            </w:r>
          </w:p>
        </w:tc>
        <w:tc>
          <w:tcPr>
            <w:tcW w:w="1218"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0</w:t>
            </w:r>
          </w:p>
        </w:tc>
        <w:tc>
          <w:tcPr>
            <w:tcW w:w="1218" w:type="dxa"/>
            <w:vMerge w:val="restart"/>
            <w:textDirection w:val="btLr"/>
          </w:tcPr>
          <w:p w:rsidR="001242EB" w:rsidRPr="00093EF7" w:rsidRDefault="001242EB" w:rsidP="001242EB">
            <w:pPr>
              <w:ind w:left="113" w:right="113"/>
              <w:jc w:val="center"/>
              <w:rPr>
                <w:rFonts w:asciiTheme="majorBidi" w:hAnsiTheme="majorBidi" w:cstheme="majorBidi"/>
                <w:sz w:val="24"/>
                <w:szCs w:val="24"/>
                <w:lang w:val="en-GB"/>
              </w:rPr>
            </w:pPr>
            <w:r w:rsidRPr="00093EF7">
              <w:rPr>
                <w:rFonts w:asciiTheme="majorBidi" w:hAnsiTheme="majorBidi" w:cstheme="majorBidi"/>
                <w:sz w:val="24"/>
                <w:szCs w:val="24"/>
                <w:lang w:val="en-GB"/>
              </w:rPr>
              <w:t>0.004: 125</w:t>
            </w:r>
          </w:p>
        </w:tc>
        <w:tc>
          <w:tcPr>
            <w:tcW w:w="1218" w:type="dxa"/>
            <w:vMerge/>
          </w:tcPr>
          <w:p w:rsidR="001242EB" w:rsidRPr="00093EF7" w:rsidRDefault="001242EB" w:rsidP="001242EB">
            <w:pPr>
              <w:rPr>
                <w:rFonts w:asciiTheme="majorBidi" w:hAnsiTheme="majorBidi" w:cstheme="majorBidi"/>
                <w:sz w:val="24"/>
                <w:szCs w:val="24"/>
                <w:rtl/>
              </w:rPr>
            </w:pPr>
          </w:p>
        </w:tc>
      </w:tr>
      <w:tr w:rsidR="001242EB" w:rsidRPr="00093EF7" w:rsidTr="001242EB">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41.9</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41.7</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43.0</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40.5</w:t>
            </w:r>
          </w:p>
        </w:tc>
        <w:tc>
          <w:tcPr>
            <w:tcW w:w="1218"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5</w:t>
            </w:r>
          </w:p>
        </w:tc>
        <w:tc>
          <w:tcPr>
            <w:tcW w:w="1218" w:type="dxa"/>
            <w:vMerge/>
          </w:tcPr>
          <w:p w:rsidR="001242EB" w:rsidRPr="00093EF7" w:rsidRDefault="001242EB" w:rsidP="001242EB">
            <w:pPr>
              <w:rPr>
                <w:rFonts w:asciiTheme="majorBidi" w:hAnsiTheme="majorBidi" w:cstheme="majorBidi"/>
                <w:sz w:val="24"/>
                <w:szCs w:val="24"/>
                <w:rtl/>
              </w:rPr>
            </w:pPr>
          </w:p>
        </w:tc>
        <w:tc>
          <w:tcPr>
            <w:tcW w:w="1218" w:type="dxa"/>
            <w:vMerge/>
          </w:tcPr>
          <w:p w:rsidR="001242EB" w:rsidRPr="00093EF7" w:rsidRDefault="001242EB" w:rsidP="001242EB">
            <w:pPr>
              <w:rPr>
                <w:rFonts w:asciiTheme="majorBidi" w:hAnsiTheme="majorBidi" w:cstheme="majorBidi"/>
                <w:sz w:val="24"/>
                <w:szCs w:val="24"/>
                <w:rtl/>
              </w:rPr>
            </w:pPr>
          </w:p>
        </w:tc>
      </w:tr>
      <w:tr w:rsidR="001242EB" w:rsidRPr="00093EF7" w:rsidTr="001242EB">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43.8</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43.4</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43.7</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43.0</w:t>
            </w:r>
          </w:p>
        </w:tc>
        <w:tc>
          <w:tcPr>
            <w:tcW w:w="1218"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10</w:t>
            </w:r>
          </w:p>
        </w:tc>
        <w:tc>
          <w:tcPr>
            <w:tcW w:w="1218" w:type="dxa"/>
            <w:vMerge/>
          </w:tcPr>
          <w:p w:rsidR="001242EB" w:rsidRPr="00093EF7" w:rsidRDefault="001242EB" w:rsidP="001242EB">
            <w:pPr>
              <w:rPr>
                <w:rFonts w:asciiTheme="majorBidi" w:hAnsiTheme="majorBidi" w:cstheme="majorBidi"/>
                <w:sz w:val="24"/>
                <w:szCs w:val="24"/>
                <w:rtl/>
              </w:rPr>
            </w:pPr>
          </w:p>
        </w:tc>
        <w:tc>
          <w:tcPr>
            <w:tcW w:w="1218" w:type="dxa"/>
            <w:vMerge/>
          </w:tcPr>
          <w:p w:rsidR="001242EB" w:rsidRPr="00093EF7" w:rsidRDefault="001242EB" w:rsidP="001242EB">
            <w:pPr>
              <w:rPr>
                <w:rFonts w:asciiTheme="majorBidi" w:hAnsiTheme="majorBidi" w:cstheme="majorBidi"/>
                <w:sz w:val="24"/>
                <w:szCs w:val="24"/>
                <w:rtl/>
              </w:rPr>
            </w:pPr>
          </w:p>
        </w:tc>
      </w:tr>
      <w:tr w:rsidR="001242EB" w:rsidRPr="00093EF7" w:rsidTr="001242EB">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42.2</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42.0</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42.0</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42.0</w:t>
            </w:r>
          </w:p>
        </w:tc>
        <w:tc>
          <w:tcPr>
            <w:tcW w:w="1218"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15</w:t>
            </w:r>
          </w:p>
        </w:tc>
        <w:tc>
          <w:tcPr>
            <w:tcW w:w="1218" w:type="dxa"/>
            <w:vMerge/>
          </w:tcPr>
          <w:p w:rsidR="001242EB" w:rsidRPr="00093EF7" w:rsidRDefault="001242EB" w:rsidP="001242EB">
            <w:pPr>
              <w:rPr>
                <w:rFonts w:asciiTheme="majorBidi" w:hAnsiTheme="majorBidi" w:cstheme="majorBidi"/>
                <w:sz w:val="24"/>
                <w:szCs w:val="24"/>
                <w:rtl/>
              </w:rPr>
            </w:pPr>
          </w:p>
        </w:tc>
        <w:tc>
          <w:tcPr>
            <w:tcW w:w="1218" w:type="dxa"/>
            <w:vMerge/>
          </w:tcPr>
          <w:p w:rsidR="001242EB" w:rsidRPr="00093EF7" w:rsidRDefault="001242EB" w:rsidP="001242EB">
            <w:pPr>
              <w:rPr>
                <w:rFonts w:asciiTheme="majorBidi" w:hAnsiTheme="majorBidi" w:cstheme="majorBidi"/>
                <w:sz w:val="24"/>
                <w:szCs w:val="24"/>
                <w:rtl/>
              </w:rPr>
            </w:pPr>
          </w:p>
        </w:tc>
      </w:tr>
      <w:tr w:rsidR="001242EB" w:rsidRPr="00093EF7" w:rsidTr="001242EB">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43.5</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43.1</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43.2</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43.0</w:t>
            </w:r>
          </w:p>
        </w:tc>
        <w:tc>
          <w:tcPr>
            <w:tcW w:w="1218"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20</w:t>
            </w:r>
          </w:p>
        </w:tc>
        <w:tc>
          <w:tcPr>
            <w:tcW w:w="1218" w:type="dxa"/>
            <w:vMerge/>
          </w:tcPr>
          <w:p w:rsidR="001242EB" w:rsidRPr="00093EF7" w:rsidRDefault="001242EB" w:rsidP="001242EB">
            <w:pPr>
              <w:rPr>
                <w:rFonts w:asciiTheme="majorBidi" w:hAnsiTheme="majorBidi" w:cstheme="majorBidi"/>
                <w:sz w:val="24"/>
                <w:szCs w:val="24"/>
                <w:rtl/>
              </w:rPr>
            </w:pPr>
          </w:p>
        </w:tc>
        <w:tc>
          <w:tcPr>
            <w:tcW w:w="1218" w:type="dxa"/>
            <w:vMerge/>
          </w:tcPr>
          <w:p w:rsidR="001242EB" w:rsidRPr="00093EF7" w:rsidRDefault="001242EB" w:rsidP="001242EB">
            <w:pPr>
              <w:rPr>
                <w:rFonts w:asciiTheme="majorBidi" w:hAnsiTheme="majorBidi" w:cstheme="majorBidi"/>
                <w:sz w:val="24"/>
                <w:szCs w:val="24"/>
                <w:rtl/>
              </w:rPr>
            </w:pPr>
          </w:p>
        </w:tc>
      </w:tr>
      <w:tr w:rsidR="001242EB" w:rsidRPr="00093EF7" w:rsidTr="001242EB">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40.0</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40.1</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39.8</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40.4</w:t>
            </w:r>
          </w:p>
        </w:tc>
        <w:tc>
          <w:tcPr>
            <w:tcW w:w="1218"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25</w:t>
            </w:r>
          </w:p>
        </w:tc>
        <w:tc>
          <w:tcPr>
            <w:tcW w:w="1218" w:type="dxa"/>
            <w:vMerge/>
          </w:tcPr>
          <w:p w:rsidR="001242EB" w:rsidRPr="00093EF7" w:rsidRDefault="001242EB" w:rsidP="001242EB">
            <w:pPr>
              <w:rPr>
                <w:rFonts w:asciiTheme="majorBidi" w:hAnsiTheme="majorBidi" w:cstheme="majorBidi"/>
                <w:sz w:val="24"/>
                <w:szCs w:val="24"/>
                <w:rtl/>
              </w:rPr>
            </w:pPr>
          </w:p>
        </w:tc>
        <w:tc>
          <w:tcPr>
            <w:tcW w:w="1218" w:type="dxa"/>
            <w:vMerge/>
          </w:tcPr>
          <w:p w:rsidR="001242EB" w:rsidRPr="00093EF7" w:rsidRDefault="001242EB" w:rsidP="001242EB">
            <w:pPr>
              <w:rPr>
                <w:rFonts w:asciiTheme="majorBidi" w:hAnsiTheme="majorBidi" w:cstheme="majorBidi"/>
                <w:sz w:val="24"/>
                <w:szCs w:val="24"/>
                <w:rtl/>
              </w:rPr>
            </w:pPr>
          </w:p>
        </w:tc>
      </w:tr>
      <w:tr w:rsidR="001242EB" w:rsidRPr="00093EF7" w:rsidTr="001242EB">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47.1</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46.2</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46.2</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46.2</w:t>
            </w:r>
          </w:p>
        </w:tc>
        <w:tc>
          <w:tcPr>
            <w:tcW w:w="1218"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0</w:t>
            </w:r>
          </w:p>
        </w:tc>
        <w:tc>
          <w:tcPr>
            <w:tcW w:w="1218" w:type="dxa"/>
            <w:vMerge w:val="restart"/>
            <w:textDirection w:val="btLr"/>
          </w:tcPr>
          <w:p w:rsidR="001242EB" w:rsidRPr="00093EF7" w:rsidRDefault="001242EB" w:rsidP="001242EB">
            <w:pPr>
              <w:ind w:left="113" w:right="113"/>
              <w:jc w:val="center"/>
              <w:rPr>
                <w:rFonts w:asciiTheme="majorBidi" w:hAnsiTheme="majorBidi" w:cstheme="majorBidi"/>
                <w:sz w:val="24"/>
                <w:szCs w:val="24"/>
                <w:lang w:val="en-GB"/>
              </w:rPr>
            </w:pPr>
            <w:r w:rsidRPr="00093EF7">
              <w:rPr>
                <w:rFonts w:asciiTheme="majorBidi" w:hAnsiTheme="majorBidi" w:cstheme="majorBidi"/>
                <w:sz w:val="24"/>
                <w:szCs w:val="24"/>
                <w:lang w:val="en-GB"/>
              </w:rPr>
              <w:t>0.002: 125</w:t>
            </w:r>
          </w:p>
        </w:tc>
        <w:tc>
          <w:tcPr>
            <w:tcW w:w="1218" w:type="dxa"/>
            <w:vMerge/>
          </w:tcPr>
          <w:p w:rsidR="001242EB" w:rsidRPr="00093EF7" w:rsidRDefault="001242EB" w:rsidP="001242EB">
            <w:pPr>
              <w:rPr>
                <w:rFonts w:asciiTheme="majorBidi" w:hAnsiTheme="majorBidi" w:cstheme="majorBidi"/>
                <w:sz w:val="24"/>
                <w:szCs w:val="24"/>
                <w:rtl/>
              </w:rPr>
            </w:pPr>
          </w:p>
        </w:tc>
      </w:tr>
      <w:tr w:rsidR="001242EB" w:rsidRPr="00093EF7" w:rsidTr="001242EB">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36.3</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36.8</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37.3</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36.4</w:t>
            </w:r>
          </w:p>
        </w:tc>
        <w:tc>
          <w:tcPr>
            <w:tcW w:w="1218"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5</w:t>
            </w:r>
          </w:p>
        </w:tc>
        <w:tc>
          <w:tcPr>
            <w:tcW w:w="1218" w:type="dxa"/>
            <w:vMerge/>
          </w:tcPr>
          <w:p w:rsidR="001242EB" w:rsidRPr="00093EF7" w:rsidRDefault="001242EB" w:rsidP="001242EB">
            <w:pPr>
              <w:rPr>
                <w:rFonts w:asciiTheme="majorBidi" w:hAnsiTheme="majorBidi" w:cstheme="majorBidi"/>
                <w:sz w:val="24"/>
                <w:szCs w:val="24"/>
                <w:rtl/>
              </w:rPr>
            </w:pPr>
          </w:p>
        </w:tc>
        <w:tc>
          <w:tcPr>
            <w:tcW w:w="1218" w:type="dxa"/>
            <w:vMerge/>
          </w:tcPr>
          <w:p w:rsidR="001242EB" w:rsidRPr="00093EF7" w:rsidRDefault="001242EB" w:rsidP="001242EB">
            <w:pPr>
              <w:rPr>
                <w:rFonts w:asciiTheme="majorBidi" w:hAnsiTheme="majorBidi" w:cstheme="majorBidi"/>
                <w:sz w:val="24"/>
                <w:szCs w:val="24"/>
                <w:rtl/>
              </w:rPr>
            </w:pPr>
          </w:p>
        </w:tc>
      </w:tr>
      <w:tr w:rsidR="001242EB" w:rsidRPr="00093EF7" w:rsidTr="001242EB">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39.3</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39.5</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36.8</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42.2</w:t>
            </w:r>
          </w:p>
        </w:tc>
        <w:tc>
          <w:tcPr>
            <w:tcW w:w="1218"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10</w:t>
            </w:r>
          </w:p>
        </w:tc>
        <w:tc>
          <w:tcPr>
            <w:tcW w:w="1218" w:type="dxa"/>
            <w:vMerge/>
          </w:tcPr>
          <w:p w:rsidR="001242EB" w:rsidRPr="00093EF7" w:rsidRDefault="001242EB" w:rsidP="001242EB">
            <w:pPr>
              <w:rPr>
                <w:rFonts w:asciiTheme="majorBidi" w:hAnsiTheme="majorBidi" w:cstheme="majorBidi"/>
                <w:sz w:val="24"/>
                <w:szCs w:val="24"/>
                <w:rtl/>
              </w:rPr>
            </w:pPr>
          </w:p>
        </w:tc>
        <w:tc>
          <w:tcPr>
            <w:tcW w:w="1218" w:type="dxa"/>
            <w:vMerge/>
          </w:tcPr>
          <w:p w:rsidR="001242EB" w:rsidRPr="00093EF7" w:rsidRDefault="001242EB" w:rsidP="001242EB">
            <w:pPr>
              <w:rPr>
                <w:rFonts w:asciiTheme="majorBidi" w:hAnsiTheme="majorBidi" w:cstheme="majorBidi"/>
                <w:sz w:val="24"/>
                <w:szCs w:val="24"/>
                <w:rtl/>
              </w:rPr>
            </w:pPr>
          </w:p>
        </w:tc>
      </w:tr>
      <w:tr w:rsidR="001242EB" w:rsidRPr="00093EF7" w:rsidTr="001242EB">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43.6</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43.2</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42.6</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43.8</w:t>
            </w:r>
          </w:p>
        </w:tc>
        <w:tc>
          <w:tcPr>
            <w:tcW w:w="1218"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15</w:t>
            </w:r>
          </w:p>
        </w:tc>
        <w:tc>
          <w:tcPr>
            <w:tcW w:w="1218" w:type="dxa"/>
            <w:vMerge/>
          </w:tcPr>
          <w:p w:rsidR="001242EB" w:rsidRPr="00093EF7" w:rsidRDefault="001242EB" w:rsidP="001242EB">
            <w:pPr>
              <w:rPr>
                <w:rFonts w:asciiTheme="majorBidi" w:hAnsiTheme="majorBidi" w:cstheme="majorBidi"/>
                <w:sz w:val="24"/>
                <w:szCs w:val="24"/>
                <w:rtl/>
              </w:rPr>
            </w:pPr>
          </w:p>
        </w:tc>
        <w:tc>
          <w:tcPr>
            <w:tcW w:w="1218" w:type="dxa"/>
            <w:vMerge/>
          </w:tcPr>
          <w:p w:rsidR="001242EB" w:rsidRPr="00093EF7" w:rsidRDefault="001242EB" w:rsidP="001242EB">
            <w:pPr>
              <w:rPr>
                <w:rFonts w:asciiTheme="majorBidi" w:hAnsiTheme="majorBidi" w:cstheme="majorBidi"/>
                <w:sz w:val="24"/>
                <w:szCs w:val="24"/>
                <w:rtl/>
              </w:rPr>
            </w:pPr>
          </w:p>
        </w:tc>
      </w:tr>
      <w:tr w:rsidR="001242EB" w:rsidRPr="00093EF7" w:rsidTr="001242EB">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42.0</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41.8</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41.8</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41.8</w:t>
            </w:r>
          </w:p>
        </w:tc>
        <w:tc>
          <w:tcPr>
            <w:tcW w:w="1218"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20</w:t>
            </w:r>
          </w:p>
        </w:tc>
        <w:tc>
          <w:tcPr>
            <w:tcW w:w="1218" w:type="dxa"/>
            <w:vMerge/>
          </w:tcPr>
          <w:p w:rsidR="001242EB" w:rsidRPr="00093EF7" w:rsidRDefault="001242EB" w:rsidP="001242EB">
            <w:pPr>
              <w:rPr>
                <w:rFonts w:asciiTheme="majorBidi" w:hAnsiTheme="majorBidi" w:cstheme="majorBidi"/>
                <w:sz w:val="24"/>
                <w:szCs w:val="24"/>
                <w:rtl/>
              </w:rPr>
            </w:pPr>
          </w:p>
        </w:tc>
        <w:tc>
          <w:tcPr>
            <w:tcW w:w="1218" w:type="dxa"/>
            <w:vMerge/>
          </w:tcPr>
          <w:p w:rsidR="001242EB" w:rsidRPr="00093EF7" w:rsidRDefault="001242EB" w:rsidP="001242EB">
            <w:pPr>
              <w:rPr>
                <w:rFonts w:asciiTheme="majorBidi" w:hAnsiTheme="majorBidi" w:cstheme="majorBidi"/>
                <w:sz w:val="24"/>
                <w:szCs w:val="24"/>
                <w:rtl/>
              </w:rPr>
            </w:pPr>
          </w:p>
        </w:tc>
      </w:tr>
      <w:tr w:rsidR="001242EB" w:rsidRPr="00093EF7" w:rsidTr="001242EB">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33.9</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34.7</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36.3</w:t>
            </w:r>
          </w:p>
        </w:tc>
        <w:tc>
          <w:tcPr>
            <w:tcW w:w="1217"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33.2</w:t>
            </w:r>
          </w:p>
        </w:tc>
        <w:tc>
          <w:tcPr>
            <w:tcW w:w="1218" w:type="dxa"/>
            <w:vAlign w:val="bottom"/>
          </w:tcPr>
          <w:p w:rsidR="001242EB" w:rsidRPr="00093EF7" w:rsidRDefault="001242EB" w:rsidP="001242EB">
            <w:pPr>
              <w:jc w:val="right"/>
              <w:rPr>
                <w:rFonts w:asciiTheme="majorBidi" w:hAnsiTheme="majorBidi" w:cstheme="majorBidi"/>
                <w:sz w:val="24"/>
                <w:szCs w:val="24"/>
              </w:rPr>
            </w:pPr>
            <w:r w:rsidRPr="00093EF7">
              <w:rPr>
                <w:rFonts w:asciiTheme="majorBidi" w:hAnsiTheme="majorBidi" w:cstheme="majorBidi"/>
                <w:sz w:val="24"/>
                <w:szCs w:val="24"/>
              </w:rPr>
              <w:t>25</w:t>
            </w:r>
          </w:p>
        </w:tc>
        <w:tc>
          <w:tcPr>
            <w:tcW w:w="1218" w:type="dxa"/>
            <w:vMerge/>
          </w:tcPr>
          <w:p w:rsidR="001242EB" w:rsidRPr="00093EF7" w:rsidRDefault="001242EB" w:rsidP="001242EB">
            <w:pPr>
              <w:rPr>
                <w:rFonts w:asciiTheme="majorBidi" w:hAnsiTheme="majorBidi" w:cstheme="majorBidi"/>
                <w:sz w:val="24"/>
                <w:szCs w:val="24"/>
                <w:rtl/>
              </w:rPr>
            </w:pPr>
          </w:p>
        </w:tc>
        <w:tc>
          <w:tcPr>
            <w:tcW w:w="1218" w:type="dxa"/>
            <w:vMerge/>
          </w:tcPr>
          <w:p w:rsidR="001242EB" w:rsidRPr="00093EF7" w:rsidRDefault="001242EB" w:rsidP="001242EB">
            <w:pPr>
              <w:rPr>
                <w:rFonts w:asciiTheme="majorBidi" w:hAnsiTheme="majorBidi" w:cstheme="majorBidi"/>
                <w:sz w:val="24"/>
                <w:szCs w:val="24"/>
                <w:rtl/>
              </w:rPr>
            </w:pPr>
          </w:p>
        </w:tc>
      </w:tr>
    </w:tbl>
    <w:p w:rsidR="00856DBD" w:rsidRPr="00093EF7" w:rsidRDefault="00856DBD" w:rsidP="00856DBD">
      <w:pPr>
        <w:spacing w:line="360" w:lineRule="auto"/>
        <w:jc w:val="both"/>
        <w:rPr>
          <w:rFonts w:asciiTheme="majorBidi" w:hAnsiTheme="majorBidi" w:cstheme="majorBidi"/>
          <w:sz w:val="24"/>
          <w:szCs w:val="24"/>
        </w:rPr>
      </w:pPr>
    </w:p>
    <w:p w:rsidR="00856DBD" w:rsidRPr="00093EF7" w:rsidRDefault="00856DBD" w:rsidP="00856DBD">
      <w:pPr>
        <w:spacing w:line="360" w:lineRule="auto"/>
        <w:jc w:val="both"/>
        <w:rPr>
          <w:rFonts w:asciiTheme="majorBidi" w:hAnsiTheme="majorBidi" w:cstheme="majorBidi"/>
          <w:sz w:val="24"/>
          <w:szCs w:val="24"/>
          <w:lang w:val="en-GB"/>
        </w:rPr>
      </w:pPr>
    </w:p>
    <w:p w:rsidR="00856DBD" w:rsidRPr="00093EF7" w:rsidRDefault="00856DBD" w:rsidP="00856DBD">
      <w:pPr>
        <w:spacing w:line="360" w:lineRule="auto"/>
        <w:jc w:val="both"/>
        <w:rPr>
          <w:rFonts w:asciiTheme="majorBidi" w:hAnsiTheme="majorBidi" w:cstheme="majorBidi"/>
          <w:sz w:val="24"/>
          <w:szCs w:val="24"/>
          <w:lang w:val="en-GB"/>
        </w:rPr>
      </w:pPr>
    </w:p>
    <w:p w:rsidR="00856DBD" w:rsidRPr="00093EF7" w:rsidRDefault="00856DBD" w:rsidP="00856DBD">
      <w:pPr>
        <w:spacing w:line="360" w:lineRule="auto"/>
        <w:jc w:val="both"/>
        <w:rPr>
          <w:rFonts w:asciiTheme="majorBidi" w:hAnsiTheme="majorBidi" w:cstheme="majorBidi"/>
          <w:sz w:val="24"/>
          <w:szCs w:val="24"/>
          <w:lang w:val="en-GB"/>
        </w:rPr>
      </w:pPr>
    </w:p>
    <w:p w:rsidR="00856DBD" w:rsidRPr="00093EF7" w:rsidRDefault="00856DBD" w:rsidP="00856DBD">
      <w:pPr>
        <w:spacing w:line="360" w:lineRule="auto"/>
        <w:jc w:val="both"/>
        <w:rPr>
          <w:rFonts w:asciiTheme="majorBidi" w:hAnsiTheme="majorBidi" w:cstheme="majorBidi"/>
          <w:sz w:val="24"/>
          <w:szCs w:val="24"/>
          <w:lang w:val="en-GB"/>
        </w:rPr>
      </w:pPr>
    </w:p>
    <w:p w:rsidR="00856DBD" w:rsidRPr="00093EF7" w:rsidRDefault="00856DBD" w:rsidP="00856DBD">
      <w:pPr>
        <w:spacing w:line="360" w:lineRule="auto"/>
        <w:jc w:val="both"/>
        <w:rPr>
          <w:rFonts w:asciiTheme="majorBidi" w:hAnsiTheme="majorBidi" w:cstheme="majorBidi"/>
          <w:sz w:val="24"/>
          <w:szCs w:val="24"/>
          <w:lang w:val="en-GB"/>
        </w:rPr>
      </w:pPr>
    </w:p>
    <w:p w:rsidR="00856DBD" w:rsidRPr="00093EF7" w:rsidRDefault="00856DBD" w:rsidP="00856DBD">
      <w:pPr>
        <w:spacing w:line="360" w:lineRule="auto"/>
        <w:jc w:val="both"/>
        <w:rPr>
          <w:rFonts w:asciiTheme="majorBidi" w:hAnsiTheme="majorBidi" w:cstheme="majorBidi"/>
          <w:sz w:val="24"/>
          <w:szCs w:val="24"/>
          <w:lang w:val="en-GB"/>
        </w:rPr>
      </w:pPr>
    </w:p>
    <w:p w:rsidR="00856DBD" w:rsidRPr="00093EF7" w:rsidRDefault="00856DBD" w:rsidP="00856DBD">
      <w:pPr>
        <w:spacing w:line="360" w:lineRule="auto"/>
        <w:jc w:val="both"/>
        <w:rPr>
          <w:rFonts w:asciiTheme="majorBidi" w:hAnsiTheme="majorBidi" w:cstheme="majorBidi"/>
          <w:sz w:val="24"/>
          <w:szCs w:val="24"/>
          <w:lang w:val="en-GB"/>
        </w:rPr>
      </w:pPr>
    </w:p>
    <w:p w:rsidR="00856DBD" w:rsidRPr="00093EF7" w:rsidRDefault="00856DBD" w:rsidP="00856DBD">
      <w:pPr>
        <w:spacing w:line="360" w:lineRule="auto"/>
        <w:jc w:val="both"/>
        <w:rPr>
          <w:rFonts w:asciiTheme="majorBidi" w:hAnsiTheme="majorBidi" w:cstheme="majorBidi"/>
          <w:sz w:val="24"/>
          <w:szCs w:val="24"/>
          <w:lang w:val="en-GB"/>
        </w:rPr>
      </w:pPr>
    </w:p>
    <w:p w:rsidR="00856DBD" w:rsidRPr="00093EF7" w:rsidRDefault="00856DBD" w:rsidP="00856DBD">
      <w:pPr>
        <w:spacing w:line="360" w:lineRule="auto"/>
        <w:jc w:val="both"/>
        <w:rPr>
          <w:rFonts w:asciiTheme="majorBidi" w:hAnsiTheme="majorBidi" w:cstheme="majorBidi"/>
          <w:sz w:val="24"/>
          <w:szCs w:val="24"/>
          <w:lang w:val="en-GB"/>
        </w:rPr>
      </w:pPr>
    </w:p>
    <w:p w:rsidR="00856DBD" w:rsidRPr="00093EF7" w:rsidRDefault="00856DBD" w:rsidP="00856DBD">
      <w:pPr>
        <w:spacing w:line="360" w:lineRule="auto"/>
        <w:jc w:val="both"/>
        <w:rPr>
          <w:rFonts w:asciiTheme="majorBidi" w:hAnsiTheme="majorBidi" w:cstheme="majorBidi"/>
          <w:sz w:val="24"/>
          <w:szCs w:val="24"/>
          <w:lang w:val="en-GB"/>
        </w:rPr>
      </w:pPr>
    </w:p>
    <w:p w:rsidR="00856DBD" w:rsidRPr="00093EF7" w:rsidRDefault="00856DBD" w:rsidP="00856DBD">
      <w:pPr>
        <w:spacing w:line="360" w:lineRule="auto"/>
        <w:jc w:val="both"/>
        <w:rPr>
          <w:rFonts w:asciiTheme="majorBidi" w:hAnsiTheme="majorBidi" w:cstheme="majorBidi"/>
          <w:sz w:val="24"/>
          <w:szCs w:val="24"/>
          <w:lang w:val="en-GB"/>
        </w:rPr>
      </w:pPr>
    </w:p>
    <w:p w:rsidR="00856DBD" w:rsidRPr="00093EF7" w:rsidRDefault="00856DBD" w:rsidP="00856DBD">
      <w:pPr>
        <w:spacing w:line="360" w:lineRule="auto"/>
        <w:jc w:val="both"/>
        <w:rPr>
          <w:rFonts w:asciiTheme="majorBidi" w:hAnsiTheme="majorBidi" w:cstheme="majorBidi"/>
          <w:sz w:val="24"/>
          <w:szCs w:val="24"/>
          <w:lang w:val="en-GB"/>
        </w:rPr>
      </w:pPr>
    </w:p>
    <w:p w:rsidR="00856DBD" w:rsidRPr="00093EF7" w:rsidRDefault="00856DBD" w:rsidP="00856DBD">
      <w:pPr>
        <w:spacing w:line="360" w:lineRule="auto"/>
        <w:jc w:val="both"/>
        <w:rPr>
          <w:rFonts w:asciiTheme="majorBidi" w:hAnsiTheme="majorBidi" w:cstheme="majorBidi"/>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E95EF4" w:rsidP="00E95EF4">
      <w:pPr>
        <w:pStyle w:val="Caption"/>
        <w:keepNext/>
        <w:rPr>
          <w:rFonts w:asciiTheme="majorBidi" w:hAnsiTheme="majorBidi" w:cstheme="majorBidi"/>
          <w:b w:val="0"/>
          <w:bCs w:val="0"/>
          <w:color w:val="auto"/>
          <w:sz w:val="24"/>
          <w:szCs w:val="24"/>
        </w:rPr>
      </w:pPr>
      <w:bookmarkStart w:id="77" w:name="_Toc252259555"/>
      <w:r w:rsidRPr="00093EF7">
        <w:rPr>
          <w:rFonts w:asciiTheme="majorBidi" w:hAnsiTheme="majorBidi" w:cstheme="majorBidi"/>
          <w:b w:val="0"/>
          <w:bCs w:val="0"/>
          <w:color w:val="auto"/>
          <w:sz w:val="24"/>
          <w:szCs w:val="24"/>
        </w:rPr>
        <w:lastRenderedPageBreak/>
        <w:t xml:space="preserve">Table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Table \* ARABIC </w:instrText>
      </w:r>
      <w:r w:rsidR="0066487A" w:rsidRPr="00093EF7">
        <w:rPr>
          <w:rFonts w:asciiTheme="majorBidi" w:hAnsiTheme="majorBidi" w:cstheme="majorBidi"/>
          <w:b w:val="0"/>
          <w:bCs w:val="0"/>
          <w:color w:val="auto"/>
          <w:sz w:val="24"/>
          <w:szCs w:val="24"/>
        </w:rPr>
        <w:fldChar w:fldCharType="separate"/>
      </w:r>
      <w:r w:rsidRPr="00093EF7">
        <w:rPr>
          <w:rFonts w:asciiTheme="majorBidi" w:hAnsiTheme="majorBidi" w:cstheme="majorBidi"/>
          <w:b w:val="0"/>
          <w:bCs w:val="0"/>
          <w:noProof/>
          <w:color w:val="auto"/>
          <w:sz w:val="24"/>
          <w:szCs w:val="24"/>
        </w:rPr>
        <w:t>20</w:t>
      </w:r>
      <w:r w:rsidR="0066487A" w:rsidRPr="00093EF7">
        <w:rPr>
          <w:rFonts w:asciiTheme="majorBidi" w:hAnsiTheme="majorBidi" w:cstheme="majorBidi"/>
          <w:b w:val="0"/>
          <w:bCs w:val="0"/>
          <w:color w:val="auto"/>
          <w:sz w:val="24"/>
          <w:szCs w:val="24"/>
        </w:rPr>
        <w:fldChar w:fldCharType="end"/>
      </w:r>
      <w:r w:rsidR="00856DBD" w:rsidRPr="00093EF7">
        <w:rPr>
          <w:rFonts w:asciiTheme="majorBidi" w:hAnsiTheme="majorBidi" w:cstheme="majorBidi"/>
          <w:b w:val="0"/>
          <w:bCs w:val="0"/>
          <w:color w:val="auto"/>
          <w:sz w:val="24"/>
          <w:szCs w:val="24"/>
          <w:lang w:val="en-GB"/>
        </w:rPr>
        <w:t>: surface tension measurements for the sample of 1% pine oil concentration, at different concentrations of gel (1, 0.25, 0.06, 0.004, 0.002 ml gel to 125 ml water) at different numbers of cleaning cycles (0- 25) cycles</w:t>
      </w:r>
      <w:bookmarkEnd w:id="77"/>
    </w:p>
    <w:tbl>
      <w:tblPr>
        <w:tblStyle w:val="TableGrid"/>
        <w:tblpPr w:leftFromText="180" w:rightFromText="180" w:vertAnchor="text" w:horzAnchor="margin" w:tblpY="190"/>
        <w:bidiVisual/>
        <w:tblW w:w="0" w:type="auto"/>
        <w:tblLook w:val="04A0" w:firstRow="1" w:lastRow="0" w:firstColumn="1" w:lastColumn="0" w:noHBand="0" w:noVBand="1"/>
      </w:tblPr>
      <w:tblGrid>
        <w:gridCol w:w="1229"/>
        <w:gridCol w:w="1217"/>
        <w:gridCol w:w="1217"/>
        <w:gridCol w:w="1217"/>
        <w:gridCol w:w="1218"/>
        <w:gridCol w:w="1218"/>
        <w:gridCol w:w="1218"/>
      </w:tblGrid>
      <w:tr w:rsidR="00856DBD" w:rsidRPr="00093EF7" w:rsidTr="00856DBD">
        <w:tc>
          <w:tcPr>
            <w:tcW w:w="1217" w:type="dxa"/>
          </w:tcPr>
          <w:p w:rsidR="00856DBD" w:rsidRPr="00093EF7" w:rsidRDefault="00856DBD" w:rsidP="00856DBD">
            <w:pPr>
              <w:jc w:val="center"/>
              <w:rPr>
                <w:rFonts w:asciiTheme="majorBidi" w:hAnsiTheme="majorBidi" w:cstheme="majorBidi"/>
                <w:sz w:val="24"/>
                <w:szCs w:val="24"/>
                <w:lang w:val="en-GB"/>
              </w:rPr>
            </w:pPr>
            <w:r w:rsidRPr="00093EF7">
              <w:rPr>
                <w:rFonts w:asciiTheme="majorBidi" w:hAnsiTheme="majorBidi" w:cstheme="majorBidi"/>
                <w:sz w:val="24"/>
                <w:szCs w:val="24"/>
                <w:lang w:val="en-GB"/>
              </w:rPr>
              <w:t>ST theoretical</w:t>
            </w:r>
          </w:p>
        </w:tc>
        <w:tc>
          <w:tcPr>
            <w:tcW w:w="1217" w:type="dxa"/>
          </w:tcPr>
          <w:p w:rsidR="00856DBD" w:rsidRPr="00093EF7" w:rsidRDefault="00856DBD" w:rsidP="00856DBD">
            <w:pPr>
              <w:jc w:val="center"/>
              <w:rPr>
                <w:rFonts w:asciiTheme="majorBidi" w:hAnsiTheme="majorBidi" w:cstheme="majorBidi"/>
                <w:sz w:val="24"/>
                <w:szCs w:val="24"/>
                <w:lang w:val="en-GB"/>
              </w:rPr>
            </w:pPr>
            <w:proofErr w:type="spellStart"/>
            <w:r w:rsidRPr="00093EF7">
              <w:rPr>
                <w:rFonts w:asciiTheme="majorBidi" w:hAnsiTheme="majorBidi" w:cstheme="majorBidi"/>
                <w:sz w:val="24"/>
                <w:szCs w:val="24"/>
                <w:lang w:val="en-GB"/>
              </w:rPr>
              <w:t>STm</w:t>
            </w:r>
            <w:proofErr w:type="spellEnd"/>
          </w:p>
        </w:tc>
        <w:tc>
          <w:tcPr>
            <w:tcW w:w="1217" w:type="dxa"/>
          </w:tcPr>
          <w:p w:rsidR="00856DBD" w:rsidRPr="00093EF7" w:rsidRDefault="00856DBD" w:rsidP="00856DBD">
            <w:pPr>
              <w:jc w:val="center"/>
              <w:rPr>
                <w:rFonts w:asciiTheme="majorBidi" w:hAnsiTheme="majorBidi" w:cstheme="majorBidi"/>
                <w:sz w:val="24"/>
                <w:szCs w:val="24"/>
                <w:lang w:val="en-GB"/>
              </w:rPr>
            </w:pPr>
            <w:r w:rsidRPr="00093EF7">
              <w:rPr>
                <w:rFonts w:asciiTheme="majorBidi" w:hAnsiTheme="majorBidi" w:cstheme="majorBidi"/>
                <w:sz w:val="24"/>
                <w:szCs w:val="24"/>
                <w:lang w:val="en-GB"/>
              </w:rPr>
              <w:t>STm2</w:t>
            </w:r>
          </w:p>
        </w:tc>
        <w:tc>
          <w:tcPr>
            <w:tcW w:w="1217" w:type="dxa"/>
          </w:tcPr>
          <w:p w:rsidR="00856DBD" w:rsidRPr="00093EF7" w:rsidRDefault="00856DBD" w:rsidP="00856DBD">
            <w:pPr>
              <w:jc w:val="center"/>
              <w:rPr>
                <w:rFonts w:asciiTheme="majorBidi" w:hAnsiTheme="majorBidi" w:cstheme="majorBidi"/>
                <w:sz w:val="24"/>
                <w:szCs w:val="24"/>
                <w:lang w:val="en-GB"/>
              </w:rPr>
            </w:pPr>
            <w:r w:rsidRPr="00093EF7">
              <w:rPr>
                <w:rFonts w:asciiTheme="majorBidi" w:hAnsiTheme="majorBidi" w:cstheme="majorBidi"/>
                <w:sz w:val="24"/>
                <w:szCs w:val="24"/>
                <w:lang w:val="en-GB"/>
              </w:rPr>
              <w:t>ST m1</w:t>
            </w:r>
          </w:p>
        </w:tc>
        <w:tc>
          <w:tcPr>
            <w:tcW w:w="1218" w:type="dxa"/>
          </w:tcPr>
          <w:p w:rsidR="00856DBD" w:rsidRPr="00093EF7" w:rsidRDefault="00856DBD" w:rsidP="00856DBD">
            <w:pPr>
              <w:jc w:val="center"/>
              <w:rPr>
                <w:rFonts w:asciiTheme="majorBidi" w:hAnsiTheme="majorBidi" w:cstheme="majorBidi"/>
                <w:sz w:val="24"/>
                <w:szCs w:val="24"/>
                <w:lang w:val="en-GB"/>
              </w:rPr>
            </w:pPr>
            <w:r w:rsidRPr="00093EF7">
              <w:rPr>
                <w:rFonts w:asciiTheme="majorBidi" w:hAnsiTheme="majorBidi" w:cstheme="majorBidi"/>
                <w:sz w:val="24"/>
                <w:szCs w:val="24"/>
                <w:lang w:val="en-GB"/>
              </w:rPr>
              <w:t>No of cycles</w:t>
            </w:r>
          </w:p>
        </w:tc>
        <w:tc>
          <w:tcPr>
            <w:tcW w:w="1218" w:type="dxa"/>
          </w:tcPr>
          <w:p w:rsidR="00856DBD" w:rsidRPr="00093EF7" w:rsidRDefault="001242EB" w:rsidP="00856DBD">
            <w:pPr>
              <w:jc w:val="center"/>
              <w:rPr>
                <w:rFonts w:asciiTheme="majorBidi" w:hAnsiTheme="majorBidi" w:cstheme="majorBidi"/>
                <w:sz w:val="24"/>
                <w:szCs w:val="24"/>
                <w:lang w:val="en-GB"/>
              </w:rPr>
            </w:pPr>
            <w:r w:rsidRPr="00093EF7">
              <w:rPr>
                <w:rFonts w:asciiTheme="majorBidi" w:hAnsiTheme="majorBidi" w:cstheme="majorBidi"/>
                <w:sz w:val="24"/>
                <w:szCs w:val="24"/>
                <w:lang w:val="en-GB"/>
              </w:rPr>
              <w:t>ml gel:</w:t>
            </w:r>
            <w:r w:rsidR="00856DBD" w:rsidRPr="00093EF7">
              <w:rPr>
                <w:rFonts w:asciiTheme="majorBidi" w:hAnsiTheme="majorBidi" w:cstheme="majorBidi"/>
                <w:sz w:val="24"/>
                <w:szCs w:val="24"/>
                <w:lang w:val="en-GB"/>
              </w:rPr>
              <w:t xml:space="preserve"> ml water</w:t>
            </w:r>
          </w:p>
        </w:tc>
        <w:tc>
          <w:tcPr>
            <w:tcW w:w="1218" w:type="dxa"/>
            <w:vMerge w:val="restart"/>
            <w:textDirection w:val="btLr"/>
          </w:tcPr>
          <w:p w:rsidR="00856DBD" w:rsidRPr="00093EF7" w:rsidRDefault="00856DBD" w:rsidP="00856DBD">
            <w:pPr>
              <w:ind w:left="113" w:right="113"/>
              <w:jc w:val="center"/>
              <w:rPr>
                <w:rFonts w:asciiTheme="majorBidi" w:hAnsiTheme="majorBidi" w:cstheme="majorBidi"/>
                <w:sz w:val="24"/>
                <w:szCs w:val="24"/>
                <w:lang w:val="en-GB"/>
              </w:rPr>
            </w:pPr>
            <w:r w:rsidRPr="00093EF7">
              <w:rPr>
                <w:rFonts w:asciiTheme="majorBidi" w:hAnsiTheme="majorBidi" w:cstheme="majorBidi"/>
                <w:sz w:val="24"/>
                <w:szCs w:val="24"/>
                <w:lang w:val="en-GB"/>
              </w:rPr>
              <w:t>Pine oil concentration (1 %)</w:t>
            </w: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34.9</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35.6</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35.2</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36.0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0</w:t>
            </w:r>
          </w:p>
        </w:tc>
        <w:tc>
          <w:tcPr>
            <w:tcW w:w="1218" w:type="dxa"/>
            <w:vMerge w:val="restart"/>
            <w:textDirection w:val="btLr"/>
          </w:tcPr>
          <w:p w:rsidR="00856DBD" w:rsidRPr="00093EF7" w:rsidRDefault="00856DBD" w:rsidP="00856DBD">
            <w:pPr>
              <w:ind w:left="113" w:right="113"/>
              <w:jc w:val="center"/>
              <w:rPr>
                <w:rFonts w:asciiTheme="majorBidi" w:hAnsiTheme="majorBidi" w:cstheme="majorBidi"/>
                <w:sz w:val="24"/>
                <w:szCs w:val="24"/>
                <w:lang w:val="en-GB"/>
              </w:rPr>
            </w:pPr>
            <w:r w:rsidRPr="00093EF7">
              <w:rPr>
                <w:rFonts w:asciiTheme="majorBidi" w:hAnsiTheme="majorBidi" w:cstheme="majorBidi"/>
                <w:sz w:val="24"/>
                <w:szCs w:val="24"/>
                <w:lang w:val="en-GB"/>
              </w:rPr>
              <w:t>1:125</w:t>
            </w: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33.6</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34.1</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35.8</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35.7</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35.8</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10</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34.8</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35.6</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35.7</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35.5</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15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34.2</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35.1</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20</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35.4</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36.1</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36.1</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36.0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31.7</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32.9</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33.0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32.8</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0</w:t>
            </w:r>
          </w:p>
        </w:tc>
        <w:tc>
          <w:tcPr>
            <w:tcW w:w="1218" w:type="dxa"/>
            <w:vMerge w:val="restart"/>
            <w:textDirection w:val="btLr"/>
          </w:tcPr>
          <w:p w:rsidR="00856DBD" w:rsidRPr="00093EF7" w:rsidRDefault="00856DBD" w:rsidP="00856DBD">
            <w:pPr>
              <w:ind w:left="113" w:right="113"/>
              <w:jc w:val="center"/>
              <w:rPr>
                <w:rFonts w:asciiTheme="majorBidi" w:hAnsiTheme="majorBidi" w:cstheme="majorBidi"/>
                <w:sz w:val="24"/>
                <w:szCs w:val="24"/>
                <w:lang w:val="en-GB"/>
              </w:rPr>
            </w:pPr>
            <w:r w:rsidRPr="00093EF7">
              <w:rPr>
                <w:rFonts w:asciiTheme="majorBidi" w:hAnsiTheme="majorBidi" w:cstheme="majorBidi"/>
                <w:sz w:val="24"/>
                <w:szCs w:val="24"/>
                <w:lang w:val="en-GB"/>
              </w:rPr>
              <w:t>0.25:125</w:t>
            </w: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30.7</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32.0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32.0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32.0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30.2</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31.5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31.1</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32.0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10</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34.9</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34.8</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15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32.9</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33.9</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33.9</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20</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33.0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34.7</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35.4</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35.4</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35.5</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0</w:t>
            </w:r>
          </w:p>
        </w:tc>
        <w:tc>
          <w:tcPr>
            <w:tcW w:w="1218" w:type="dxa"/>
            <w:vMerge w:val="restart"/>
            <w:textDirection w:val="btLr"/>
          </w:tcPr>
          <w:p w:rsidR="00856DBD" w:rsidRPr="00093EF7" w:rsidRDefault="00856DBD" w:rsidP="00856DBD">
            <w:pPr>
              <w:ind w:left="113" w:right="113"/>
              <w:rPr>
                <w:rFonts w:asciiTheme="majorBidi" w:hAnsiTheme="majorBidi" w:cstheme="majorBidi"/>
                <w:sz w:val="24"/>
                <w:szCs w:val="24"/>
                <w:lang w:val="en-GB"/>
              </w:rPr>
            </w:pPr>
            <w:r w:rsidRPr="00093EF7">
              <w:rPr>
                <w:rFonts w:asciiTheme="majorBidi" w:hAnsiTheme="majorBidi" w:cstheme="majorBidi"/>
                <w:sz w:val="24"/>
                <w:szCs w:val="24"/>
                <w:lang w:val="en-GB"/>
              </w:rPr>
              <w:t>0.06: 125</w:t>
            </w: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30.3</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31.7</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31.3</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32.0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34.3</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35.1</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35.2</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10</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34.2</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15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33.9</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34.7</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34.7</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34.8</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20</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27.2</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29.0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29.0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29.0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40.5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40.5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41.0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40.0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0</w:t>
            </w:r>
          </w:p>
        </w:tc>
        <w:tc>
          <w:tcPr>
            <w:tcW w:w="1218" w:type="dxa"/>
            <w:vMerge w:val="restart"/>
            <w:textDirection w:val="btLr"/>
          </w:tcPr>
          <w:p w:rsidR="00856DBD" w:rsidRPr="00093EF7" w:rsidRDefault="00856DBD" w:rsidP="00856DBD">
            <w:pPr>
              <w:ind w:left="113" w:right="113"/>
              <w:jc w:val="center"/>
              <w:rPr>
                <w:rFonts w:asciiTheme="majorBidi" w:hAnsiTheme="majorBidi" w:cstheme="majorBidi"/>
                <w:sz w:val="24"/>
                <w:szCs w:val="24"/>
                <w:lang w:val="en-GB"/>
              </w:rPr>
            </w:pPr>
            <w:r w:rsidRPr="00093EF7">
              <w:rPr>
                <w:rFonts w:asciiTheme="majorBidi" w:hAnsiTheme="majorBidi" w:cstheme="majorBidi"/>
                <w:sz w:val="24"/>
                <w:szCs w:val="24"/>
                <w:lang w:val="en-GB"/>
              </w:rPr>
              <w:t>0.004: 125</w:t>
            </w: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35.4</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36.1</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36.2</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36.0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37.2</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37.6</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38.0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37.2</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10</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40.5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40.5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42.0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39.0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15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42.4</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42.1</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42.0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42.2</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20</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41.8</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41.6</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42.0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41.2</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48.9</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47.8</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48.5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47.1</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0</w:t>
            </w:r>
          </w:p>
        </w:tc>
        <w:tc>
          <w:tcPr>
            <w:tcW w:w="1218" w:type="dxa"/>
            <w:vMerge w:val="restart"/>
            <w:textDirection w:val="btLr"/>
          </w:tcPr>
          <w:p w:rsidR="00856DBD" w:rsidRPr="00093EF7" w:rsidRDefault="00856DBD" w:rsidP="00856DBD">
            <w:pPr>
              <w:ind w:left="113" w:right="113"/>
              <w:jc w:val="center"/>
              <w:rPr>
                <w:rFonts w:asciiTheme="majorBidi" w:hAnsiTheme="majorBidi" w:cstheme="majorBidi"/>
                <w:sz w:val="24"/>
                <w:szCs w:val="24"/>
                <w:lang w:val="en-GB"/>
              </w:rPr>
            </w:pPr>
            <w:r w:rsidRPr="00093EF7">
              <w:rPr>
                <w:rFonts w:asciiTheme="majorBidi" w:hAnsiTheme="majorBidi" w:cstheme="majorBidi"/>
                <w:sz w:val="24"/>
                <w:szCs w:val="24"/>
                <w:lang w:val="en-GB"/>
              </w:rPr>
              <w:t>0.002: 125</w:t>
            </w: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35.9</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36.55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37.1</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36.0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47.4</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46.5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46.0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47.0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10</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46.4</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45.65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45.5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45.8</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15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36.4</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36.95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37.7</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36.2</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20</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45.8</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45.1</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45.0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45.2</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bl>
    <w:p w:rsidR="00856DBD" w:rsidRPr="00093EF7" w:rsidRDefault="00856DBD" w:rsidP="00856DBD">
      <w:pPr>
        <w:bidi/>
        <w:jc w:val="right"/>
        <w:rPr>
          <w:rFonts w:asciiTheme="majorBidi" w:hAnsiTheme="majorBidi" w:cstheme="majorBidi"/>
          <w:sz w:val="24"/>
          <w:szCs w:val="24"/>
          <w:lang w:val="en-GB"/>
        </w:rPr>
      </w:pPr>
    </w:p>
    <w:p w:rsidR="00856DBD" w:rsidRPr="00093EF7" w:rsidRDefault="00856DBD" w:rsidP="00856DBD">
      <w:pPr>
        <w:bidi/>
        <w:jc w:val="right"/>
        <w:rPr>
          <w:rFonts w:asciiTheme="majorBidi" w:hAnsiTheme="majorBidi" w:cstheme="majorBidi"/>
          <w:sz w:val="24"/>
          <w:szCs w:val="24"/>
          <w:rtl/>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1242EB" w:rsidRPr="00093EF7" w:rsidRDefault="001242EB" w:rsidP="00856DBD">
      <w:pPr>
        <w:pStyle w:val="ListParagraph"/>
        <w:spacing w:line="360" w:lineRule="auto"/>
        <w:ind w:left="786"/>
        <w:jc w:val="both"/>
        <w:rPr>
          <w:rFonts w:asciiTheme="majorBidi" w:hAnsiTheme="majorBidi" w:cstheme="majorBidi"/>
          <w:b/>
          <w:bCs/>
          <w:sz w:val="24"/>
          <w:szCs w:val="24"/>
          <w:lang w:val="en-GB"/>
        </w:rPr>
      </w:pPr>
    </w:p>
    <w:p w:rsidR="001242EB" w:rsidRPr="00093EF7" w:rsidRDefault="001242EB"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E95EF4" w:rsidP="00E95EF4">
      <w:pPr>
        <w:pStyle w:val="Caption"/>
        <w:keepNext/>
        <w:rPr>
          <w:rFonts w:asciiTheme="majorBidi" w:hAnsiTheme="majorBidi" w:cstheme="majorBidi"/>
          <w:b w:val="0"/>
          <w:bCs w:val="0"/>
          <w:color w:val="auto"/>
          <w:sz w:val="24"/>
          <w:szCs w:val="24"/>
        </w:rPr>
      </w:pPr>
      <w:bookmarkStart w:id="78" w:name="_Toc252259556"/>
      <w:r w:rsidRPr="00093EF7">
        <w:rPr>
          <w:rFonts w:asciiTheme="majorBidi" w:hAnsiTheme="majorBidi" w:cstheme="majorBidi"/>
          <w:b w:val="0"/>
          <w:bCs w:val="0"/>
          <w:color w:val="auto"/>
          <w:sz w:val="24"/>
          <w:szCs w:val="24"/>
        </w:rPr>
        <w:lastRenderedPageBreak/>
        <w:t xml:space="preserve">Table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Table \* ARABIC </w:instrText>
      </w:r>
      <w:r w:rsidR="0066487A" w:rsidRPr="00093EF7">
        <w:rPr>
          <w:rFonts w:asciiTheme="majorBidi" w:hAnsiTheme="majorBidi" w:cstheme="majorBidi"/>
          <w:b w:val="0"/>
          <w:bCs w:val="0"/>
          <w:color w:val="auto"/>
          <w:sz w:val="24"/>
          <w:szCs w:val="24"/>
        </w:rPr>
        <w:fldChar w:fldCharType="separate"/>
      </w:r>
      <w:r w:rsidRPr="00093EF7">
        <w:rPr>
          <w:rFonts w:asciiTheme="majorBidi" w:hAnsiTheme="majorBidi" w:cstheme="majorBidi"/>
          <w:b w:val="0"/>
          <w:bCs w:val="0"/>
          <w:noProof/>
          <w:color w:val="auto"/>
          <w:sz w:val="24"/>
          <w:szCs w:val="24"/>
        </w:rPr>
        <w:t>21</w:t>
      </w:r>
      <w:r w:rsidR="0066487A" w:rsidRPr="00093EF7">
        <w:rPr>
          <w:rFonts w:asciiTheme="majorBidi" w:hAnsiTheme="majorBidi" w:cstheme="majorBidi"/>
          <w:b w:val="0"/>
          <w:bCs w:val="0"/>
          <w:color w:val="auto"/>
          <w:sz w:val="24"/>
          <w:szCs w:val="24"/>
        </w:rPr>
        <w:fldChar w:fldCharType="end"/>
      </w:r>
      <w:r w:rsidR="00856DBD" w:rsidRPr="00093EF7">
        <w:rPr>
          <w:rFonts w:asciiTheme="majorBidi" w:hAnsiTheme="majorBidi" w:cstheme="majorBidi"/>
          <w:b w:val="0"/>
          <w:bCs w:val="0"/>
          <w:color w:val="auto"/>
          <w:sz w:val="24"/>
          <w:szCs w:val="24"/>
          <w:lang w:val="en-GB"/>
        </w:rPr>
        <w:t>: surface tension measurements for the sample of 3.5% pine oil concentration, at different concentrations of gel (1, 0.25, 0.06, 0.004, 0.002 ml gel to 125 ml water) at different numbers of cleaning cycles (0- 25) cycles</w:t>
      </w:r>
      <w:bookmarkEnd w:id="78"/>
    </w:p>
    <w:tbl>
      <w:tblPr>
        <w:tblStyle w:val="TableGrid"/>
        <w:tblpPr w:leftFromText="180" w:rightFromText="180" w:vertAnchor="text" w:horzAnchor="margin" w:tblpY="227"/>
        <w:bidiVisual/>
        <w:tblW w:w="0" w:type="auto"/>
        <w:tblLook w:val="04A0" w:firstRow="1" w:lastRow="0" w:firstColumn="1" w:lastColumn="0" w:noHBand="0" w:noVBand="1"/>
      </w:tblPr>
      <w:tblGrid>
        <w:gridCol w:w="1229"/>
        <w:gridCol w:w="1217"/>
        <w:gridCol w:w="1217"/>
        <w:gridCol w:w="1217"/>
        <w:gridCol w:w="1218"/>
        <w:gridCol w:w="1218"/>
        <w:gridCol w:w="1218"/>
      </w:tblGrid>
      <w:tr w:rsidR="00856DBD" w:rsidRPr="00093EF7" w:rsidTr="00856DBD">
        <w:tc>
          <w:tcPr>
            <w:tcW w:w="1217" w:type="dxa"/>
          </w:tcPr>
          <w:p w:rsidR="00856DBD" w:rsidRPr="00093EF7" w:rsidRDefault="00856DBD" w:rsidP="00856DBD">
            <w:pPr>
              <w:jc w:val="center"/>
              <w:rPr>
                <w:rFonts w:asciiTheme="majorBidi" w:hAnsiTheme="majorBidi" w:cstheme="majorBidi"/>
                <w:sz w:val="24"/>
                <w:szCs w:val="24"/>
                <w:lang w:val="en-GB"/>
              </w:rPr>
            </w:pPr>
            <w:r w:rsidRPr="00093EF7">
              <w:rPr>
                <w:rFonts w:asciiTheme="majorBidi" w:hAnsiTheme="majorBidi" w:cstheme="majorBidi"/>
                <w:sz w:val="24"/>
                <w:szCs w:val="24"/>
                <w:lang w:val="en-GB"/>
              </w:rPr>
              <w:t>ST theoretical</w:t>
            </w:r>
          </w:p>
        </w:tc>
        <w:tc>
          <w:tcPr>
            <w:tcW w:w="1217" w:type="dxa"/>
          </w:tcPr>
          <w:p w:rsidR="00856DBD" w:rsidRPr="00093EF7" w:rsidRDefault="00856DBD" w:rsidP="00856DBD">
            <w:pPr>
              <w:jc w:val="center"/>
              <w:rPr>
                <w:rFonts w:asciiTheme="majorBidi" w:hAnsiTheme="majorBidi" w:cstheme="majorBidi"/>
                <w:sz w:val="24"/>
                <w:szCs w:val="24"/>
                <w:lang w:val="en-GB"/>
              </w:rPr>
            </w:pPr>
            <w:proofErr w:type="spellStart"/>
            <w:r w:rsidRPr="00093EF7">
              <w:rPr>
                <w:rFonts w:asciiTheme="majorBidi" w:hAnsiTheme="majorBidi" w:cstheme="majorBidi"/>
                <w:sz w:val="24"/>
                <w:szCs w:val="24"/>
                <w:lang w:val="en-GB"/>
              </w:rPr>
              <w:t>STm</w:t>
            </w:r>
            <w:proofErr w:type="spellEnd"/>
          </w:p>
        </w:tc>
        <w:tc>
          <w:tcPr>
            <w:tcW w:w="1217" w:type="dxa"/>
          </w:tcPr>
          <w:p w:rsidR="00856DBD" w:rsidRPr="00093EF7" w:rsidRDefault="00856DBD" w:rsidP="00856DBD">
            <w:pPr>
              <w:jc w:val="center"/>
              <w:rPr>
                <w:rFonts w:asciiTheme="majorBidi" w:hAnsiTheme="majorBidi" w:cstheme="majorBidi"/>
                <w:sz w:val="24"/>
                <w:szCs w:val="24"/>
                <w:lang w:val="en-GB"/>
              </w:rPr>
            </w:pPr>
            <w:r w:rsidRPr="00093EF7">
              <w:rPr>
                <w:rFonts w:asciiTheme="majorBidi" w:hAnsiTheme="majorBidi" w:cstheme="majorBidi"/>
                <w:sz w:val="24"/>
                <w:szCs w:val="24"/>
                <w:lang w:val="en-GB"/>
              </w:rPr>
              <w:t>STm2</w:t>
            </w:r>
          </w:p>
        </w:tc>
        <w:tc>
          <w:tcPr>
            <w:tcW w:w="1217" w:type="dxa"/>
          </w:tcPr>
          <w:p w:rsidR="00856DBD" w:rsidRPr="00093EF7" w:rsidRDefault="00856DBD" w:rsidP="00856DBD">
            <w:pPr>
              <w:jc w:val="center"/>
              <w:rPr>
                <w:rFonts w:asciiTheme="majorBidi" w:hAnsiTheme="majorBidi" w:cstheme="majorBidi"/>
                <w:sz w:val="24"/>
                <w:szCs w:val="24"/>
                <w:lang w:val="en-GB"/>
              </w:rPr>
            </w:pPr>
            <w:r w:rsidRPr="00093EF7">
              <w:rPr>
                <w:rFonts w:asciiTheme="majorBidi" w:hAnsiTheme="majorBidi" w:cstheme="majorBidi"/>
                <w:sz w:val="24"/>
                <w:szCs w:val="24"/>
                <w:lang w:val="en-GB"/>
              </w:rPr>
              <w:t>ST m1</w:t>
            </w:r>
          </w:p>
        </w:tc>
        <w:tc>
          <w:tcPr>
            <w:tcW w:w="1218" w:type="dxa"/>
          </w:tcPr>
          <w:p w:rsidR="00856DBD" w:rsidRPr="00093EF7" w:rsidRDefault="00856DBD" w:rsidP="00856DBD">
            <w:pPr>
              <w:jc w:val="center"/>
              <w:rPr>
                <w:rFonts w:asciiTheme="majorBidi" w:hAnsiTheme="majorBidi" w:cstheme="majorBidi"/>
                <w:sz w:val="24"/>
                <w:szCs w:val="24"/>
                <w:lang w:val="en-GB"/>
              </w:rPr>
            </w:pPr>
            <w:r w:rsidRPr="00093EF7">
              <w:rPr>
                <w:rFonts w:asciiTheme="majorBidi" w:hAnsiTheme="majorBidi" w:cstheme="majorBidi"/>
                <w:sz w:val="24"/>
                <w:szCs w:val="24"/>
                <w:lang w:val="en-GB"/>
              </w:rPr>
              <w:t>No of cycles</w:t>
            </w:r>
          </w:p>
        </w:tc>
        <w:tc>
          <w:tcPr>
            <w:tcW w:w="1218" w:type="dxa"/>
          </w:tcPr>
          <w:p w:rsidR="00856DBD" w:rsidRPr="00093EF7" w:rsidRDefault="001242EB" w:rsidP="00856DBD">
            <w:pPr>
              <w:jc w:val="center"/>
              <w:rPr>
                <w:rFonts w:asciiTheme="majorBidi" w:hAnsiTheme="majorBidi" w:cstheme="majorBidi"/>
                <w:sz w:val="24"/>
                <w:szCs w:val="24"/>
                <w:lang w:val="en-GB"/>
              </w:rPr>
            </w:pPr>
            <w:r w:rsidRPr="00093EF7">
              <w:rPr>
                <w:rFonts w:asciiTheme="majorBidi" w:hAnsiTheme="majorBidi" w:cstheme="majorBidi"/>
                <w:sz w:val="24"/>
                <w:szCs w:val="24"/>
                <w:lang w:val="en-GB"/>
              </w:rPr>
              <w:t>ml gel:</w:t>
            </w:r>
            <w:r w:rsidR="00856DBD" w:rsidRPr="00093EF7">
              <w:rPr>
                <w:rFonts w:asciiTheme="majorBidi" w:hAnsiTheme="majorBidi" w:cstheme="majorBidi"/>
                <w:sz w:val="24"/>
                <w:szCs w:val="24"/>
                <w:lang w:val="en-GB"/>
              </w:rPr>
              <w:t xml:space="preserve"> ml water</w:t>
            </w:r>
          </w:p>
        </w:tc>
        <w:tc>
          <w:tcPr>
            <w:tcW w:w="1218" w:type="dxa"/>
            <w:vMerge w:val="restart"/>
            <w:textDirection w:val="btLr"/>
          </w:tcPr>
          <w:p w:rsidR="00856DBD" w:rsidRPr="00093EF7" w:rsidRDefault="00856DBD" w:rsidP="00856DBD">
            <w:pPr>
              <w:ind w:left="113" w:right="113"/>
              <w:jc w:val="center"/>
              <w:rPr>
                <w:rFonts w:asciiTheme="majorBidi" w:hAnsiTheme="majorBidi" w:cstheme="majorBidi"/>
                <w:sz w:val="24"/>
                <w:szCs w:val="24"/>
                <w:lang w:val="en-GB"/>
              </w:rPr>
            </w:pPr>
            <w:r w:rsidRPr="00093EF7">
              <w:rPr>
                <w:rFonts w:asciiTheme="majorBidi" w:hAnsiTheme="majorBidi" w:cstheme="majorBidi"/>
                <w:sz w:val="24"/>
                <w:szCs w:val="24"/>
                <w:lang w:val="en-GB"/>
              </w:rPr>
              <w:t>Pine oil concentration (3.5 %)</w:t>
            </w: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33.0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34.8</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33.2</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0</w:t>
            </w:r>
          </w:p>
        </w:tc>
        <w:tc>
          <w:tcPr>
            <w:tcW w:w="1218" w:type="dxa"/>
            <w:vMerge w:val="restart"/>
            <w:textDirection w:val="btLr"/>
          </w:tcPr>
          <w:p w:rsidR="00856DBD" w:rsidRPr="00093EF7" w:rsidRDefault="00856DBD" w:rsidP="00856DBD">
            <w:pPr>
              <w:ind w:left="113" w:right="113"/>
              <w:jc w:val="center"/>
              <w:rPr>
                <w:rFonts w:asciiTheme="majorBidi" w:hAnsiTheme="majorBidi" w:cstheme="majorBidi"/>
                <w:sz w:val="24"/>
                <w:szCs w:val="24"/>
                <w:lang w:val="en-GB"/>
              </w:rPr>
            </w:pPr>
            <w:r w:rsidRPr="00093EF7">
              <w:rPr>
                <w:rFonts w:asciiTheme="majorBidi" w:hAnsiTheme="majorBidi" w:cstheme="majorBidi"/>
                <w:sz w:val="24"/>
                <w:szCs w:val="24"/>
                <w:lang w:val="en-GB"/>
              </w:rPr>
              <w:t>1:125</w:t>
            </w: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34.4</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35.2</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35.2</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35.2</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33.4</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34.3</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34.2</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10</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34.1</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15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34.2</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35.1</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35.1</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20</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30.7</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35.1</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28.2</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29.8</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31.2</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28.5</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0</w:t>
            </w:r>
          </w:p>
        </w:tc>
        <w:tc>
          <w:tcPr>
            <w:tcW w:w="1218" w:type="dxa"/>
            <w:vMerge w:val="restart"/>
            <w:textDirection w:val="btLr"/>
          </w:tcPr>
          <w:p w:rsidR="00856DBD" w:rsidRPr="00093EF7" w:rsidRDefault="00856DBD" w:rsidP="00856DBD">
            <w:pPr>
              <w:ind w:left="113" w:right="113"/>
              <w:jc w:val="center"/>
              <w:rPr>
                <w:rFonts w:asciiTheme="majorBidi" w:hAnsiTheme="majorBidi" w:cstheme="majorBidi"/>
                <w:sz w:val="24"/>
                <w:szCs w:val="24"/>
                <w:lang w:val="en-GB"/>
              </w:rPr>
            </w:pPr>
            <w:r w:rsidRPr="00093EF7">
              <w:rPr>
                <w:rFonts w:asciiTheme="majorBidi" w:hAnsiTheme="majorBidi" w:cstheme="majorBidi"/>
                <w:sz w:val="24"/>
                <w:szCs w:val="24"/>
                <w:lang w:val="en-GB"/>
              </w:rPr>
              <w:t>0.25:125</w:t>
            </w: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33.6</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26.5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28.4</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28.4</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28.4</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10</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34.9</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34.8</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15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32.5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33.6</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33.2</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20</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30.2</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31.6</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31.2</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32.0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36.5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37.0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37.0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37.0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0</w:t>
            </w:r>
          </w:p>
        </w:tc>
        <w:tc>
          <w:tcPr>
            <w:tcW w:w="1218" w:type="dxa"/>
            <w:vMerge w:val="restart"/>
            <w:textDirection w:val="btLr"/>
          </w:tcPr>
          <w:p w:rsidR="00856DBD" w:rsidRPr="00093EF7" w:rsidRDefault="00856DBD" w:rsidP="00856DBD">
            <w:pPr>
              <w:ind w:left="113" w:right="113"/>
              <w:rPr>
                <w:rFonts w:asciiTheme="majorBidi" w:hAnsiTheme="majorBidi" w:cstheme="majorBidi"/>
                <w:sz w:val="24"/>
                <w:szCs w:val="24"/>
                <w:lang w:val="en-GB"/>
              </w:rPr>
            </w:pPr>
            <w:r w:rsidRPr="00093EF7">
              <w:rPr>
                <w:rFonts w:asciiTheme="majorBidi" w:hAnsiTheme="majorBidi" w:cstheme="majorBidi"/>
                <w:sz w:val="24"/>
                <w:szCs w:val="24"/>
                <w:lang w:val="en-GB"/>
              </w:rPr>
              <w:t>0.06: 125</w:t>
            </w: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35.3</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36.0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36.0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36.0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34.1</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10</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35.2</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35.9</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35.8</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36.0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15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35.4</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36.1</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36.1</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36.1</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20</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37.4</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37.8</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37.8</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37.8</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40.6</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40.5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40.6</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40.5</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0</w:t>
            </w:r>
          </w:p>
        </w:tc>
        <w:tc>
          <w:tcPr>
            <w:tcW w:w="1218" w:type="dxa"/>
            <w:vMerge w:val="restart"/>
            <w:textDirection w:val="btLr"/>
          </w:tcPr>
          <w:p w:rsidR="00856DBD" w:rsidRPr="00093EF7" w:rsidRDefault="00856DBD" w:rsidP="00856DBD">
            <w:pPr>
              <w:ind w:left="113" w:right="113"/>
              <w:jc w:val="center"/>
              <w:rPr>
                <w:rFonts w:asciiTheme="majorBidi" w:hAnsiTheme="majorBidi" w:cstheme="majorBidi"/>
                <w:sz w:val="24"/>
                <w:szCs w:val="24"/>
                <w:lang w:val="en-GB"/>
              </w:rPr>
            </w:pPr>
            <w:r w:rsidRPr="00093EF7">
              <w:rPr>
                <w:rFonts w:asciiTheme="majorBidi" w:hAnsiTheme="majorBidi" w:cstheme="majorBidi"/>
                <w:sz w:val="24"/>
                <w:szCs w:val="24"/>
                <w:lang w:val="en-GB"/>
              </w:rPr>
              <w:t>0.004: 125</w:t>
            </w: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39.5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39.6</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39.8</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39.5</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38.8</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39.1</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40.0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38.1</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10</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43.8</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43.4</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43.3</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43.5</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15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44.8</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44.2</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44.5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44.0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20</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36.5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37.0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38.0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36.1</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51.6</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50.1</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51.0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49.2</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0</w:t>
            </w:r>
          </w:p>
        </w:tc>
        <w:tc>
          <w:tcPr>
            <w:tcW w:w="1218" w:type="dxa"/>
            <w:vMerge w:val="restart"/>
            <w:textDirection w:val="btLr"/>
          </w:tcPr>
          <w:p w:rsidR="00856DBD" w:rsidRPr="00093EF7" w:rsidRDefault="00856DBD" w:rsidP="00856DBD">
            <w:pPr>
              <w:ind w:left="113" w:right="113"/>
              <w:jc w:val="center"/>
              <w:rPr>
                <w:rFonts w:asciiTheme="majorBidi" w:hAnsiTheme="majorBidi" w:cstheme="majorBidi"/>
                <w:sz w:val="24"/>
                <w:szCs w:val="24"/>
                <w:lang w:val="en-GB"/>
              </w:rPr>
            </w:pPr>
            <w:r w:rsidRPr="00093EF7">
              <w:rPr>
                <w:rFonts w:asciiTheme="majorBidi" w:hAnsiTheme="majorBidi" w:cstheme="majorBidi"/>
                <w:sz w:val="24"/>
                <w:szCs w:val="24"/>
                <w:lang w:val="en-GB"/>
              </w:rPr>
              <w:t>0.002: 125</w:t>
            </w: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38.3</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38.5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37.9</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39.2</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40.8</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40.8</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39.0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42.5</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10</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50.3</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49.0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49.2</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48.8</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15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41.6</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41.4</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41.9</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41.0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20</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41.0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40.9</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41.8</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40.1</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bl>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1242EB" w:rsidRPr="00093EF7" w:rsidRDefault="001242EB" w:rsidP="00856DBD">
      <w:pPr>
        <w:pStyle w:val="ListParagraph"/>
        <w:spacing w:line="360" w:lineRule="auto"/>
        <w:ind w:left="786"/>
        <w:jc w:val="both"/>
        <w:rPr>
          <w:rFonts w:asciiTheme="majorBidi" w:hAnsiTheme="majorBidi" w:cstheme="majorBidi"/>
          <w:b/>
          <w:bCs/>
          <w:sz w:val="24"/>
          <w:szCs w:val="24"/>
          <w:lang w:val="en-GB"/>
        </w:rPr>
      </w:pPr>
    </w:p>
    <w:p w:rsidR="001242EB" w:rsidRPr="00093EF7" w:rsidRDefault="001242EB"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E95EF4" w:rsidP="00E95EF4">
      <w:pPr>
        <w:pStyle w:val="Caption"/>
        <w:keepNext/>
        <w:rPr>
          <w:rFonts w:asciiTheme="majorBidi" w:hAnsiTheme="majorBidi" w:cstheme="majorBidi"/>
          <w:b w:val="0"/>
          <w:bCs w:val="0"/>
          <w:color w:val="auto"/>
          <w:sz w:val="24"/>
          <w:szCs w:val="24"/>
          <w:rtl/>
        </w:rPr>
      </w:pPr>
      <w:bookmarkStart w:id="79" w:name="_Toc252259557"/>
      <w:r w:rsidRPr="00093EF7">
        <w:rPr>
          <w:rFonts w:asciiTheme="majorBidi" w:hAnsiTheme="majorBidi" w:cstheme="majorBidi"/>
          <w:b w:val="0"/>
          <w:bCs w:val="0"/>
          <w:color w:val="auto"/>
          <w:sz w:val="24"/>
          <w:szCs w:val="24"/>
        </w:rPr>
        <w:lastRenderedPageBreak/>
        <w:t xml:space="preserve">Table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Table \* ARABIC </w:instrText>
      </w:r>
      <w:r w:rsidR="0066487A" w:rsidRPr="00093EF7">
        <w:rPr>
          <w:rFonts w:asciiTheme="majorBidi" w:hAnsiTheme="majorBidi" w:cstheme="majorBidi"/>
          <w:b w:val="0"/>
          <w:bCs w:val="0"/>
          <w:color w:val="auto"/>
          <w:sz w:val="24"/>
          <w:szCs w:val="24"/>
        </w:rPr>
        <w:fldChar w:fldCharType="separate"/>
      </w:r>
      <w:r w:rsidRPr="00093EF7">
        <w:rPr>
          <w:rFonts w:asciiTheme="majorBidi" w:hAnsiTheme="majorBidi" w:cstheme="majorBidi"/>
          <w:b w:val="0"/>
          <w:bCs w:val="0"/>
          <w:noProof/>
          <w:color w:val="auto"/>
          <w:sz w:val="24"/>
          <w:szCs w:val="24"/>
        </w:rPr>
        <w:t>22</w:t>
      </w:r>
      <w:r w:rsidR="0066487A" w:rsidRPr="00093EF7">
        <w:rPr>
          <w:rFonts w:asciiTheme="majorBidi" w:hAnsiTheme="majorBidi" w:cstheme="majorBidi"/>
          <w:b w:val="0"/>
          <w:bCs w:val="0"/>
          <w:color w:val="auto"/>
          <w:sz w:val="24"/>
          <w:szCs w:val="24"/>
        </w:rPr>
        <w:fldChar w:fldCharType="end"/>
      </w:r>
      <w:r w:rsidR="00856DBD" w:rsidRPr="00093EF7">
        <w:rPr>
          <w:rFonts w:asciiTheme="majorBidi" w:hAnsiTheme="majorBidi" w:cstheme="majorBidi"/>
          <w:b w:val="0"/>
          <w:bCs w:val="0"/>
          <w:color w:val="auto"/>
          <w:sz w:val="24"/>
          <w:szCs w:val="24"/>
          <w:lang w:val="en-GB"/>
        </w:rPr>
        <w:t>: surface tension measurements for the commercial sample, at different concentrations of gel (1, 0.25, 0.06, 0.004, 0.002 ml gel to 125 ml water) at different numbers of cleaning cycles (0- 25) cycles</w:t>
      </w:r>
      <w:bookmarkEnd w:id="79"/>
    </w:p>
    <w:tbl>
      <w:tblPr>
        <w:tblStyle w:val="TableGrid"/>
        <w:bidiVisual/>
        <w:tblW w:w="0" w:type="auto"/>
        <w:jc w:val="center"/>
        <w:tblLook w:val="04A0" w:firstRow="1" w:lastRow="0" w:firstColumn="1" w:lastColumn="0" w:noHBand="0" w:noVBand="1"/>
      </w:tblPr>
      <w:tblGrid>
        <w:gridCol w:w="1229"/>
        <w:gridCol w:w="1217"/>
        <w:gridCol w:w="1217"/>
        <w:gridCol w:w="1217"/>
        <w:gridCol w:w="1218"/>
        <w:gridCol w:w="1218"/>
        <w:gridCol w:w="1218"/>
      </w:tblGrid>
      <w:tr w:rsidR="00856DBD" w:rsidRPr="00093EF7" w:rsidTr="00856DBD">
        <w:trPr>
          <w:jc w:val="center"/>
        </w:trPr>
        <w:tc>
          <w:tcPr>
            <w:tcW w:w="1217" w:type="dxa"/>
          </w:tcPr>
          <w:p w:rsidR="00856DBD" w:rsidRPr="00093EF7" w:rsidRDefault="00856DBD" w:rsidP="00856DBD">
            <w:pPr>
              <w:jc w:val="center"/>
              <w:rPr>
                <w:rFonts w:asciiTheme="majorBidi" w:hAnsiTheme="majorBidi" w:cstheme="majorBidi"/>
                <w:sz w:val="24"/>
                <w:szCs w:val="24"/>
                <w:lang w:val="en-GB"/>
              </w:rPr>
            </w:pPr>
            <w:r w:rsidRPr="00093EF7">
              <w:rPr>
                <w:rFonts w:asciiTheme="majorBidi" w:hAnsiTheme="majorBidi" w:cstheme="majorBidi"/>
                <w:sz w:val="24"/>
                <w:szCs w:val="24"/>
                <w:lang w:val="en-GB"/>
              </w:rPr>
              <w:t>ST theoretical</w:t>
            </w:r>
          </w:p>
        </w:tc>
        <w:tc>
          <w:tcPr>
            <w:tcW w:w="1217" w:type="dxa"/>
          </w:tcPr>
          <w:p w:rsidR="00856DBD" w:rsidRPr="00093EF7" w:rsidRDefault="00856DBD" w:rsidP="00856DBD">
            <w:pPr>
              <w:jc w:val="center"/>
              <w:rPr>
                <w:rFonts w:asciiTheme="majorBidi" w:hAnsiTheme="majorBidi" w:cstheme="majorBidi"/>
                <w:sz w:val="24"/>
                <w:szCs w:val="24"/>
                <w:lang w:val="en-GB"/>
              </w:rPr>
            </w:pPr>
            <w:proofErr w:type="spellStart"/>
            <w:r w:rsidRPr="00093EF7">
              <w:rPr>
                <w:rFonts w:asciiTheme="majorBidi" w:hAnsiTheme="majorBidi" w:cstheme="majorBidi"/>
                <w:sz w:val="24"/>
                <w:szCs w:val="24"/>
                <w:lang w:val="en-GB"/>
              </w:rPr>
              <w:t>STm</w:t>
            </w:r>
            <w:proofErr w:type="spellEnd"/>
            <w:r w:rsidRPr="00093EF7">
              <w:rPr>
                <w:rFonts w:asciiTheme="majorBidi" w:hAnsiTheme="majorBidi" w:cstheme="majorBidi"/>
                <w:sz w:val="24"/>
                <w:szCs w:val="24"/>
                <w:lang w:val="en-GB"/>
              </w:rPr>
              <w:t xml:space="preserve"> </w:t>
            </w:r>
          </w:p>
        </w:tc>
        <w:tc>
          <w:tcPr>
            <w:tcW w:w="1217" w:type="dxa"/>
          </w:tcPr>
          <w:p w:rsidR="00856DBD" w:rsidRPr="00093EF7" w:rsidRDefault="00856DBD" w:rsidP="00856DBD">
            <w:pPr>
              <w:jc w:val="center"/>
              <w:rPr>
                <w:rFonts w:asciiTheme="majorBidi" w:hAnsiTheme="majorBidi" w:cstheme="majorBidi"/>
                <w:sz w:val="24"/>
                <w:szCs w:val="24"/>
                <w:lang w:val="en-GB"/>
              </w:rPr>
            </w:pPr>
            <w:r w:rsidRPr="00093EF7">
              <w:rPr>
                <w:rFonts w:asciiTheme="majorBidi" w:hAnsiTheme="majorBidi" w:cstheme="majorBidi"/>
                <w:sz w:val="24"/>
                <w:szCs w:val="24"/>
                <w:lang w:val="en-GB"/>
              </w:rPr>
              <w:t>STm2</w:t>
            </w:r>
          </w:p>
        </w:tc>
        <w:tc>
          <w:tcPr>
            <w:tcW w:w="1217" w:type="dxa"/>
          </w:tcPr>
          <w:p w:rsidR="00856DBD" w:rsidRPr="00093EF7" w:rsidRDefault="00856DBD" w:rsidP="00856DBD">
            <w:pPr>
              <w:jc w:val="center"/>
              <w:rPr>
                <w:rFonts w:asciiTheme="majorBidi" w:hAnsiTheme="majorBidi" w:cstheme="majorBidi"/>
                <w:sz w:val="24"/>
                <w:szCs w:val="24"/>
                <w:lang w:val="en-GB"/>
              </w:rPr>
            </w:pPr>
            <w:r w:rsidRPr="00093EF7">
              <w:rPr>
                <w:rFonts w:asciiTheme="majorBidi" w:hAnsiTheme="majorBidi" w:cstheme="majorBidi"/>
                <w:sz w:val="24"/>
                <w:szCs w:val="24"/>
                <w:lang w:val="en-GB"/>
              </w:rPr>
              <w:t>ST m1</w:t>
            </w:r>
          </w:p>
        </w:tc>
        <w:tc>
          <w:tcPr>
            <w:tcW w:w="1218" w:type="dxa"/>
          </w:tcPr>
          <w:p w:rsidR="00856DBD" w:rsidRPr="00093EF7" w:rsidRDefault="00856DBD" w:rsidP="00856DBD">
            <w:pPr>
              <w:jc w:val="center"/>
              <w:rPr>
                <w:rFonts w:asciiTheme="majorBidi" w:hAnsiTheme="majorBidi" w:cstheme="majorBidi"/>
                <w:sz w:val="24"/>
                <w:szCs w:val="24"/>
                <w:lang w:val="en-GB"/>
              </w:rPr>
            </w:pPr>
            <w:r w:rsidRPr="00093EF7">
              <w:rPr>
                <w:rFonts w:asciiTheme="majorBidi" w:hAnsiTheme="majorBidi" w:cstheme="majorBidi"/>
                <w:sz w:val="24"/>
                <w:szCs w:val="24"/>
                <w:lang w:val="en-GB"/>
              </w:rPr>
              <w:t>No of cycles</w:t>
            </w:r>
          </w:p>
        </w:tc>
        <w:tc>
          <w:tcPr>
            <w:tcW w:w="1218" w:type="dxa"/>
          </w:tcPr>
          <w:p w:rsidR="00856DBD" w:rsidRPr="00093EF7" w:rsidRDefault="001242EB" w:rsidP="00856DBD">
            <w:pPr>
              <w:jc w:val="center"/>
              <w:rPr>
                <w:rFonts w:asciiTheme="majorBidi" w:hAnsiTheme="majorBidi" w:cstheme="majorBidi"/>
                <w:sz w:val="24"/>
                <w:szCs w:val="24"/>
                <w:lang w:val="en-GB"/>
              </w:rPr>
            </w:pPr>
            <w:r w:rsidRPr="00093EF7">
              <w:rPr>
                <w:rFonts w:asciiTheme="majorBidi" w:hAnsiTheme="majorBidi" w:cstheme="majorBidi"/>
                <w:sz w:val="24"/>
                <w:szCs w:val="24"/>
                <w:lang w:val="en-GB"/>
              </w:rPr>
              <w:t>ml gel:</w:t>
            </w:r>
            <w:r w:rsidR="00856DBD" w:rsidRPr="00093EF7">
              <w:rPr>
                <w:rFonts w:asciiTheme="majorBidi" w:hAnsiTheme="majorBidi" w:cstheme="majorBidi"/>
                <w:sz w:val="24"/>
                <w:szCs w:val="24"/>
                <w:lang w:val="en-GB"/>
              </w:rPr>
              <w:t xml:space="preserve"> ml water</w:t>
            </w:r>
          </w:p>
        </w:tc>
        <w:tc>
          <w:tcPr>
            <w:tcW w:w="1218" w:type="dxa"/>
            <w:vMerge w:val="restart"/>
            <w:textDirection w:val="btLr"/>
          </w:tcPr>
          <w:p w:rsidR="00856DBD" w:rsidRPr="00093EF7" w:rsidRDefault="00856DBD" w:rsidP="00856DBD">
            <w:pPr>
              <w:ind w:left="113" w:right="113"/>
              <w:jc w:val="center"/>
              <w:rPr>
                <w:rFonts w:asciiTheme="majorBidi" w:hAnsiTheme="majorBidi" w:cstheme="majorBidi"/>
                <w:sz w:val="24"/>
                <w:szCs w:val="24"/>
                <w:lang w:val="en-GB"/>
              </w:rPr>
            </w:pPr>
            <w:r w:rsidRPr="00093EF7">
              <w:rPr>
                <w:rFonts w:asciiTheme="majorBidi" w:hAnsiTheme="majorBidi" w:cstheme="majorBidi"/>
                <w:sz w:val="24"/>
                <w:szCs w:val="24"/>
                <w:lang w:val="en-GB"/>
              </w:rPr>
              <w:t>Commercial gel samples</w:t>
            </w:r>
          </w:p>
        </w:tc>
      </w:tr>
      <w:tr w:rsidR="00856DBD" w:rsidRPr="00093EF7" w:rsidTr="00856DBD">
        <w:trPr>
          <w:jc w:val="center"/>
        </w:trPr>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30.3</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31.6</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31.0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32.3</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0</w:t>
            </w:r>
          </w:p>
        </w:tc>
        <w:tc>
          <w:tcPr>
            <w:tcW w:w="1218" w:type="dxa"/>
            <w:vMerge w:val="restart"/>
            <w:textDirection w:val="btLr"/>
          </w:tcPr>
          <w:p w:rsidR="00856DBD" w:rsidRPr="00093EF7" w:rsidRDefault="00856DBD" w:rsidP="00856DBD">
            <w:pPr>
              <w:ind w:left="113" w:right="113"/>
              <w:jc w:val="center"/>
              <w:rPr>
                <w:rFonts w:asciiTheme="majorBidi" w:hAnsiTheme="majorBidi" w:cstheme="majorBidi"/>
                <w:sz w:val="24"/>
                <w:szCs w:val="24"/>
                <w:lang w:val="en-GB"/>
              </w:rPr>
            </w:pPr>
            <w:r w:rsidRPr="00093EF7">
              <w:rPr>
                <w:rFonts w:asciiTheme="majorBidi" w:hAnsiTheme="majorBidi" w:cstheme="majorBidi"/>
                <w:sz w:val="24"/>
                <w:szCs w:val="24"/>
                <w:lang w:val="en-GB"/>
              </w:rPr>
              <w:t>1:125</w:t>
            </w: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rPr>
          <w:jc w:val="center"/>
        </w:trPr>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32.8</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33.8</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34.6</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33.0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rPr>
          <w:jc w:val="center"/>
        </w:trPr>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28.3</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29.9</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29.8</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30.0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10</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rPr>
          <w:jc w:val="center"/>
        </w:trPr>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28.1</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29.7</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29.6</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29.9</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15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rPr>
          <w:jc w:val="center"/>
        </w:trPr>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28.5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30.1</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30.2</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30.0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20</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rPr>
          <w:jc w:val="center"/>
        </w:trPr>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28.7</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30.3</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30.4</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30.2</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rPr>
          <w:jc w:val="center"/>
        </w:trPr>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33.9</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34.8</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0</w:t>
            </w:r>
          </w:p>
        </w:tc>
        <w:tc>
          <w:tcPr>
            <w:tcW w:w="1218" w:type="dxa"/>
            <w:vMerge w:val="restart"/>
            <w:textDirection w:val="btLr"/>
          </w:tcPr>
          <w:p w:rsidR="00856DBD" w:rsidRPr="00093EF7" w:rsidRDefault="00856DBD" w:rsidP="00856DBD">
            <w:pPr>
              <w:ind w:left="113" w:right="113"/>
              <w:jc w:val="center"/>
              <w:rPr>
                <w:rFonts w:asciiTheme="majorBidi" w:hAnsiTheme="majorBidi" w:cstheme="majorBidi"/>
                <w:sz w:val="24"/>
                <w:szCs w:val="24"/>
                <w:lang w:val="en-GB"/>
              </w:rPr>
            </w:pPr>
            <w:r w:rsidRPr="00093EF7">
              <w:rPr>
                <w:rFonts w:asciiTheme="majorBidi" w:hAnsiTheme="majorBidi" w:cstheme="majorBidi"/>
                <w:sz w:val="24"/>
                <w:szCs w:val="24"/>
                <w:lang w:val="en-GB"/>
              </w:rPr>
              <w:t>0.25:125</w:t>
            </w: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rPr>
          <w:jc w:val="center"/>
        </w:trPr>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33.6</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35.1</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rPr>
          <w:jc w:val="center"/>
        </w:trPr>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29.0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30.5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30.5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30.5</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10</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rPr>
          <w:jc w:val="center"/>
        </w:trPr>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28.7</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30.2</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30.0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30.5</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15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rPr>
          <w:jc w:val="center"/>
        </w:trPr>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29.5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31.0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31.0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31.0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20</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rPr>
          <w:jc w:val="center"/>
        </w:trPr>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27.3</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29.1</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29.0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29.2</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rPr>
          <w:jc w:val="center"/>
        </w:trPr>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34.2</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35.1</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35.1</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0</w:t>
            </w:r>
          </w:p>
        </w:tc>
        <w:tc>
          <w:tcPr>
            <w:tcW w:w="1218" w:type="dxa"/>
            <w:vMerge w:val="restart"/>
            <w:textDirection w:val="btLr"/>
          </w:tcPr>
          <w:p w:rsidR="00856DBD" w:rsidRPr="00093EF7" w:rsidRDefault="00856DBD" w:rsidP="00856DBD">
            <w:pPr>
              <w:ind w:left="113" w:right="113"/>
              <w:rPr>
                <w:rFonts w:asciiTheme="majorBidi" w:hAnsiTheme="majorBidi" w:cstheme="majorBidi"/>
                <w:sz w:val="24"/>
                <w:szCs w:val="24"/>
                <w:lang w:val="en-GB"/>
              </w:rPr>
            </w:pPr>
            <w:r w:rsidRPr="00093EF7">
              <w:rPr>
                <w:rFonts w:asciiTheme="majorBidi" w:hAnsiTheme="majorBidi" w:cstheme="majorBidi"/>
                <w:sz w:val="24"/>
                <w:szCs w:val="24"/>
                <w:lang w:val="en-GB"/>
              </w:rPr>
              <w:t>0.06: 125</w:t>
            </w: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rPr>
          <w:jc w:val="center"/>
        </w:trPr>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29.5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31.0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31.0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31.0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rPr>
          <w:jc w:val="center"/>
        </w:trPr>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29.8</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31.2</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31.0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31.4</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10</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rPr>
          <w:jc w:val="center"/>
        </w:trPr>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30.5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31.8</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31.8</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31.8</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15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rPr>
          <w:jc w:val="center"/>
        </w:trPr>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31.1</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32.4</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32.5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32.2</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20</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rPr>
          <w:jc w:val="center"/>
        </w:trPr>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35.6</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36.2</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36.0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36.5</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rPr>
          <w:jc w:val="center"/>
        </w:trPr>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38.9</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39.1</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40.5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37.8</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0</w:t>
            </w:r>
          </w:p>
        </w:tc>
        <w:tc>
          <w:tcPr>
            <w:tcW w:w="1218" w:type="dxa"/>
            <w:vMerge w:val="restart"/>
            <w:textDirection w:val="btLr"/>
          </w:tcPr>
          <w:p w:rsidR="00856DBD" w:rsidRPr="00093EF7" w:rsidRDefault="00856DBD" w:rsidP="00856DBD">
            <w:pPr>
              <w:ind w:left="113" w:right="113"/>
              <w:jc w:val="center"/>
              <w:rPr>
                <w:rFonts w:asciiTheme="majorBidi" w:hAnsiTheme="majorBidi" w:cstheme="majorBidi"/>
                <w:sz w:val="24"/>
                <w:szCs w:val="24"/>
                <w:lang w:val="en-GB"/>
              </w:rPr>
            </w:pPr>
            <w:r w:rsidRPr="00093EF7">
              <w:rPr>
                <w:rFonts w:asciiTheme="majorBidi" w:hAnsiTheme="majorBidi" w:cstheme="majorBidi"/>
                <w:sz w:val="24"/>
                <w:szCs w:val="24"/>
                <w:lang w:val="en-GB"/>
              </w:rPr>
              <w:t>0.004: 125</w:t>
            </w: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rPr>
          <w:jc w:val="center"/>
        </w:trPr>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29.1</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30.6</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30.1</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31.2</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rPr>
          <w:jc w:val="center"/>
        </w:trPr>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28.2</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29.8</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31.5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28.1</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10</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rPr>
          <w:jc w:val="center"/>
        </w:trPr>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30.0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31.4</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31.2</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31.6</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15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rPr>
          <w:jc w:val="center"/>
        </w:trPr>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38.1</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38.4</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38.4</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38.4</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20</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rPr>
          <w:jc w:val="center"/>
        </w:trPr>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28.0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29.6</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29.1</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30.2</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rPr>
          <w:jc w:val="center"/>
        </w:trPr>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53.9</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52.1</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52.0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52.2</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0</w:t>
            </w:r>
          </w:p>
        </w:tc>
        <w:tc>
          <w:tcPr>
            <w:tcW w:w="1218" w:type="dxa"/>
            <w:vMerge w:val="restart"/>
            <w:textDirection w:val="btLr"/>
          </w:tcPr>
          <w:p w:rsidR="00856DBD" w:rsidRPr="00093EF7" w:rsidRDefault="00856DBD" w:rsidP="00856DBD">
            <w:pPr>
              <w:ind w:left="113" w:right="113"/>
              <w:jc w:val="center"/>
              <w:rPr>
                <w:rFonts w:asciiTheme="majorBidi" w:hAnsiTheme="majorBidi" w:cstheme="majorBidi"/>
                <w:sz w:val="24"/>
                <w:szCs w:val="24"/>
                <w:lang w:val="en-GB"/>
              </w:rPr>
            </w:pPr>
            <w:r w:rsidRPr="00093EF7">
              <w:rPr>
                <w:rFonts w:asciiTheme="majorBidi" w:hAnsiTheme="majorBidi" w:cstheme="majorBidi"/>
                <w:sz w:val="24"/>
                <w:szCs w:val="24"/>
                <w:lang w:val="en-GB"/>
              </w:rPr>
              <w:t>0.002: 125</w:t>
            </w: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rPr>
          <w:jc w:val="center"/>
        </w:trPr>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33.6</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34.5</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36.0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33.1</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rPr>
          <w:jc w:val="center"/>
        </w:trPr>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36.9</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37.3</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37.2</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37.5</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10</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rPr>
          <w:jc w:val="center"/>
        </w:trPr>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41.0</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40.9</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41.8</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40.0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15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rPr>
          <w:jc w:val="center"/>
        </w:trPr>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42.6</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42.3</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42.6</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42.0</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20</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r w:rsidR="00856DBD" w:rsidRPr="00093EF7" w:rsidTr="00856DBD">
        <w:trPr>
          <w:jc w:val="center"/>
        </w:trPr>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43.8</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43.4</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43.3</w:t>
            </w:r>
          </w:p>
        </w:tc>
        <w:tc>
          <w:tcPr>
            <w:tcW w:w="1217"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43.5</w:t>
            </w:r>
          </w:p>
        </w:tc>
        <w:tc>
          <w:tcPr>
            <w:tcW w:w="1218" w:type="dxa"/>
            <w:vAlign w:val="bottom"/>
          </w:tcPr>
          <w:p w:rsidR="00856DBD" w:rsidRPr="00093EF7" w:rsidRDefault="00856DBD" w:rsidP="00856DBD">
            <w:pPr>
              <w:jc w:val="right"/>
              <w:rPr>
                <w:rFonts w:asciiTheme="majorBidi" w:hAnsiTheme="majorBidi" w:cstheme="majorBidi"/>
                <w:sz w:val="24"/>
                <w:szCs w:val="24"/>
              </w:rPr>
            </w:pPr>
            <w:r w:rsidRPr="00093EF7">
              <w:rPr>
                <w:rFonts w:asciiTheme="majorBidi" w:hAnsiTheme="majorBidi" w:cstheme="majorBidi"/>
                <w:sz w:val="24"/>
                <w:szCs w:val="24"/>
              </w:rPr>
              <w:t>25</w:t>
            </w:r>
          </w:p>
        </w:tc>
        <w:tc>
          <w:tcPr>
            <w:tcW w:w="1218" w:type="dxa"/>
            <w:vMerge/>
          </w:tcPr>
          <w:p w:rsidR="00856DBD" w:rsidRPr="00093EF7" w:rsidRDefault="00856DBD" w:rsidP="00856DBD">
            <w:pPr>
              <w:rPr>
                <w:rFonts w:asciiTheme="majorBidi" w:hAnsiTheme="majorBidi" w:cstheme="majorBidi"/>
                <w:sz w:val="24"/>
                <w:szCs w:val="24"/>
                <w:rtl/>
              </w:rPr>
            </w:pPr>
          </w:p>
        </w:tc>
        <w:tc>
          <w:tcPr>
            <w:tcW w:w="1218" w:type="dxa"/>
            <w:vMerge/>
          </w:tcPr>
          <w:p w:rsidR="00856DBD" w:rsidRPr="00093EF7" w:rsidRDefault="00856DBD" w:rsidP="00856DBD">
            <w:pPr>
              <w:rPr>
                <w:rFonts w:asciiTheme="majorBidi" w:hAnsiTheme="majorBidi" w:cstheme="majorBidi"/>
                <w:sz w:val="24"/>
                <w:szCs w:val="24"/>
                <w:rtl/>
              </w:rPr>
            </w:pPr>
          </w:p>
        </w:tc>
      </w:tr>
    </w:tbl>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Pr="00093EF7" w:rsidRDefault="00856DBD" w:rsidP="00856DBD">
      <w:pPr>
        <w:pStyle w:val="ListParagraph"/>
        <w:spacing w:line="360" w:lineRule="auto"/>
        <w:ind w:left="786"/>
        <w:jc w:val="both"/>
        <w:rPr>
          <w:rFonts w:asciiTheme="majorBidi" w:hAnsiTheme="majorBidi" w:cstheme="majorBidi"/>
          <w:b/>
          <w:bCs/>
          <w:sz w:val="24"/>
          <w:szCs w:val="24"/>
          <w:lang w:val="en-GB"/>
        </w:rPr>
      </w:pPr>
    </w:p>
    <w:p w:rsidR="00856DBD" w:rsidRDefault="00856DBD" w:rsidP="00856DBD">
      <w:pPr>
        <w:rPr>
          <w:rFonts w:asciiTheme="majorBidi" w:hAnsiTheme="majorBidi" w:cstheme="majorBidi"/>
          <w:sz w:val="24"/>
          <w:szCs w:val="24"/>
          <w:lang w:val="en-GB"/>
        </w:rPr>
      </w:pPr>
    </w:p>
    <w:p w:rsidR="004D250E" w:rsidRPr="00093EF7" w:rsidRDefault="004D250E" w:rsidP="00856DBD">
      <w:pPr>
        <w:rPr>
          <w:rFonts w:asciiTheme="majorBidi" w:hAnsiTheme="majorBidi" w:cstheme="majorBidi"/>
          <w:sz w:val="24"/>
          <w:szCs w:val="24"/>
          <w:lang w:val="en-GB"/>
        </w:rPr>
      </w:pPr>
    </w:p>
    <w:p w:rsidR="00856DBD" w:rsidRPr="00093EF7" w:rsidRDefault="00856DBD" w:rsidP="00856DBD">
      <w:pPr>
        <w:spacing w:line="360" w:lineRule="auto"/>
        <w:jc w:val="both"/>
        <w:rPr>
          <w:rFonts w:asciiTheme="majorBidi" w:hAnsiTheme="majorBidi" w:cstheme="majorBidi"/>
          <w:lang w:val="en-GB"/>
        </w:rPr>
      </w:pPr>
    </w:p>
    <w:p w:rsidR="00856DBD" w:rsidRPr="00093EF7" w:rsidRDefault="00856DBD" w:rsidP="00856DBD">
      <w:pPr>
        <w:pStyle w:val="ListParagraph"/>
        <w:numPr>
          <w:ilvl w:val="0"/>
          <w:numId w:val="26"/>
        </w:numPr>
        <w:spacing w:line="360" w:lineRule="auto"/>
        <w:jc w:val="both"/>
        <w:rPr>
          <w:rFonts w:asciiTheme="majorBidi" w:hAnsiTheme="majorBidi" w:cstheme="majorBidi"/>
          <w:b/>
          <w:bCs/>
          <w:sz w:val="28"/>
          <w:szCs w:val="28"/>
          <w:lang w:val="en-GB"/>
        </w:rPr>
      </w:pPr>
      <w:r w:rsidRPr="00093EF7">
        <w:rPr>
          <w:rFonts w:asciiTheme="majorBidi" w:hAnsiTheme="majorBidi" w:cstheme="majorBidi"/>
          <w:b/>
          <w:bCs/>
          <w:sz w:val="28"/>
          <w:szCs w:val="28"/>
          <w:lang w:val="en-GB"/>
        </w:rPr>
        <w:lastRenderedPageBreak/>
        <w:t>The effect of time (cycles) on surface tension measurements</w:t>
      </w:r>
    </w:p>
    <w:p w:rsidR="00856DBD" w:rsidRPr="00093EF7" w:rsidRDefault="00856DBD" w:rsidP="00856DBD">
      <w:pPr>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t>As shown i</w:t>
      </w:r>
      <w:r w:rsidR="006C52A4">
        <w:rPr>
          <w:rFonts w:asciiTheme="majorBidi" w:hAnsiTheme="majorBidi" w:cstheme="majorBidi"/>
          <w:sz w:val="24"/>
          <w:szCs w:val="24"/>
          <w:lang w:val="en-GB"/>
        </w:rPr>
        <w:t>n the following two figures (15), (16</w:t>
      </w:r>
      <w:r w:rsidRPr="00093EF7">
        <w:rPr>
          <w:rFonts w:asciiTheme="majorBidi" w:hAnsiTheme="majorBidi" w:cstheme="majorBidi"/>
          <w:sz w:val="24"/>
          <w:szCs w:val="24"/>
          <w:lang w:val="en-GB"/>
        </w:rPr>
        <w:t>), the behaviour of surface tension under different number of cycles for the contaminated commercial/ soil solution. (The 2.5% pine gel and the commercial) was shown. The trend of the surface tension for each gel sample when increasing the number of cycles was not absolutely clear; but in general, as the number of cycles increased, the surface tension is decreased.</w:t>
      </w:r>
    </w:p>
    <w:p w:rsidR="00856DBD" w:rsidRPr="00093EF7" w:rsidRDefault="00856DBD" w:rsidP="00856DBD">
      <w:pPr>
        <w:spacing w:line="360" w:lineRule="auto"/>
        <w:jc w:val="both"/>
        <w:rPr>
          <w:rFonts w:asciiTheme="majorBidi" w:hAnsiTheme="majorBidi" w:cstheme="majorBidi"/>
          <w:sz w:val="24"/>
          <w:szCs w:val="24"/>
          <w:lang w:val="en-GB"/>
        </w:rPr>
      </w:pPr>
    </w:p>
    <w:p w:rsidR="00856DBD" w:rsidRDefault="00856DBD" w:rsidP="00856DBD">
      <w:pPr>
        <w:spacing w:line="360" w:lineRule="auto"/>
        <w:jc w:val="center"/>
        <w:rPr>
          <w:rFonts w:asciiTheme="majorBidi" w:hAnsiTheme="majorBidi" w:cstheme="majorBidi"/>
          <w:lang w:val="en-GB"/>
        </w:rPr>
      </w:pPr>
      <w:r w:rsidRPr="00093EF7">
        <w:rPr>
          <w:rFonts w:asciiTheme="majorBidi" w:hAnsiTheme="majorBidi" w:cstheme="majorBidi"/>
          <w:noProof/>
        </w:rPr>
        <w:drawing>
          <wp:inline distT="0" distB="0" distL="0" distR="0">
            <wp:extent cx="4821306" cy="3061252"/>
            <wp:effectExtent l="19050" t="0" r="17394" b="5798"/>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B21D4" w:rsidRPr="00093EF7" w:rsidRDefault="00DB21D4" w:rsidP="00DB21D4">
      <w:pPr>
        <w:pStyle w:val="Caption"/>
        <w:keepNext/>
        <w:jc w:val="center"/>
        <w:rPr>
          <w:rFonts w:asciiTheme="majorBidi" w:hAnsiTheme="majorBidi" w:cstheme="majorBidi"/>
          <w:b w:val="0"/>
          <w:bCs w:val="0"/>
          <w:color w:val="auto"/>
          <w:sz w:val="24"/>
          <w:szCs w:val="24"/>
        </w:rPr>
      </w:pPr>
      <w:bookmarkStart w:id="80" w:name="_Toc252253113"/>
      <w:r w:rsidRPr="00093EF7">
        <w:rPr>
          <w:rFonts w:asciiTheme="majorBidi" w:hAnsiTheme="majorBidi" w:cstheme="majorBidi"/>
          <w:b w:val="0"/>
          <w:bCs w:val="0"/>
          <w:color w:val="auto"/>
          <w:sz w:val="24"/>
          <w:szCs w:val="24"/>
        </w:rPr>
        <w:t xml:space="preserve">Figure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Figure \* ARABIC </w:instrText>
      </w:r>
      <w:r w:rsidR="0066487A" w:rsidRPr="00093EF7">
        <w:rPr>
          <w:rFonts w:asciiTheme="majorBidi" w:hAnsiTheme="majorBidi" w:cstheme="majorBidi"/>
          <w:b w:val="0"/>
          <w:bCs w:val="0"/>
          <w:color w:val="auto"/>
          <w:sz w:val="24"/>
          <w:szCs w:val="24"/>
        </w:rPr>
        <w:fldChar w:fldCharType="separate"/>
      </w:r>
      <w:r w:rsidRPr="00093EF7">
        <w:rPr>
          <w:rFonts w:asciiTheme="majorBidi" w:hAnsiTheme="majorBidi" w:cstheme="majorBidi"/>
          <w:b w:val="0"/>
          <w:bCs w:val="0"/>
          <w:noProof/>
          <w:color w:val="auto"/>
          <w:sz w:val="24"/>
          <w:szCs w:val="24"/>
        </w:rPr>
        <w:t>15</w:t>
      </w:r>
      <w:r w:rsidR="0066487A" w:rsidRPr="00093EF7">
        <w:rPr>
          <w:rFonts w:asciiTheme="majorBidi" w:hAnsiTheme="majorBidi" w:cstheme="majorBidi"/>
          <w:b w:val="0"/>
          <w:bCs w:val="0"/>
          <w:color w:val="auto"/>
          <w:sz w:val="24"/>
          <w:szCs w:val="24"/>
        </w:rPr>
        <w:fldChar w:fldCharType="end"/>
      </w:r>
      <w:r w:rsidRPr="00093EF7">
        <w:rPr>
          <w:rFonts w:asciiTheme="majorBidi" w:hAnsiTheme="majorBidi" w:cstheme="majorBidi"/>
          <w:b w:val="0"/>
          <w:bCs w:val="0"/>
          <w:color w:val="auto"/>
          <w:sz w:val="24"/>
          <w:szCs w:val="24"/>
          <w:lang w:val="en-GB"/>
        </w:rPr>
        <w:t>: The behaviour of surface tension under different number of cycles for the commercial/soil solution at different concentrations of gel</w:t>
      </w:r>
      <w:bookmarkEnd w:id="80"/>
    </w:p>
    <w:p w:rsidR="00DB21D4" w:rsidRPr="00DB21D4" w:rsidRDefault="00DB21D4" w:rsidP="00856DBD">
      <w:pPr>
        <w:spacing w:line="360" w:lineRule="auto"/>
        <w:jc w:val="center"/>
        <w:rPr>
          <w:rFonts w:asciiTheme="majorBidi" w:hAnsiTheme="majorBidi" w:cstheme="majorBidi"/>
        </w:rPr>
      </w:pPr>
    </w:p>
    <w:p w:rsidR="00856DBD" w:rsidRPr="00093EF7" w:rsidRDefault="00856DBD" w:rsidP="00856DBD">
      <w:pPr>
        <w:spacing w:line="360" w:lineRule="auto"/>
        <w:jc w:val="center"/>
        <w:rPr>
          <w:rFonts w:asciiTheme="majorBidi" w:hAnsiTheme="majorBidi" w:cstheme="majorBidi"/>
          <w:lang w:val="en-GB"/>
        </w:rPr>
      </w:pPr>
      <w:r w:rsidRPr="00093EF7">
        <w:rPr>
          <w:rFonts w:asciiTheme="majorBidi" w:hAnsiTheme="majorBidi" w:cstheme="majorBidi"/>
          <w:noProof/>
        </w:rPr>
        <w:lastRenderedPageBreak/>
        <w:drawing>
          <wp:inline distT="0" distB="0" distL="0" distR="0">
            <wp:extent cx="4980333" cy="2802835"/>
            <wp:effectExtent l="19050" t="0" r="10767"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56DBD" w:rsidRPr="00093EF7" w:rsidRDefault="00FD111B" w:rsidP="00FD111B">
      <w:pPr>
        <w:pStyle w:val="Caption"/>
        <w:keepNext/>
        <w:jc w:val="center"/>
        <w:rPr>
          <w:rFonts w:asciiTheme="majorBidi" w:hAnsiTheme="majorBidi" w:cstheme="majorBidi"/>
          <w:b w:val="0"/>
          <w:bCs w:val="0"/>
          <w:color w:val="auto"/>
          <w:sz w:val="24"/>
          <w:szCs w:val="24"/>
        </w:rPr>
      </w:pPr>
      <w:bookmarkStart w:id="81" w:name="_Toc252253114"/>
      <w:r w:rsidRPr="00093EF7">
        <w:rPr>
          <w:rFonts w:asciiTheme="majorBidi" w:hAnsiTheme="majorBidi" w:cstheme="majorBidi"/>
          <w:b w:val="0"/>
          <w:bCs w:val="0"/>
          <w:color w:val="auto"/>
          <w:sz w:val="24"/>
          <w:szCs w:val="24"/>
        </w:rPr>
        <w:t xml:space="preserve">Figure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Figure \* ARABIC </w:instrText>
      </w:r>
      <w:r w:rsidR="0066487A" w:rsidRPr="00093EF7">
        <w:rPr>
          <w:rFonts w:asciiTheme="majorBidi" w:hAnsiTheme="majorBidi" w:cstheme="majorBidi"/>
          <w:b w:val="0"/>
          <w:bCs w:val="0"/>
          <w:color w:val="auto"/>
          <w:sz w:val="24"/>
          <w:szCs w:val="24"/>
        </w:rPr>
        <w:fldChar w:fldCharType="separate"/>
      </w:r>
      <w:r w:rsidRPr="00093EF7">
        <w:rPr>
          <w:rFonts w:asciiTheme="majorBidi" w:hAnsiTheme="majorBidi" w:cstheme="majorBidi"/>
          <w:b w:val="0"/>
          <w:bCs w:val="0"/>
          <w:noProof/>
          <w:color w:val="auto"/>
          <w:sz w:val="24"/>
          <w:szCs w:val="24"/>
        </w:rPr>
        <w:t>16</w:t>
      </w:r>
      <w:r w:rsidR="0066487A" w:rsidRPr="00093EF7">
        <w:rPr>
          <w:rFonts w:asciiTheme="majorBidi" w:hAnsiTheme="majorBidi" w:cstheme="majorBidi"/>
          <w:b w:val="0"/>
          <w:bCs w:val="0"/>
          <w:color w:val="auto"/>
          <w:sz w:val="24"/>
          <w:szCs w:val="24"/>
        </w:rPr>
        <w:fldChar w:fldCharType="end"/>
      </w:r>
      <w:r w:rsidR="00856DBD" w:rsidRPr="00093EF7">
        <w:rPr>
          <w:rFonts w:asciiTheme="majorBidi" w:hAnsiTheme="majorBidi" w:cstheme="majorBidi"/>
          <w:b w:val="0"/>
          <w:bCs w:val="0"/>
          <w:color w:val="auto"/>
          <w:sz w:val="24"/>
          <w:szCs w:val="24"/>
          <w:lang w:val="en-GB"/>
        </w:rPr>
        <w:t>: The relationship between surface tension and number of cycles for the 2.5% pine gel/soil solution at different concentrations of gel</w:t>
      </w:r>
      <w:bookmarkEnd w:id="81"/>
    </w:p>
    <w:p w:rsidR="00856DBD" w:rsidRPr="00093EF7" w:rsidRDefault="00856DBD" w:rsidP="00856DBD">
      <w:pPr>
        <w:spacing w:line="360" w:lineRule="auto"/>
        <w:jc w:val="center"/>
        <w:rPr>
          <w:rFonts w:asciiTheme="majorBidi" w:hAnsiTheme="majorBidi" w:cstheme="majorBidi"/>
          <w:sz w:val="24"/>
          <w:szCs w:val="24"/>
          <w:lang w:val="en-GB"/>
        </w:rPr>
      </w:pPr>
    </w:p>
    <w:p w:rsidR="00856DBD" w:rsidRPr="00093EF7" w:rsidRDefault="00856DBD" w:rsidP="00856DBD">
      <w:pPr>
        <w:pStyle w:val="ListParagraph"/>
        <w:numPr>
          <w:ilvl w:val="0"/>
          <w:numId w:val="26"/>
        </w:numPr>
        <w:spacing w:line="360" w:lineRule="auto"/>
        <w:jc w:val="both"/>
        <w:rPr>
          <w:rFonts w:asciiTheme="majorBidi" w:hAnsiTheme="majorBidi" w:cstheme="majorBidi"/>
          <w:b/>
          <w:bCs/>
          <w:sz w:val="28"/>
          <w:szCs w:val="28"/>
          <w:lang w:val="en-GB"/>
        </w:rPr>
      </w:pPr>
      <w:r w:rsidRPr="00093EF7">
        <w:rPr>
          <w:rFonts w:asciiTheme="majorBidi" w:hAnsiTheme="majorBidi" w:cstheme="majorBidi"/>
          <w:b/>
          <w:bCs/>
          <w:sz w:val="28"/>
          <w:szCs w:val="28"/>
          <w:lang w:val="en-GB"/>
        </w:rPr>
        <w:t>Effect of pine oil concentration on surface tension measurements</w:t>
      </w:r>
    </w:p>
    <w:p w:rsidR="00856DBD" w:rsidRPr="00093EF7" w:rsidRDefault="00856DBD" w:rsidP="00856DBD">
      <w:pPr>
        <w:pStyle w:val="ListParagraph"/>
        <w:spacing w:line="360" w:lineRule="auto"/>
        <w:ind w:left="786"/>
        <w:jc w:val="both"/>
        <w:rPr>
          <w:rFonts w:asciiTheme="majorBidi" w:hAnsiTheme="majorBidi" w:cstheme="majorBidi"/>
          <w:sz w:val="24"/>
          <w:szCs w:val="24"/>
          <w:lang w:val="en-GB"/>
        </w:rPr>
      </w:pPr>
      <w:r w:rsidRPr="00093EF7">
        <w:rPr>
          <w:rFonts w:asciiTheme="majorBidi" w:hAnsiTheme="majorBidi" w:cstheme="majorBidi"/>
          <w:sz w:val="24"/>
          <w:szCs w:val="24"/>
          <w:lang w:val="en-GB"/>
        </w:rPr>
        <w:t>Set of experiments were carried out for water out of cleaning tile under different cycle time exposure at different pine oil concentration in the gel sample. Results are shown for different number of cycles:</w:t>
      </w:r>
    </w:p>
    <w:p w:rsidR="00856DBD" w:rsidRPr="00093EF7" w:rsidRDefault="00856DBD" w:rsidP="00856DBD">
      <w:pPr>
        <w:pStyle w:val="ListParagraph"/>
        <w:numPr>
          <w:ilvl w:val="0"/>
          <w:numId w:val="21"/>
        </w:numPr>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t>For a 5 cycles cleaning application</w:t>
      </w:r>
    </w:p>
    <w:p w:rsidR="00856DBD" w:rsidRPr="00093EF7" w:rsidRDefault="006C52A4" w:rsidP="00856DBD">
      <w:pPr>
        <w:pStyle w:val="ListParagraph"/>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Figure (17</w:t>
      </w:r>
      <w:r w:rsidR="00856DBD" w:rsidRPr="00093EF7">
        <w:rPr>
          <w:rFonts w:asciiTheme="majorBidi" w:hAnsiTheme="majorBidi" w:cstheme="majorBidi"/>
          <w:sz w:val="24"/>
          <w:szCs w:val="24"/>
          <w:lang w:val="en-GB"/>
        </w:rPr>
        <w:t>) shows results for 5 cycle application. At low sample concentration</w:t>
      </w:r>
      <w:r w:rsidR="00A5708B" w:rsidRPr="00093EF7">
        <w:rPr>
          <w:rFonts w:asciiTheme="majorBidi" w:hAnsiTheme="majorBidi" w:cstheme="majorBidi"/>
          <w:sz w:val="24"/>
          <w:szCs w:val="24"/>
          <w:lang w:val="en-GB"/>
        </w:rPr>
        <w:t>,</w:t>
      </w:r>
      <w:r w:rsidR="00856DBD" w:rsidRPr="00093EF7">
        <w:rPr>
          <w:rFonts w:asciiTheme="majorBidi" w:hAnsiTheme="majorBidi" w:cstheme="majorBidi"/>
          <w:sz w:val="24"/>
          <w:szCs w:val="24"/>
          <w:lang w:val="en-GB"/>
        </w:rPr>
        <w:t xml:space="preserve"> the value of surface tension for the 3.5% is higher than that for 2.5% which is higher than that of 1%. When sample concentration is increased, all samples have nearly same surface tension value.</w:t>
      </w:r>
    </w:p>
    <w:p w:rsidR="00856DBD" w:rsidRPr="00093EF7" w:rsidRDefault="00856DBD" w:rsidP="00856DBD">
      <w:pPr>
        <w:pStyle w:val="ListParagraph"/>
        <w:spacing w:line="360" w:lineRule="auto"/>
        <w:jc w:val="both"/>
        <w:rPr>
          <w:rFonts w:asciiTheme="majorBidi" w:hAnsiTheme="majorBidi" w:cstheme="majorBidi"/>
          <w:sz w:val="24"/>
          <w:szCs w:val="24"/>
          <w:lang w:val="en-GB"/>
        </w:rPr>
      </w:pPr>
    </w:p>
    <w:p w:rsidR="00856DBD" w:rsidRPr="00093EF7" w:rsidRDefault="006B4AB9" w:rsidP="00B175DD">
      <w:pPr>
        <w:pStyle w:val="ListParagraph"/>
        <w:tabs>
          <w:tab w:val="left" w:pos="0"/>
        </w:tabs>
        <w:spacing w:line="360" w:lineRule="auto"/>
        <w:ind w:left="-360"/>
        <w:jc w:val="center"/>
        <w:rPr>
          <w:rFonts w:asciiTheme="majorBidi" w:hAnsiTheme="majorBidi" w:cstheme="majorBidi"/>
          <w:sz w:val="24"/>
          <w:szCs w:val="24"/>
          <w:lang w:val="en-GB"/>
        </w:rPr>
      </w:pPr>
      <w:r w:rsidRPr="00093EF7">
        <w:rPr>
          <w:rFonts w:asciiTheme="majorBidi" w:hAnsiTheme="majorBidi" w:cstheme="majorBidi"/>
          <w:noProof/>
          <w:sz w:val="24"/>
          <w:szCs w:val="24"/>
        </w:rPr>
        <w:lastRenderedPageBreak/>
        <w:drawing>
          <wp:inline distT="0" distB="0" distL="0" distR="0">
            <wp:extent cx="5943600" cy="2522855"/>
            <wp:effectExtent l="19050" t="0" r="19050" b="0"/>
            <wp:docPr id="2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56DBD" w:rsidRPr="006C52A4" w:rsidRDefault="00FD111B" w:rsidP="00FD111B">
      <w:pPr>
        <w:pStyle w:val="Caption"/>
        <w:keepNext/>
        <w:jc w:val="center"/>
        <w:rPr>
          <w:rFonts w:asciiTheme="majorBidi" w:hAnsiTheme="majorBidi" w:cstheme="majorBidi"/>
          <w:b w:val="0"/>
          <w:bCs w:val="0"/>
          <w:color w:val="auto"/>
          <w:sz w:val="24"/>
          <w:szCs w:val="24"/>
        </w:rPr>
      </w:pPr>
      <w:bookmarkStart w:id="82" w:name="_Toc252253115"/>
      <w:r w:rsidRPr="006C52A4">
        <w:rPr>
          <w:rFonts w:asciiTheme="majorBidi" w:hAnsiTheme="majorBidi" w:cstheme="majorBidi"/>
          <w:b w:val="0"/>
          <w:bCs w:val="0"/>
          <w:color w:val="auto"/>
          <w:sz w:val="24"/>
          <w:szCs w:val="24"/>
        </w:rPr>
        <w:t xml:space="preserve">Figure </w:t>
      </w:r>
      <w:r w:rsidR="0066487A" w:rsidRPr="006C52A4">
        <w:rPr>
          <w:rFonts w:asciiTheme="majorBidi" w:hAnsiTheme="majorBidi" w:cstheme="majorBidi"/>
          <w:b w:val="0"/>
          <w:bCs w:val="0"/>
          <w:color w:val="auto"/>
          <w:sz w:val="24"/>
          <w:szCs w:val="24"/>
        </w:rPr>
        <w:fldChar w:fldCharType="begin"/>
      </w:r>
      <w:r w:rsidRPr="006C52A4">
        <w:rPr>
          <w:rFonts w:asciiTheme="majorBidi" w:hAnsiTheme="majorBidi" w:cstheme="majorBidi"/>
          <w:b w:val="0"/>
          <w:bCs w:val="0"/>
          <w:color w:val="auto"/>
          <w:sz w:val="24"/>
          <w:szCs w:val="24"/>
        </w:rPr>
        <w:instrText xml:space="preserve"> SEQ Figure \* ARABIC </w:instrText>
      </w:r>
      <w:r w:rsidR="0066487A" w:rsidRPr="006C52A4">
        <w:rPr>
          <w:rFonts w:asciiTheme="majorBidi" w:hAnsiTheme="majorBidi" w:cstheme="majorBidi"/>
          <w:b w:val="0"/>
          <w:bCs w:val="0"/>
          <w:color w:val="auto"/>
          <w:sz w:val="24"/>
          <w:szCs w:val="24"/>
        </w:rPr>
        <w:fldChar w:fldCharType="separate"/>
      </w:r>
      <w:r w:rsidRPr="006C52A4">
        <w:rPr>
          <w:rFonts w:asciiTheme="majorBidi" w:hAnsiTheme="majorBidi" w:cstheme="majorBidi"/>
          <w:b w:val="0"/>
          <w:bCs w:val="0"/>
          <w:noProof/>
          <w:color w:val="auto"/>
          <w:sz w:val="24"/>
          <w:szCs w:val="24"/>
        </w:rPr>
        <w:t>17</w:t>
      </w:r>
      <w:r w:rsidR="0066487A" w:rsidRPr="006C52A4">
        <w:rPr>
          <w:rFonts w:asciiTheme="majorBidi" w:hAnsiTheme="majorBidi" w:cstheme="majorBidi"/>
          <w:b w:val="0"/>
          <w:bCs w:val="0"/>
          <w:color w:val="auto"/>
          <w:sz w:val="24"/>
          <w:szCs w:val="24"/>
        </w:rPr>
        <w:fldChar w:fldCharType="end"/>
      </w:r>
      <w:r w:rsidR="00856DBD" w:rsidRPr="006C52A4">
        <w:rPr>
          <w:rFonts w:asciiTheme="majorBidi" w:hAnsiTheme="majorBidi" w:cstheme="majorBidi"/>
          <w:b w:val="0"/>
          <w:bCs w:val="0"/>
          <w:color w:val="auto"/>
          <w:sz w:val="24"/>
          <w:szCs w:val="24"/>
          <w:lang w:val="en-GB"/>
        </w:rPr>
        <w:t>: surface tension versus sample concentration for different soil/pine gel solutions at 5 cycles</w:t>
      </w:r>
      <w:bookmarkEnd w:id="82"/>
    </w:p>
    <w:p w:rsidR="00856DBD" w:rsidRPr="00093EF7" w:rsidRDefault="00856DBD" w:rsidP="00856DBD">
      <w:pPr>
        <w:pStyle w:val="ListParagraph"/>
        <w:numPr>
          <w:ilvl w:val="0"/>
          <w:numId w:val="21"/>
        </w:numPr>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t>For 10 cycles cleaning application</w:t>
      </w:r>
    </w:p>
    <w:p w:rsidR="00856DBD" w:rsidRPr="00093EF7" w:rsidRDefault="00856DBD" w:rsidP="00856DBD">
      <w:pPr>
        <w:pStyle w:val="ListParagraph"/>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t>The results</w:t>
      </w:r>
      <w:r w:rsidR="00E67089" w:rsidRPr="00093EF7">
        <w:rPr>
          <w:rFonts w:asciiTheme="majorBidi" w:hAnsiTheme="majorBidi" w:cstheme="majorBidi"/>
          <w:sz w:val="24"/>
          <w:szCs w:val="24"/>
          <w:lang w:val="en-GB"/>
        </w:rPr>
        <w:t xml:space="preserve"> in fig.</w:t>
      </w:r>
      <w:r w:rsidR="006C52A4">
        <w:rPr>
          <w:rFonts w:asciiTheme="majorBidi" w:hAnsiTheme="majorBidi" w:cstheme="majorBidi"/>
          <w:sz w:val="24"/>
          <w:szCs w:val="24"/>
          <w:lang w:val="en-GB"/>
        </w:rPr>
        <w:t>(18</w:t>
      </w:r>
      <w:r w:rsidRPr="00093EF7">
        <w:rPr>
          <w:rFonts w:asciiTheme="majorBidi" w:hAnsiTheme="majorBidi" w:cstheme="majorBidi"/>
          <w:sz w:val="24"/>
          <w:szCs w:val="24"/>
          <w:lang w:val="en-GB"/>
        </w:rPr>
        <w:t xml:space="preserve">) demonstrate that the 2.5%pine oil gel sample was the highest value of surface tension, and the 1% pine gel was lower than 2.5% gel. This oscillation in the experimental result was due to the accumulation of micelles of surfactant on the surface. </w:t>
      </w:r>
    </w:p>
    <w:p w:rsidR="00856DBD" w:rsidRPr="00093EF7" w:rsidRDefault="006B4AB9" w:rsidP="00856DBD">
      <w:pPr>
        <w:spacing w:line="360" w:lineRule="auto"/>
        <w:jc w:val="both"/>
        <w:rPr>
          <w:rFonts w:asciiTheme="majorBidi" w:hAnsiTheme="majorBidi" w:cstheme="majorBidi"/>
          <w:sz w:val="24"/>
          <w:szCs w:val="24"/>
          <w:lang w:val="en-GB"/>
        </w:rPr>
      </w:pPr>
      <w:r w:rsidRPr="00093EF7">
        <w:rPr>
          <w:rFonts w:asciiTheme="majorBidi" w:hAnsiTheme="majorBidi" w:cstheme="majorBidi"/>
          <w:noProof/>
          <w:sz w:val="24"/>
          <w:szCs w:val="24"/>
        </w:rPr>
        <w:drawing>
          <wp:inline distT="0" distB="0" distL="0" distR="0">
            <wp:extent cx="5943600" cy="2584450"/>
            <wp:effectExtent l="19050" t="0" r="19050" b="6350"/>
            <wp:docPr id="2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56DBD" w:rsidRPr="00093EF7" w:rsidRDefault="00FD111B" w:rsidP="00FD111B">
      <w:pPr>
        <w:pStyle w:val="Caption"/>
        <w:keepNext/>
        <w:jc w:val="center"/>
        <w:rPr>
          <w:rFonts w:asciiTheme="majorBidi" w:hAnsiTheme="majorBidi" w:cstheme="majorBidi"/>
          <w:b w:val="0"/>
          <w:bCs w:val="0"/>
          <w:color w:val="auto"/>
          <w:sz w:val="24"/>
          <w:szCs w:val="24"/>
        </w:rPr>
      </w:pPr>
      <w:bookmarkStart w:id="83" w:name="_Toc252253116"/>
      <w:r w:rsidRPr="00093EF7">
        <w:rPr>
          <w:rFonts w:asciiTheme="majorBidi" w:hAnsiTheme="majorBidi" w:cstheme="majorBidi"/>
          <w:b w:val="0"/>
          <w:bCs w:val="0"/>
          <w:color w:val="auto"/>
          <w:sz w:val="24"/>
          <w:szCs w:val="24"/>
        </w:rPr>
        <w:t xml:space="preserve">Figure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Figure \* ARABIC </w:instrText>
      </w:r>
      <w:r w:rsidR="0066487A" w:rsidRPr="00093EF7">
        <w:rPr>
          <w:rFonts w:asciiTheme="majorBidi" w:hAnsiTheme="majorBidi" w:cstheme="majorBidi"/>
          <w:b w:val="0"/>
          <w:bCs w:val="0"/>
          <w:color w:val="auto"/>
          <w:sz w:val="24"/>
          <w:szCs w:val="24"/>
        </w:rPr>
        <w:fldChar w:fldCharType="separate"/>
      </w:r>
      <w:r w:rsidRPr="00093EF7">
        <w:rPr>
          <w:rFonts w:asciiTheme="majorBidi" w:hAnsiTheme="majorBidi" w:cstheme="majorBidi"/>
          <w:b w:val="0"/>
          <w:bCs w:val="0"/>
          <w:noProof/>
          <w:color w:val="auto"/>
          <w:sz w:val="24"/>
          <w:szCs w:val="24"/>
        </w:rPr>
        <w:t>18</w:t>
      </w:r>
      <w:r w:rsidR="0066487A" w:rsidRPr="00093EF7">
        <w:rPr>
          <w:rFonts w:asciiTheme="majorBidi" w:hAnsiTheme="majorBidi" w:cstheme="majorBidi"/>
          <w:b w:val="0"/>
          <w:bCs w:val="0"/>
          <w:color w:val="auto"/>
          <w:sz w:val="24"/>
          <w:szCs w:val="24"/>
        </w:rPr>
        <w:fldChar w:fldCharType="end"/>
      </w:r>
      <w:r w:rsidR="00856DBD" w:rsidRPr="00093EF7">
        <w:rPr>
          <w:rFonts w:asciiTheme="majorBidi" w:hAnsiTheme="majorBidi" w:cstheme="majorBidi"/>
          <w:b w:val="0"/>
          <w:bCs w:val="0"/>
          <w:color w:val="auto"/>
          <w:sz w:val="24"/>
          <w:szCs w:val="24"/>
          <w:lang w:val="en-GB"/>
        </w:rPr>
        <w:t>: surface tension versus sample concentration for different soil/pine gel solutions at 10 cycles</w:t>
      </w:r>
      <w:bookmarkEnd w:id="83"/>
    </w:p>
    <w:p w:rsidR="0086465E" w:rsidRDefault="0086465E" w:rsidP="001242EB">
      <w:pPr>
        <w:pStyle w:val="ListParagraph"/>
        <w:spacing w:line="360" w:lineRule="auto"/>
        <w:jc w:val="center"/>
        <w:rPr>
          <w:rFonts w:asciiTheme="majorBidi" w:hAnsiTheme="majorBidi" w:cstheme="majorBidi"/>
          <w:sz w:val="24"/>
          <w:szCs w:val="24"/>
          <w:lang w:val="en-GB"/>
        </w:rPr>
      </w:pPr>
    </w:p>
    <w:p w:rsidR="006C52A4" w:rsidRPr="00093EF7" w:rsidRDefault="006C52A4" w:rsidP="001242EB">
      <w:pPr>
        <w:pStyle w:val="ListParagraph"/>
        <w:spacing w:line="360" w:lineRule="auto"/>
        <w:jc w:val="center"/>
        <w:rPr>
          <w:rFonts w:asciiTheme="majorBidi" w:hAnsiTheme="majorBidi" w:cstheme="majorBidi"/>
          <w:sz w:val="24"/>
          <w:szCs w:val="24"/>
          <w:lang w:val="en-GB"/>
        </w:rPr>
      </w:pPr>
    </w:p>
    <w:p w:rsidR="00856DBD" w:rsidRPr="00093EF7" w:rsidRDefault="00856DBD" w:rsidP="00856DBD">
      <w:pPr>
        <w:pStyle w:val="ListParagraph"/>
        <w:numPr>
          <w:ilvl w:val="0"/>
          <w:numId w:val="21"/>
        </w:numPr>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lastRenderedPageBreak/>
        <w:t>15 cycles cleaning application</w:t>
      </w:r>
    </w:p>
    <w:p w:rsidR="00856DBD" w:rsidRPr="00093EF7" w:rsidRDefault="00856DBD" w:rsidP="00856DBD">
      <w:pPr>
        <w:pStyle w:val="ListParagraph"/>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t>After repeating the cleaning process for 15 cycles, the surfactant micelles structure returned to its original state because dilution occurred. At the ''</w:t>
      </w:r>
      <w:proofErr w:type="spellStart"/>
      <w:r w:rsidRPr="00093EF7">
        <w:rPr>
          <w:rFonts w:asciiTheme="majorBidi" w:hAnsiTheme="majorBidi" w:cstheme="majorBidi"/>
          <w:sz w:val="24"/>
          <w:szCs w:val="24"/>
          <w:lang w:val="en-GB"/>
        </w:rPr>
        <w:t>cmc</w:t>
      </w:r>
      <w:proofErr w:type="spellEnd"/>
      <w:r w:rsidRPr="00093EF7">
        <w:rPr>
          <w:rFonts w:asciiTheme="majorBidi" w:hAnsiTheme="majorBidi" w:cstheme="majorBidi"/>
          <w:sz w:val="24"/>
          <w:szCs w:val="24"/>
          <w:lang w:val="en-GB"/>
        </w:rPr>
        <w:t>'' concentration, the surface tension for the 2.5%pine gel was less than both of 1% and</w:t>
      </w:r>
      <w:r w:rsidR="006C52A4">
        <w:rPr>
          <w:rFonts w:asciiTheme="majorBidi" w:hAnsiTheme="majorBidi" w:cstheme="majorBidi"/>
          <w:sz w:val="24"/>
          <w:szCs w:val="24"/>
          <w:lang w:val="en-GB"/>
        </w:rPr>
        <w:t xml:space="preserve"> 3.5% gels as shown in fig.(19</w:t>
      </w:r>
      <w:r w:rsidRPr="00093EF7">
        <w:rPr>
          <w:rFonts w:asciiTheme="majorBidi" w:hAnsiTheme="majorBidi" w:cstheme="majorBidi"/>
          <w:sz w:val="24"/>
          <w:szCs w:val="24"/>
          <w:lang w:val="en-GB"/>
        </w:rPr>
        <w:t xml:space="preserve">). By making a comparison between 2.5% and 3.5% gels; the 1% difference between them didn’t affect the surface tension measurements positively, so we can </w:t>
      </w:r>
      <w:r w:rsidR="00E67089" w:rsidRPr="00093EF7">
        <w:rPr>
          <w:rFonts w:asciiTheme="majorBidi" w:hAnsiTheme="majorBidi" w:cstheme="majorBidi"/>
          <w:sz w:val="24"/>
          <w:szCs w:val="24"/>
          <w:lang w:val="en-GB"/>
        </w:rPr>
        <w:t>conclude that</w:t>
      </w:r>
      <w:r w:rsidRPr="00093EF7">
        <w:rPr>
          <w:rFonts w:asciiTheme="majorBidi" w:hAnsiTheme="majorBidi" w:cstheme="majorBidi"/>
          <w:sz w:val="24"/>
          <w:szCs w:val="24"/>
          <w:lang w:val="en-GB"/>
        </w:rPr>
        <w:t xml:space="preserve"> there was no need to increase the pine oil percentage concentration above 2.5%. Also, the surface tension of 2.5%gel was the closest to the commercial.</w:t>
      </w:r>
    </w:p>
    <w:p w:rsidR="00856DBD" w:rsidRPr="00093EF7" w:rsidRDefault="00856DBD" w:rsidP="00856DBD">
      <w:pPr>
        <w:spacing w:line="360" w:lineRule="auto"/>
        <w:jc w:val="both"/>
        <w:rPr>
          <w:rFonts w:asciiTheme="majorBidi" w:hAnsiTheme="majorBidi" w:cstheme="majorBidi"/>
          <w:lang w:val="en-GB"/>
        </w:rPr>
      </w:pPr>
    </w:p>
    <w:p w:rsidR="00856DBD" w:rsidRPr="00093EF7" w:rsidRDefault="0086465E" w:rsidP="00856DBD">
      <w:pPr>
        <w:spacing w:line="360" w:lineRule="auto"/>
        <w:jc w:val="both"/>
        <w:rPr>
          <w:rFonts w:asciiTheme="majorBidi" w:hAnsiTheme="majorBidi" w:cstheme="majorBidi"/>
          <w:lang w:val="en-GB"/>
        </w:rPr>
      </w:pPr>
      <w:r w:rsidRPr="00093EF7">
        <w:rPr>
          <w:rFonts w:asciiTheme="majorBidi" w:hAnsiTheme="majorBidi" w:cstheme="majorBidi"/>
          <w:noProof/>
        </w:rPr>
        <w:drawing>
          <wp:inline distT="0" distB="0" distL="0" distR="0">
            <wp:extent cx="5943600" cy="3101413"/>
            <wp:effectExtent l="19050" t="0" r="19050" b="3737"/>
            <wp:docPr id="3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56DBD" w:rsidRPr="00093EF7" w:rsidRDefault="00FD111B" w:rsidP="00FD111B">
      <w:pPr>
        <w:pStyle w:val="Caption"/>
        <w:keepNext/>
        <w:jc w:val="center"/>
        <w:rPr>
          <w:rFonts w:asciiTheme="majorBidi" w:hAnsiTheme="majorBidi" w:cstheme="majorBidi"/>
          <w:b w:val="0"/>
          <w:bCs w:val="0"/>
          <w:color w:val="auto"/>
          <w:sz w:val="24"/>
          <w:szCs w:val="24"/>
        </w:rPr>
      </w:pPr>
      <w:bookmarkStart w:id="84" w:name="_Toc252253117"/>
      <w:r w:rsidRPr="00093EF7">
        <w:rPr>
          <w:rFonts w:asciiTheme="majorBidi" w:hAnsiTheme="majorBidi" w:cstheme="majorBidi"/>
          <w:b w:val="0"/>
          <w:bCs w:val="0"/>
          <w:color w:val="auto"/>
          <w:sz w:val="24"/>
          <w:szCs w:val="24"/>
        </w:rPr>
        <w:t xml:space="preserve">Figure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Figure \* ARABIC </w:instrText>
      </w:r>
      <w:r w:rsidR="0066487A" w:rsidRPr="00093EF7">
        <w:rPr>
          <w:rFonts w:asciiTheme="majorBidi" w:hAnsiTheme="majorBidi" w:cstheme="majorBidi"/>
          <w:b w:val="0"/>
          <w:bCs w:val="0"/>
          <w:color w:val="auto"/>
          <w:sz w:val="24"/>
          <w:szCs w:val="24"/>
        </w:rPr>
        <w:fldChar w:fldCharType="separate"/>
      </w:r>
      <w:r w:rsidRPr="00093EF7">
        <w:rPr>
          <w:rFonts w:asciiTheme="majorBidi" w:hAnsiTheme="majorBidi" w:cstheme="majorBidi"/>
          <w:b w:val="0"/>
          <w:bCs w:val="0"/>
          <w:noProof/>
          <w:color w:val="auto"/>
          <w:sz w:val="24"/>
          <w:szCs w:val="24"/>
        </w:rPr>
        <w:t>19</w:t>
      </w:r>
      <w:r w:rsidR="0066487A" w:rsidRPr="00093EF7">
        <w:rPr>
          <w:rFonts w:asciiTheme="majorBidi" w:hAnsiTheme="majorBidi" w:cstheme="majorBidi"/>
          <w:b w:val="0"/>
          <w:bCs w:val="0"/>
          <w:color w:val="auto"/>
          <w:sz w:val="24"/>
          <w:szCs w:val="24"/>
        </w:rPr>
        <w:fldChar w:fldCharType="end"/>
      </w:r>
      <w:r w:rsidR="00856DBD" w:rsidRPr="00093EF7">
        <w:rPr>
          <w:rFonts w:asciiTheme="majorBidi" w:hAnsiTheme="majorBidi" w:cstheme="majorBidi"/>
          <w:b w:val="0"/>
          <w:bCs w:val="0"/>
          <w:color w:val="auto"/>
          <w:sz w:val="24"/>
          <w:szCs w:val="24"/>
          <w:lang w:val="en-GB"/>
        </w:rPr>
        <w:t>: surface tension versus sample concentration for different soil/pine gel solutions at 15 cycles</w:t>
      </w:r>
      <w:bookmarkEnd w:id="84"/>
    </w:p>
    <w:p w:rsidR="00856DBD" w:rsidRPr="00093EF7" w:rsidRDefault="00856DBD" w:rsidP="00856DBD">
      <w:pPr>
        <w:pStyle w:val="ListParagraph"/>
        <w:spacing w:line="360" w:lineRule="auto"/>
        <w:jc w:val="center"/>
        <w:rPr>
          <w:rFonts w:asciiTheme="majorBidi" w:hAnsiTheme="majorBidi" w:cstheme="majorBidi"/>
          <w:sz w:val="24"/>
          <w:szCs w:val="24"/>
          <w:lang w:val="en-GB"/>
        </w:rPr>
      </w:pPr>
    </w:p>
    <w:p w:rsidR="00856DBD" w:rsidRPr="00093EF7" w:rsidRDefault="00856DBD" w:rsidP="00856DBD">
      <w:pPr>
        <w:pStyle w:val="ListParagraph"/>
        <w:spacing w:line="360" w:lineRule="auto"/>
        <w:jc w:val="center"/>
        <w:rPr>
          <w:rFonts w:asciiTheme="majorBidi" w:hAnsiTheme="majorBidi" w:cstheme="majorBidi"/>
          <w:sz w:val="24"/>
          <w:szCs w:val="24"/>
          <w:lang w:val="en-GB"/>
        </w:rPr>
      </w:pPr>
    </w:p>
    <w:p w:rsidR="00856DBD" w:rsidRPr="00093EF7" w:rsidRDefault="00856DBD" w:rsidP="00856DBD">
      <w:pPr>
        <w:pStyle w:val="ListParagraph"/>
        <w:spacing w:line="360" w:lineRule="auto"/>
        <w:jc w:val="center"/>
        <w:rPr>
          <w:rFonts w:asciiTheme="majorBidi" w:hAnsiTheme="majorBidi" w:cstheme="majorBidi"/>
          <w:sz w:val="24"/>
          <w:szCs w:val="24"/>
          <w:lang w:val="en-GB"/>
        </w:rPr>
      </w:pPr>
    </w:p>
    <w:p w:rsidR="00856DBD" w:rsidRPr="00093EF7" w:rsidRDefault="00856DBD" w:rsidP="00856DBD">
      <w:pPr>
        <w:spacing w:line="360" w:lineRule="auto"/>
        <w:jc w:val="both"/>
        <w:rPr>
          <w:rFonts w:asciiTheme="majorBidi" w:hAnsiTheme="majorBidi" w:cstheme="majorBidi"/>
          <w:lang w:val="en-GB"/>
        </w:rPr>
      </w:pPr>
    </w:p>
    <w:p w:rsidR="00856DBD" w:rsidRPr="00093EF7" w:rsidRDefault="00856DBD" w:rsidP="00856DBD">
      <w:pPr>
        <w:spacing w:line="360" w:lineRule="auto"/>
        <w:jc w:val="both"/>
        <w:rPr>
          <w:rFonts w:asciiTheme="majorBidi" w:hAnsiTheme="majorBidi" w:cstheme="majorBidi"/>
          <w:lang w:val="en-GB"/>
        </w:rPr>
      </w:pPr>
    </w:p>
    <w:p w:rsidR="00856DBD" w:rsidRPr="00093EF7" w:rsidRDefault="00856DBD" w:rsidP="00856DBD">
      <w:pPr>
        <w:pStyle w:val="ListParagraph"/>
        <w:numPr>
          <w:ilvl w:val="0"/>
          <w:numId w:val="21"/>
        </w:numPr>
        <w:spacing w:line="360" w:lineRule="auto"/>
        <w:jc w:val="both"/>
        <w:rPr>
          <w:rFonts w:asciiTheme="majorBidi" w:hAnsiTheme="majorBidi" w:cstheme="majorBidi"/>
          <w:sz w:val="24"/>
          <w:szCs w:val="24"/>
          <w:lang w:val="en-GB"/>
        </w:rPr>
      </w:pPr>
      <w:r w:rsidRPr="00093EF7">
        <w:rPr>
          <w:rFonts w:asciiTheme="majorBidi" w:hAnsiTheme="majorBidi" w:cstheme="majorBidi"/>
          <w:sz w:val="24"/>
          <w:szCs w:val="24"/>
          <w:lang w:val="en-GB"/>
        </w:rPr>
        <w:lastRenderedPageBreak/>
        <w:t xml:space="preserve">For  20 and 25 cycles cleaning application </w:t>
      </w:r>
    </w:p>
    <w:p w:rsidR="00856DBD" w:rsidRPr="00093EF7" w:rsidRDefault="00856DBD" w:rsidP="00856DBD">
      <w:pPr>
        <w:spacing w:line="360" w:lineRule="auto"/>
        <w:ind w:left="360"/>
        <w:jc w:val="both"/>
        <w:rPr>
          <w:rFonts w:asciiTheme="majorBidi" w:hAnsiTheme="majorBidi" w:cstheme="majorBidi"/>
          <w:sz w:val="24"/>
          <w:szCs w:val="24"/>
          <w:lang w:bidi="ar-LB"/>
        </w:rPr>
      </w:pPr>
      <w:r w:rsidRPr="00093EF7">
        <w:rPr>
          <w:rFonts w:asciiTheme="majorBidi" w:hAnsiTheme="majorBidi" w:cstheme="majorBidi"/>
          <w:sz w:val="24"/>
          <w:szCs w:val="24"/>
          <w:lang w:val="en-GB"/>
        </w:rPr>
        <w:t>When the cycle time is increased above 15 results of cycle time 20 and 25 cycle show that surface tension behaviour is not in regula</w:t>
      </w:r>
      <w:r w:rsidR="006C52A4">
        <w:rPr>
          <w:rFonts w:asciiTheme="majorBidi" w:hAnsiTheme="majorBidi" w:cstheme="majorBidi"/>
          <w:sz w:val="24"/>
          <w:szCs w:val="24"/>
          <w:lang w:val="en-GB"/>
        </w:rPr>
        <w:t>r as shown in both figures (20), (21</w:t>
      </w:r>
      <w:r w:rsidRPr="00093EF7">
        <w:rPr>
          <w:rFonts w:asciiTheme="majorBidi" w:hAnsiTheme="majorBidi" w:cstheme="majorBidi"/>
          <w:sz w:val="24"/>
          <w:szCs w:val="24"/>
          <w:lang w:val="en-GB"/>
        </w:rPr>
        <w:t xml:space="preserve">). </w:t>
      </w:r>
      <w:r w:rsidR="00E67089" w:rsidRPr="00093EF7">
        <w:rPr>
          <w:rFonts w:asciiTheme="majorBidi" w:hAnsiTheme="majorBidi" w:cstheme="majorBidi"/>
          <w:sz w:val="24"/>
          <w:szCs w:val="24"/>
          <w:lang w:val="en-GB"/>
        </w:rPr>
        <w:t>One</w:t>
      </w:r>
      <w:r w:rsidRPr="00093EF7">
        <w:rPr>
          <w:rFonts w:asciiTheme="majorBidi" w:hAnsiTheme="majorBidi" w:cstheme="majorBidi"/>
          <w:sz w:val="24"/>
          <w:szCs w:val="24"/>
          <w:lang w:val="en-GB"/>
        </w:rPr>
        <w:t xml:space="preserve"> explanation for this is that concentration of surfactant start to decrease once applying 20 cycles or above. </w:t>
      </w:r>
      <w:r w:rsidRPr="00093EF7">
        <w:rPr>
          <w:rFonts w:asciiTheme="majorBidi" w:hAnsiTheme="majorBidi" w:cstheme="majorBidi"/>
          <w:sz w:val="24"/>
          <w:szCs w:val="24"/>
          <w:lang w:bidi="ar-LB"/>
        </w:rPr>
        <w:t>Therefore the structure of micelles of fluid changing and not uniform hence any sample taken could be away from any surfactant concentration is highly above "</w:t>
      </w:r>
      <w:proofErr w:type="spellStart"/>
      <w:r w:rsidRPr="00093EF7">
        <w:rPr>
          <w:rFonts w:asciiTheme="majorBidi" w:hAnsiTheme="majorBidi" w:cstheme="majorBidi"/>
          <w:sz w:val="24"/>
          <w:szCs w:val="24"/>
          <w:lang w:bidi="ar-LB"/>
        </w:rPr>
        <w:t>cmc</w:t>
      </w:r>
      <w:proofErr w:type="spellEnd"/>
      <w:r w:rsidRPr="00093EF7">
        <w:rPr>
          <w:rFonts w:asciiTheme="majorBidi" w:hAnsiTheme="majorBidi" w:cstheme="majorBidi"/>
          <w:sz w:val="24"/>
          <w:szCs w:val="24"/>
          <w:lang w:bidi="ar-LB"/>
        </w:rPr>
        <w:t xml:space="preserve">" or from a place where it depleted. Therefore, surface tension behavior is not regular due to force application on surfaces. </w:t>
      </w:r>
    </w:p>
    <w:p w:rsidR="00856DBD" w:rsidRPr="00093EF7" w:rsidRDefault="0086465E" w:rsidP="00856DBD">
      <w:pPr>
        <w:spacing w:line="360" w:lineRule="auto"/>
        <w:jc w:val="both"/>
        <w:rPr>
          <w:rFonts w:asciiTheme="majorBidi" w:hAnsiTheme="majorBidi" w:cstheme="majorBidi"/>
          <w:lang w:val="en-GB"/>
        </w:rPr>
      </w:pPr>
      <w:r w:rsidRPr="00093EF7">
        <w:rPr>
          <w:rFonts w:asciiTheme="majorBidi" w:hAnsiTheme="majorBidi" w:cstheme="majorBidi"/>
          <w:noProof/>
        </w:rPr>
        <w:drawing>
          <wp:inline distT="0" distB="0" distL="0" distR="0">
            <wp:extent cx="5943600" cy="3418905"/>
            <wp:effectExtent l="19050" t="0" r="19050" b="0"/>
            <wp:docPr id="3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56DBD" w:rsidRPr="00093EF7" w:rsidRDefault="00FD111B" w:rsidP="00FD111B">
      <w:pPr>
        <w:pStyle w:val="Caption"/>
        <w:keepNext/>
        <w:jc w:val="center"/>
        <w:rPr>
          <w:rFonts w:asciiTheme="majorBidi" w:hAnsiTheme="majorBidi" w:cstheme="majorBidi"/>
          <w:b w:val="0"/>
          <w:bCs w:val="0"/>
          <w:color w:val="auto"/>
          <w:sz w:val="24"/>
          <w:szCs w:val="24"/>
        </w:rPr>
      </w:pPr>
      <w:bookmarkStart w:id="85" w:name="_Toc252253118"/>
      <w:r w:rsidRPr="00093EF7">
        <w:rPr>
          <w:rFonts w:asciiTheme="majorBidi" w:hAnsiTheme="majorBidi" w:cstheme="majorBidi"/>
          <w:b w:val="0"/>
          <w:bCs w:val="0"/>
          <w:color w:val="auto"/>
          <w:sz w:val="24"/>
          <w:szCs w:val="24"/>
        </w:rPr>
        <w:t xml:space="preserve">Figure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Figure \* ARABIC </w:instrText>
      </w:r>
      <w:r w:rsidR="0066487A" w:rsidRPr="00093EF7">
        <w:rPr>
          <w:rFonts w:asciiTheme="majorBidi" w:hAnsiTheme="majorBidi" w:cstheme="majorBidi"/>
          <w:b w:val="0"/>
          <w:bCs w:val="0"/>
          <w:color w:val="auto"/>
          <w:sz w:val="24"/>
          <w:szCs w:val="24"/>
        </w:rPr>
        <w:fldChar w:fldCharType="separate"/>
      </w:r>
      <w:r w:rsidRPr="00093EF7">
        <w:rPr>
          <w:rFonts w:asciiTheme="majorBidi" w:hAnsiTheme="majorBidi" w:cstheme="majorBidi"/>
          <w:b w:val="0"/>
          <w:bCs w:val="0"/>
          <w:noProof/>
          <w:color w:val="auto"/>
          <w:sz w:val="24"/>
          <w:szCs w:val="24"/>
        </w:rPr>
        <w:t>20</w:t>
      </w:r>
      <w:r w:rsidR="0066487A" w:rsidRPr="00093EF7">
        <w:rPr>
          <w:rFonts w:asciiTheme="majorBidi" w:hAnsiTheme="majorBidi" w:cstheme="majorBidi"/>
          <w:b w:val="0"/>
          <w:bCs w:val="0"/>
          <w:color w:val="auto"/>
          <w:sz w:val="24"/>
          <w:szCs w:val="24"/>
        </w:rPr>
        <w:fldChar w:fldCharType="end"/>
      </w:r>
      <w:r w:rsidR="00856DBD" w:rsidRPr="00093EF7">
        <w:rPr>
          <w:rFonts w:asciiTheme="majorBidi" w:hAnsiTheme="majorBidi" w:cstheme="majorBidi"/>
          <w:b w:val="0"/>
          <w:bCs w:val="0"/>
          <w:color w:val="auto"/>
          <w:sz w:val="24"/>
          <w:szCs w:val="24"/>
          <w:lang w:val="en-GB"/>
        </w:rPr>
        <w:t>: surface tension versus sample concentration for different soil/pine gel solutions at 20 cycles</w:t>
      </w:r>
      <w:bookmarkEnd w:id="85"/>
    </w:p>
    <w:p w:rsidR="00856DBD" w:rsidRPr="00093EF7" w:rsidRDefault="00856DBD" w:rsidP="00856DBD">
      <w:pPr>
        <w:pStyle w:val="ListParagraph"/>
        <w:spacing w:line="360" w:lineRule="auto"/>
        <w:jc w:val="center"/>
        <w:rPr>
          <w:rFonts w:asciiTheme="majorBidi" w:hAnsiTheme="majorBidi" w:cstheme="majorBidi"/>
          <w:sz w:val="24"/>
          <w:szCs w:val="24"/>
          <w:lang w:val="en-GB"/>
        </w:rPr>
      </w:pPr>
    </w:p>
    <w:p w:rsidR="00856DBD" w:rsidRPr="00093EF7" w:rsidRDefault="00856DBD" w:rsidP="00856DBD">
      <w:pPr>
        <w:spacing w:line="360" w:lineRule="auto"/>
        <w:jc w:val="both"/>
        <w:rPr>
          <w:rFonts w:asciiTheme="majorBidi" w:hAnsiTheme="majorBidi" w:cstheme="majorBidi"/>
          <w:lang w:val="en-GB"/>
        </w:rPr>
      </w:pPr>
    </w:p>
    <w:p w:rsidR="00856DBD" w:rsidRPr="00093EF7" w:rsidRDefault="0086465E" w:rsidP="00856DBD">
      <w:pPr>
        <w:spacing w:line="360" w:lineRule="auto"/>
        <w:jc w:val="both"/>
        <w:rPr>
          <w:rFonts w:asciiTheme="majorBidi" w:hAnsiTheme="majorBidi" w:cstheme="majorBidi"/>
          <w:lang w:val="en-GB"/>
        </w:rPr>
      </w:pPr>
      <w:r w:rsidRPr="00093EF7">
        <w:rPr>
          <w:rFonts w:asciiTheme="majorBidi" w:hAnsiTheme="majorBidi" w:cstheme="majorBidi"/>
          <w:noProof/>
        </w:rPr>
        <w:lastRenderedPageBreak/>
        <w:drawing>
          <wp:inline distT="0" distB="0" distL="0" distR="0">
            <wp:extent cx="5943600" cy="3028950"/>
            <wp:effectExtent l="19050" t="0" r="19050" b="0"/>
            <wp:docPr id="3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56DBD" w:rsidRPr="00093EF7" w:rsidRDefault="00FD111B" w:rsidP="00FD111B">
      <w:pPr>
        <w:pStyle w:val="Caption"/>
        <w:keepNext/>
        <w:jc w:val="center"/>
        <w:rPr>
          <w:rFonts w:asciiTheme="majorBidi" w:hAnsiTheme="majorBidi" w:cstheme="majorBidi"/>
          <w:b w:val="0"/>
          <w:bCs w:val="0"/>
          <w:color w:val="auto"/>
          <w:sz w:val="24"/>
          <w:szCs w:val="24"/>
        </w:rPr>
      </w:pPr>
      <w:bookmarkStart w:id="86" w:name="_Toc252253119"/>
      <w:r w:rsidRPr="00093EF7">
        <w:rPr>
          <w:rFonts w:asciiTheme="majorBidi" w:hAnsiTheme="majorBidi" w:cstheme="majorBidi"/>
          <w:b w:val="0"/>
          <w:bCs w:val="0"/>
          <w:color w:val="auto"/>
          <w:sz w:val="24"/>
          <w:szCs w:val="24"/>
        </w:rPr>
        <w:t xml:space="preserve">Figure </w:t>
      </w:r>
      <w:r w:rsidR="0066487A" w:rsidRPr="00093EF7">
        <w:rPr>
          <w:rFonts w:asciiTheme="majorBidi" w:hAnsiTheme="majorBidi" w:cstheme="majorBidi"/>
          <w:b w:val="0"/>
          <w:bCs w:val="0"/>
          <w:color w:val="auto"/>
          <w:sz w:val="24"/>
          <w:szCs w:val="24"/>
        </w:rPr>
        <w:fldChar w:fldCharType="begin"/>
      </w:r>
      <w:r w:rsidRPr="00093EF7">
        <w:rPr>
          <w:rFonts w:asciiTheme="majorBidi" w:hAnsiTheme="majorBidi" w:cstheme="majorBidi"/>
          <w:b w:val="0"/>
          <w:bCs w:val="0"/>
          <w:color w:val="auto"/>
          <w:sz w:val="24"/>
          <w:szCs w:val="24"/>
        </w:rPr>
        <w:instrText xml:space="preserve"> SEQ Figure \* ARABIC </w:instrText>
      </w:r>
      <w:r w:rsidR="0066487A" w:rsidRPr="00093EF7">
        <w:rPr>
          <w:rFonts w:asciiTheme="majorBidi" w:hAnsiTheme="majorBidi" w:cstheme="majorBidi"/>
          <w:b w:val="0"/>
          <w:bCs w:val="0"/>
          <w:color w:val="auto"/>
          <w:sz w:val="24"/>
          <w:szCs w:val="24"/>
        </w:rPr>
        <w:fldChar w:fldCharType="separate"/>
      </w:r>
      <w:r w:rsidRPr="00093EF7">
        <w:rPr>
          <w:rFonts w:asciiTheme="majorBidi" w:hAnsiTheme="majorBidi" w:cstheme="majorBidi"/>
          <w:b w:val="0"/>
          <w:bCs w:val="0"/>
          <w:noProof/>
          <w:color w:val="auto"/>
          <w:sz w:val="24"/>
          <w:szCs w:val="24"/>
        </w:rPr>
        <w:t>21</w:t>
      </w:r>
      <w:r w:rsidR="0066487A" w:rsidRPr="00093EF7">
        <w:rPr>
          <w:rFonts w:asciiTheme="majorBidi" w:hAnsiTheme="majorBidi" w:cstheme="majorBidi"/>
          <w:b w:val="0"/>
          <w:bCs w:val="0"/>
          <w:color w:val="auto"/>
          <w:sz w:val="24"/>
          <w:szCs w:val="24"/>
        </w:rPr>
        <w:fldChar w:fldCharType="end"/>
      </w:r>
      <w:r w:rsidR="00856DBD" w:rsidRPr="00093EF7">
        <w:rPr>
          <w:rFonts w:asciiTheme="majorBidi" w:hAnsiTheme="majorBidi" w:cstheme="majorBidi"/>
          <w:b w:val="0"/>
          <w:bCs w:val="0"/>
          <w:color w:val="auto"/>
          <w:sz w:val="24"/>
          <w:szCs w:val="24"/>
          <w:lang w:val="en-GB"/>
        </w:rPr>
        <w:t>: surface tension versus sample concentration for different soil/pine gel solutions at 25 cycles</w:t>
      </w:r>
      <w:bookmarkEnd w:id="86"/>
    </w:p>
    <w:p w:rsidR="00856DBD" w:rsidRPr="00093EF7" w:rsidRDefault="00856DBD" w:rsidP="00856DBD">
      <w:pPr>
        <w:pStyle w:val="ListParagraph"/>
        <w:spacing w:line="360" w:lineRule="auto"/>
        <w:jc w:val="center"/>
        <w:rPr>
          <w:rFonts w:asciiTheme="majorBidi" w:hAnsiTheme="majorBidi" w:cstheme="majorBidi"/>
          <w:sz w:val="24"/>
          <w:szCs w:val="24"/>
          <w:lang w:val="en-GB"/>
        </w:rPr>
      </w:pPr>
    </w:p>
    <w:p w:rsidR="00856DBD" w:rsidRPr="00093EF7" w:rsidRDefault="00856DBD" w:rsidP="00856DBD">
      <w:pPr>
        <w:spacing w:line="360" w:lineRule="auto"/>
        <w:jc w:val="both"/>
        <w:rPr>
          <w:rFonts w:asciiTheme="majorBidi" w:hAnsiTheme="majorBidi" w:cstheme="majorBidi"/>
          <w:lang w:val="en-GB"/>
        </w:rPr>
      </w:pPr>
    </w:p>
    <w:p w:rsidR="00856DBD" w:rsidRPr="00093EF7" w:rsidRDefault="00856DBD" w:rsidP="00856DBD">
      <w:pPr>
        <w:spacing w:line="360" w:lineRule="auto"/>
        <w:jc w:val="both"/>
        <w:rPr>
          <w:rFonts w:asciiTheme="majorBidi" w:hAnsiTheme="majorBidi" w:cstheme="majorBidi"/>
          <w:lang w:val="en-GB"/>
        </w:rPr>
      </w:pPr>
    </w:p>
    <w:p w:rsidR="00856DBD" w:rsidRPr="00093EF7" w:rsidRDefault="00856DBD" w:rsidP="00856DBD">
      <w:pPr>
        <w:spacing w:line="360" w:lineRule="auto"/>
        <w:jc w:val="both"/>
        <w:rPr>
          <w:rFonts w:asciiTheme="majorBidi" w:hAnsiTheme="majorBidi" w:cstheme="majorBidi"/>
          <w:lang w:val="en-GB"/>
        </w:rPr>
      </w:pPr>
    </w:p>
    <w:p w:rsidR="001242EB" w:rsidRPr="00093EF7" w:rsidRDefault="001242EB" w:rsidP="00856DBD">
      <w:pPr>
        <w:spacing w:line="360" w:lineRule="auto"/>
        <w:jc w:val="both"/>
        <w:rPr>
          <w:rFonts w:asciiTheme="majorBidi" w:hAnsiTheme="majorBidi" w:cstheme="majorBidi"/>
          <w:lang w:val="en-GB"/>
        </w:rPr>
      </w:pPr>
    </w:p>
    <w:p w:rsidR="00856DBD" w:rsidRPr="00093EF7" w:rsidRDefault="00856DBD" w:rsidP="00856DBD">
      <w:pPr>
        <w:spacing w:line="360" w:lineRule="auto"/>
        <w:jc w:val="both"/>
        <w:rPr>
          <w:rFonts w:asciiTheme="majorBidi" w:hAnsiTheme="majorBidi" w:cstheme="majorBidi"/>
          <w:lang w:val="en-GB"/>
        </w:rPr>
      </w:pPr>
    </w:p>
    <w:p w:rsidR="00856DBD" w:rsidRPr="00093EF7" w:rsidRDefault="00856DBD">
      <w:pPr>
        <w:rPr>
          <w:rFonts w:asciiTheme="majorBidi" w:hAnsiTheme="majorBidi" w:cstheme="majorBidi"/>
          <w:rtl/>
          <w:lang w:val="en-GB"/>
        </w:rPr>
      </w:pPr>
    </w:p>
    <w:p w:rsidR="00856DBD" w:rsidRPr="00093EF7" w:rsidRDefault="00856DBD">
      <w:pPr>
        <w:rPr>
          <w:rFonts w:asciiTheme="majorBidi" w:hAnsiTheme="majorBidi" w:cstheme="majorBidi"/>
          <w:rtl/>
          <w:lang w:val="en-GB"/>
        </w:rPr>
      </w:pPr>
    </w:p>
    <w:p w:rsidR="00856DBD" w:rsidRPr="00093EF7" w:rsidRDefault="00856DBD">
      <w:pPr>
        <w:rPr>
          <w:rFonts w:asciiTheme="majorBidi" w:hAnsiTheme="majorBidi" w:cstheme="majorBidi"/>
          <w:rtl/>
          <w:lang w:val="en-GB"/>
        </w:rPr>
      </w:pPr>
    </w:p>
    <w:p w:rsidR="00856DBD" w:rsidRPr="00093EF7" w:rsidRDefault="00856DBD">
      <w:pPr>
        <w:rPr>
          <w:rFonts w:asciiTheme="majorBidi" w:hAnsiTheme="majorBidi" w:cstheme="majorBidi"/>
          <w:rtl/>
          <w:lang w:val="en-GB"/>
        </w:rPr>
      </w:pPr>
    </w:p>
    <w:p w:rsidR="00856DBD" w:rsidRPr="00093EF7" w:rsidRDefault="00856DBD">
      <w:pPr>
        <w:rPr>
          <w:rFonts w:asciiTheme="majorBidi" w:hAnsiTheme="majorBidi" w:cstheme="majorBidi"/>
          <w:rtl/>
          <w:lang w:val="en-GB"/>
        </w:rPr>
      </w:pPr>
    </w:p>
    <w:p w:rsidR="00856DBD" w:rsidRPr="00093EF7" w:rsidRDefault="00856DBD">
      <w:pPr>
        <w:rPr>
          <w:rFonts w:asciiTheme="majorBidi" w:hAnsiTheme="majorBidi" w:cstheme="majorBidi"/>
          <w:rtl/>
          <w:lang w:val="en-GB"/>
        </w:rPr>
      </w:pPr>
    </w:p>
    <w:p w:rsidR="00856DBD" w:rsidRPr="00093EF7" w:rsidRDefault="00856DBD">
      <w:pPr>
        <w:rPr>
          <w:rFonts w:asciiTheme="majorBidi" w:hAnsiTheme="majorBidi" w:cstheme="majorBidi"/>
          <w:rtl/>
          <w:lang w:val="en-GB"/>
        </w:rPr>
      </w:pPr>
    </w:p>
    <w:p w:rsidR="00DB21D4" w:rsidRDefault="00BA5DAF" w:rsidP="00DB21D4">
      <w:pPr>
        <w:pStyle w:val="Heading1"/>
        <w:jc w:val="center"/>
        <w:rPr>
          <w:rFonts w:asciiTheme="majorBidi" w:hAnsiTheme="majorBidi"/>
          <w:color w:val="auto"/>
          <w:sz w:val="32"/>
          <w:szCs w:val="32"/>
          <w:lang w:bidi="ar-LB"/>
        </w:rPr>
      </w:pPr>
      <w:bookmarkStart w:id="87" w:name="_Toc252214270"/>
      <w:r w:rsidRPr="00093EF7">
        <w:rPr>
          <w:rFonts w:asciiTheme="majorBidi" w:hAnsiTheme="majorBidi"/>
          <w:color w:val="auto"/>
          <w:sz w:val="32"/>
          <w:szCs w:val="32"/>
          <w:lang w:bidi="ar-LB"/>
        </w:rPr>
        <w:lastRenderedPageBreak/>
        <w:t>Chapter Seven</w:t>
      </w:r>
      <w:r w:rsidR="00B175DD" w:rsidRPr="00093EF7">
        <w:rPr>
          <w:rFonts w:asciiTheme="majorBidi" w:hAnsiTheme="majorBidi"/>
          <w:color w:val="auto"/>
          <w:sz w:val="32"/>
          <w:szCs w:val="32"/>
          <w:lang w:bidi="ar-LB"/>
        </w:rPr>
        <w:t xml:space="preserve"> </w:t>
      </w:r>
    </w:p>
    <w:p w:rsidR="00BA5DAF" w:rsidRPr="00093EF7" w:rsidRDefault="00BA5DAF" w:rsidP="00DB21D4">
      <w:pPr>
        <w:pStyle w:val="Heading1"/>
        <w:jc w:val="center"/>
        <w:rPr>
          <w:rFonts w:asciiTheme="majorBidi" w:hAnsiTheme="majorBidi"/>
          <w:color w:val="auto"/>
          <w:sz w:val="32"/>
          <w:szCs w:val="32"/>
          <w:lang w:bidi="ar-LB"/>
        </w:rPr>
      </w:pPr>
      <w:r w:rsidRPr="00093EF7">
        <w:rPr>
          <w:rFonts w:asciiTheme="majorBidi" w:hAnsiTheme="majorBidi"/>
          <w:color w:val="auto"/>
          <w:sz w:val="32"/>
          <w:szCs w:val="32"/>
          <w:lang w:bidi="ar-LB"/>
        </w:rPr>
        <w:t>CONCLUSIONS AND RECOMMENDATIONS</w:t>
      </w:r>
      <w:bookmarkEnd w:id="87"/>
    </w:p>
    <w:p w:rsidR="00B175DD" w:rsidRPr="00093EF7" w:rsidRDefault="00B175DD" w:rsidP="00B175DD">
      <w:pPr>
        <w:rPr>
          <w:rFonts w:asciiTheme="majorBidi" w:hAnsiTheme="majorBidi" w:cstheme="majorBidi"/>
          <w:lang w:bidi="ar-LB"/>
        </w:rPr>
      </w:pPr>
    </w:p>
    <w:p w:rsidR="00BA5DAF" w:rsidRPr="00093EF7" w:rsidRDefault="00BA5DAF" w:rsidP="00BA5DAF">
      <w:pPr>
        <w:spacing w:line="360" w:lineRule="auto"/>
        <w:jc w:val="both"/>
        <w:rPr>
          <w:rFonts w:asciiTheme="majorBidi" w:hAnsiTheme="majorBidi" w:cstheme="majorBidi"/>
          <w:sz w:val="24"/>
          <w:szCs w:val="24"/>
          <w:lang w:bidi="ar-LB"/>
        </w:rPr>
      </w:pPr>
      <w:r w:rsidRPr="00093EF7">
        <w:rPr>
          <w:rFonts w:asciiTheme="majorBidi" w:hAnsiTheme="majorBidi" w:cstheme="majorBidi"/>
          <w:sz w:val="24"/>
          <w:szCs w:val="24"/>
          <w:lang w:bidi="ar-LB"/>
        </w:rPr>
        <w:t>The following conclusions and recommendations can be drawn from this work:</w:t>
      </w:r>
    </w:p>
    <w:p w:rsidR="00BA5DAF" w:rsidRPr="00093EF7" w:rsidRDefault="00BA5DAF" w:rsidP="00B175DD">
      <w:pPr>
        <w:pStyle w:val="Heading2"/>
        <w:numPr>
          <w:ilvl w:val="1"/>
          <w:numId w:val="3"/>
        </w:numPr>
        <w:rPr>
          <w:rFonts w:asciiTheme="majorBidi" w:hAnsiTheme="majorBidi"/>
          <w:color w:val="auto"/>
          <w:sz w:val="28"/>
          <w:szCs w:val="28"/>
          <w:lang w:bidi="ar-LB"/>
        </w:rPr>
      </w:pPr>
      <w:bookmarkStart w:id="88" w:name="_Toc252214271"/>
      <w:r w:rsidRPr="00093EF7">
        <w:rPr>
          <w:rFonts w:asciiTheme="majorBidi" w:hAnsiTheme="majorBidi"/>
          <w:color w:val="auto"/>
          <w:sz w:val="28"/>
          <w:szCs w:val="28"/>
          <w:lang w:bidi="ar-LB"/>
        </w:rPr>
        <w:t>Conclusions</w:t>
      </w:r>
      <w:bookmarkEnd w:id="88"/>
      <w:r w:rsidRPr="00093EF7">
        <w:rPr>
          <w:rFonts w:asciiTheme="majorBidi" w:hAnsiTheme="majorBidi"/>
          <w:color w:val="auto"/>
          <w:sz w:val="28"/>
          <w:szCs w:val="28"/>
          <w:lang w:bidi="ar-LB"/>
        </w:rPr>
        <w:t xml:space="preserve"> </w:t>
      </w:r>
    </w:p>
    <w:p w:rsidR="00B175DD" w:rsidRPr="00093EF7" w:rsidRDefault="00B175DD" w:rsidP="00B175DD">
      <w:pPr>
        <w:pStyle w:val="ListParagraph"/>
        <w:ind w:left="1080"/>
        <w:rPr>
          <w:rFonts w:asciiTheme="majorBidi" w:hAnsiTheme="majorBidi" w:cstheme="majorBidi"/>
          <w:rtl/>
          <w:lang w:bidi="ar-LB"/>
        </w:rPr>
      </w:pPr>
    </w:p>
    <w:p w:rsidR="00BA5DAF" w:rsidRPr="00093EF7" w:rsidRDefault="00BA5DAF" w:rsidP="00BA5DAF">
      <w:pPr>
        <w:pStyle w:val="ListParagraph"/>
        <w:numPr>
          <w:ilvl w:val="0"/>
          <w:numId w:val="17"/>
        </w:numPr>
        <w:spacing w:line="360" w:lineRule="auto"/>
        <w:jc w:val="both"/>
        <w:rPr>
          <w:rFonts w:asciiTheme="majorBidi" w:hAnsiTheme="majorBidi" w:cstheme="majorBidi"/>
          <w:sz w:val="24"/>
          <w:szCs w:val="24"/>
        </w:rPr>
      </w:pPr>
      <w:r w:rsidRPr="00093EF7">
        <w:rPr>
          <w:rFonts w:asciiTheme="majorBidi" w:hAnsiTheme="majorBidi" w:cstheme="majorBidi"/>
          <w:sz w:val="24"/>
          <w:szCs w:val="24"/>
          <w:lang w:bidi="ar-LB"/>
        </w:rPr>
        <w:t>Based on the customer survey it was concluded that modification of floor cleaning gel are needed in terms of gel efficiency. Due to the high cost of pine oil, a new formula was prepared which maintain high efficiency with cheaper cost. This was made by cutting the pine oil concentration to 2.5%.</w:t>
      </w:r>
    </w:p>
    <w:p w:rsidR="00BA5DAF" w:rsidRPr="00093EF7" w:rsidRDefault="00BA5DAF" w:rsidP="00BA5DAF">
      <w:pPr>
        <w:pStyle w:val="ListParagraph"/>
        <w:numPr>
          <w:ilvl w:val="0"/>
          <w:numId w:val="17"/>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The main ingredients of the most acceptable gel sample were "12wt% LABS, 2.85wt% CaCO</w:t>
      </w:r>
      <w:r w:rsidRPr="00093EF7">
        <w:rPr>
          <w:rFonts w:asciiTheme="majorBidi" w:hAnsiTheme="majorBidi" w:cstheme="majorBidi"/>
          <w:sz w:val="24"/>
          <w:szCs w:val="24"/>
          <w:vertAlign w:val="subscript"/>
        </w:rPr>
        <w:t>3</w:t>
      </w:r>
      <w:r w:rsidRPr="00093EF7">
        <w:rPr>
          <w:rFonts w:asciiTheme="majorBidi" w:hAnsiTheme="majorBidi" w:cstheme="majorBidi"/>
          <w:sz w:val="24"/>
          <w:szCs w:val="24"/>
        </w:rPr>
        <w:t xml:space="preserve">, 2.5wt% pine oil, 1.5wt% </w:t>
      </w:r>
      <w:proofErr w:type="spellStart"/>
      <w:r w:rsidRPr="00093EF7">
        <w:rPr>
          <w:rFonts w:asciiTheme="majorBidi" w:hAnsiTheme="majorBidi" w:cstheme="majorBidi"/>
          <w:sz w:val="24"/>
          <w:szCs w:val="24"/>
        </w:rPr>
        <w:t>NaOH</w:t>
      </w:r>
      <w:proofErr w:type="spellEnd"/>
      <w:r w:rsidRPr="00093EF7">
        <w:rPr>
          <w:rFonts w:asciiTheme="majorBidi" w:hAnsiTheme="majorBidi" w:cstheme="majorBidi"/>
          <w:sz w:val="24"/>
          <w:szCs w:val="24"/>
        </w:rPr>
        <w:t xml:space="preserve">, 1wt% </w:t>
      </w:r>
      <w:proofErr w:type="spellStart"/>
      <w:r w:rsidRPr="00093EF7">
        <w:rPr>
          <w:rFonts w:asciiTheme="majorBidi" w:hAnsiTheme="majorBidi" w:cstheme="majorBidi"/>
          <w:sz w:val="24"/>
          <w:szCs w:val="24"/>
        </w:rPr>
        <w:t>Texapone</w:t>
      </w:r>
      <w:proofErr w:type="spellEnd"/>
      <w:r w:rsidRPr="00093EF7">
        <w:rPr>
          <w:rFonts w:asciiTheme="majorBidi" w:hAnsiTheme="majorBidi" w:cstheme="majorBidi"/>
          <w:sz w:val="24"/>
          <w:szCs w:val="24"/>
        </w:rPr>
        <w:t xml:space="preserve">, 0.5 </w:t>
      </w:r>
      <w:proofErr w:type="spellStart"/>
      <w:r w:rsidRPr="00093EF7">
        <w:rPr>
          <w:rFonts w:asciiTheme="majorBidi" w:hAnsiTheme="majorBidi" w:cstheme="majorBidi"/>
          <w:sz w:val="24"/>
          <w:szCs w:val="24"/>
        </w:rPr>
        <w:t>wt</w:t>
      </w:r>
      <w:proofErr w:type="spellEnd"/>
      <w:r w:rsidRPr="00093EF7">
        <w:rPr>
          <w:rFonts w:asciiTheme="majorBidi" w:hAnsiTheme="majorBidi" w:cstheme="majorBidi"/>
          <w:sz w:val="24"/>
          <w:szCs w:val="24"/>
        </w:rPr>
        <w:t xml:space="preserve">% CMC". These ingredients result in several following tests, viscosity of 32600 </w:t>
      </w:r>
      <w:proofErr w:type="spellStart"/>
      <w:r w:rsidRPr="00093EF7">
        <w:rPr>
          <w:rFonts w:asciiTheme="majorBidi" w:hAnsiTheme="majorBidi" w:cstheme="majorBidi"/>
          <w:sz w:val="24"/>
          <w:szCs w:val="24"/>
        </w:rPr>
        <w:t>cp</w:t>
      </w:r>
      <w:proofErr w:type="spellEnd"/>
      <w:r w:rsidRPr="00093EF7">
        <w:rPr>
          <w:rFonts w:asciiTheme="majorBidi" w:hAnsiTheme="majorBidi" w:cstheme="majorBidi"/>
          <w:sz w:val="24"/>
          <w:szCs w:val="24"/>
        </w:rPr>
        <w:t>, and foam volume of 70 mm.</w:t>
      </w:r>
      <w:r w:rsidR="00260B23" w:rsidRPr="00093EF7">
        <w:rPr>
          <w:rFonts w:asciiTheme="majorBidi" w:hAnsiTheme="majorBidi" w:cstheme="majorBidi"/>
          <w:sz w:val="24"/>
          <w:szCs w:val="24"/>
        </w:rPr>
        <w:t xml:space="preserve"> </w:t>
      </w:r>
    </w:p>
    <w:p w:rsidR="00BA5DAF" w:rsidRPr="00093EF7" w:rsidRDefault="00BA5DAF" w:rsidP="00BA5DAF">
      <w:pPr>
        <w:pStyle w:val="ListParagraph"/>
        <w:numPr>
          <w:ilvl w:val="0"/>
          <w:numId w:val="17"/>
        </w:numPr>
        <w:spacing w:line="360" w:lineRule="auto"/>
        <w:jc w:val="both"/>
        <w:rPr>
          <w:rFonts w:asciiTheme="majorBidi" w:eastAsia="Calibri" w:hAnsiTheme="majorBidi" w:cstheme="majorBidi"/>
          <w:sz w:val="24"/>
          <w:szCs w:val="24"/>
        </w:rPr>
      </w:pPr>
      <w:r w:rsidRPr="00093EF7">
        <w:rPr>
          <w:rFonts w:asciiTheme="majorBidi" w:eastAsia="Calibri" w:hAnsiTheme="majorBidi" w:cstheme="majorBidi"/>
          <w:sz w:val="24"/>
          <w:szCs w:val="24"/>
        </w:rPr>
        <w:t>The performance of gel was carried out using surface activity concept. This was done by designing a</w:t>
      </w:r>
      <w:r w:rsidRPr="00093EF7">
        <w:rPr>
          <w:rFonts w:asciiTheme="majorBidi" w:hAnsiTheme="majorBidi" w:cstheme="majorBidi"/>
          <w:sz w:val="24"/>
          <w:szCs w:val="24"/>
          <w:lang w:bidi="ar-LB"/>
        </w:rPr>
        <w:t xml:space="preserve"> straight line apparatus to </w:t>
      </w:r>
      <w:r w:rsidRPr="00093EF7">
        <w:rPr>
          <w:rFonts w:asciiTheme="majorBidi" w:hAnsiTheme="majorBidi" w:cstheme="majorBidi"/>
          <w:sz w:val="24"/>
          <w:szCs w:val="24"/>
        </w:rPr>
        <w:t xml:space="preserve">be </w:t>
      </w:r>
      <w:r w:rsidR="00DB0B45" w:rsidRPr="00093EF7">
        <w:rPr>
          <w:rFonts w:asciiTheme="majorBidi" w:hAnsiTheme="majorBidi" w:cstheme="majorBidi"/>
          <w:sz w:val="24"/>
          <w:szCs w:val="24"/>
        </w:rPr>
        <w:t xml:space="preserve">simulation </w:t>
      </w:r>
      <w:r w:rsidRPr="00093EF7">
        <w:rPr>
          <w:rFonts w:asciiTheme="majorBidi" w:hAnsiTheme="majorBidi" w:cstheme="majorBidi"/>
          <w:sz w:val="24"/>
          <w:szCs w:val="24"/>
        </w:rPr>
        <w:t>for the movement of the hand in cleaning work. The number of movement was called cleaning cycle.</w:t>
      </w:r>
    </w:p>
    <w:p w:rsidR="00BA5DAF" w:rsidRPr="00093EF7" w:rsidRDefault="00BA5DAF" w:rsidP="00BA5DAF">
      <w:pPr>
        <w:pStyle w:val="ListParagraph"/>
        <w:numPr>
          <w:ilvl w:val="0"/>
          <w:numId w:val="17"/>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In general, as the number of cleaning cycle time increased, the surface tension of the contaminated gel/soil solution was decreased.</w:t>
      </w:r>
    </w:p>
    <w:p w:rsidR="00BA5DAF" w:rsidRPr="00093EF7" w:rsidRDefault="00BA5DAF" w:rsidP="00BA5DAF">
      <w:pPr>
        <w:pStyle w:val="ListParagraph"/>
        <w:numPr>
          <w:ilvl w:val="0"/>
          <w:numId w:val="17"/>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A measurement of the critical micelle concentration ‘</w:t>
      </w:r>
      <w:proofErr w:type="spellStart"/>
      <w:r w:rsidRPr="00093EF7">
        <w:rPr>
          <w:rFonts w:asciiTheme="majorBidi" w:hAnsiTheme="majorBidi" w:cstheme="majorBidi"/>
          <w:sz w:val="24"/>
          <w:szCs w:val="24"/>
        </w:rPr>
        <w:t>cmc</w:t>
      </w:r>
      <w:proofErr w:type="spellEnd"/>
      <w:r w:rsidRPr="00093EF7">
        <w:rPr>
          <w:rFonts w:asciiTheme="majorBidi" w:hAnsiTheme="majorBidi" w:cstheme="majorBidi"/>
          <w:sz w:val="24"/>
          <w:szCs w:val="24"/>
        </w:rPr>
        <w:t>’ of the gel was found to be 310 ppm (at 0.25ml gel per 125 ml water). This means that any increase of the surfactants concentration above the ‘</w:t>
      </w:r>
      <w:proofErr w:type="spellStart"/>
      <w:r w:rsidRPr="00093EF7">
        <w:rPr>
          <w:rFonts w:asciiTheme="majorBidi" w:hAnsiTheme="majorBidi" w:cstheme="majorBidi"/>
          <w:sz w:val="24"/>
          <w:szCs w:val="24"/>
        </w:rPr>
        <w:t>cmc</w:t>
      </w:r>
      <w:proofErr w:type="spellEnd"/>
      <w:r w:rsidRPr="00093EF7">
        <w:rPr>
          <w:rFonts w:asciiTheme="majorBidi" w:hAnsiTheme="majorBidi" w:cstheme="majorBidi"/>
          <w:sz w:val="24"/>
          <w:szCs w:val="24"/>
        </w:rPr>
        <w:t xml:space="preserve">’ gives the same effect of cleaning. This what was found </w:t>
      </w:r>
      <w:r w:rsidR="00DB0B45" w:rsidRPr="00093EF7">
        <w:rPr>
          <w:rFonts w:asciiTheme="majorBidi" w:hAnsiTheme="majorBidi" w:cstheme="majorBidi"/>
          <w:sz w:val="24"/>
          <w:szCs w:val="24"/>
        </w:rPr>
        <w:t>experimentally.</w:t>
      </w:r>
    </w:p>
    <w:p w:rsidR="00BA5DAF" w:rsidRPr="00093EF7" w:rsidRDefault="00BA5DAF" w:rsidP="00BA5DAF">
      <w:pPr>
        <w:pStyle w:val="ListParagraph"/>
        <w:numPr>
          <w:ilvl w:val="0"/>
          <w:numId w:val="17"/>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Therefore, any increase of pine oil concentration above 2.5% is a loss of pine oil and will not affect the surface tension measurements positively.</w:t>
      </w:r>
    </w:p>
    <w:p w:rsidR="00BA5DAF" w:rsidRPr="00093EF7" w:rsidRDefault="00BA5DAF" w:rsidP="00BA5DAF">
      <w:pPr>
        <w:pStyle w:val="ListParagraph"/>
        <w:numPr>
          <w:ilvl w:val="0"/>
          <w:numId w:val="17"/>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This work result of pine oil concentration is in line with the published data </w:t>
      </w:r>
      <w:r w:rsidR="00A5708B" w:rsidRPr="00093EF7">
        <w:rPr>
          <w:rFonts w:asciiTheme="majorBidi" w:hAnsiTheme="majorBidi" w:cstheme="majorBidi"/>
          <w:sz w:val="24"/>
          <w:szCs w:val="24"/>
        </w:rPr>
        <w:t>[w3].</w:t>
      </w:r>
      <w:r w:rsidRPr="00093EF7">
        <w:rPr>
          <w:rFonts w:asciiTheme="majorBidi" w:hAnsiTheme="majorBidi" w:cstheme="majorBidi"/>
          <w:sz w:val="24"/>
          <w:szCs w:val="24"/>
        </w:rPr>
        <w:t xml:space="preserve">” The pine oil constituent may be present in the gel comparison in amount of up to 3% by weight, preferably in amount of up to 0.01-2.5% by weight, but most preferably in amount of between 0.75-1.5% pine oil by weight.” </w:t>
      </w:r>
    </w:p>
    <w:p w:rsidR="00DB21D4" w:rsidRPr="00DB21D4" w:rsidRDefault="00BA5DAF" w:rsidP="00DB21D4">
      <w:pPr>
        <w:pStyle w:val="ListParagraph"/>
        <w:numPr>
          <w:ilvl w:val="0"/>
          <w:numId w:val="17"/>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lastRenderedPageBreak/>
        <w:t xml:space="preserve">Comparison of surface tension of prepared sample with a commercial gel sample was carried out. Results show that the surface tension measurements of the commercial one were less than that of other samples. Although, </w:t>
      </w:r>
      <w:r w:rsidRPr="00093EF7">
        <w:rPr>
          <w:rFonts w:asciiTheme="majorBidi" w:hAnsiTheme="majorBidi" w:cstheme="majorBidi"/>
          <w:sz w:val="24"/>
          <w:szCs w:val="24"/>
          <w:lang w:bidi="ar-LB"/>
        </w:rPr>
        <w:t xml:space="preserve">the commercial gel sample contains concentration of LABS lower than that used of our work. </w:t>
      </w:r>
      <w:r w:rsidR="00E67089" w:rsidRPr="00093EF7">
        <w:rPr>
          <w:rFonts w:asciiTheme="majorBidi" w:hAnsiTheme="majorBidi" w:cstheme="majorBidi"/>
          <w:sz w:val="24"/>
          <w:szCs w:val="24"/>
          <w:lang w:bidi="ar-LB"/>
        </w:rPr>
        <w:t>This leaves</w:t>
      </w:r>
      <w:r w:rsidRPr="00093EF7">
        <w:rPr>
          <w:rFonts w:asciiTheme="majorBidi" w:hAnsiTheme="majorBidi" w:cstheme="majorBidi"/>
          <w:sz w:val="24"/>
          <w:szCs w:val="24"/>
          <w:lang w:bidi="ar-LB"/>
        </w:rPr>
        <w:t xml:space="preserve"> us with a big question of what pine oil and other </w:t>
      </w:r>
      <w:r w:rsidR="00E67089" w:rsidRPr="00093EF7">
        <w:rPr>
          <w:rFonts w:asciiTheme="majorBidi" w:hAnsiTheme="majorBidi" w:cstheme="majorBidi"/>
          <w:sz w:val="24"/>
          <w:szCs w:val="24"/>
          <w:lang w:bidi="ar-LB"/>
        </w:rPr>
        <w:t>constituents’</w:t>
      </w:r>
      <w:r w:rsidRPr="00093EF7">
        <w:rPr>
          <w:rFonts w:asciiTheme="majorBidi" w:hAnsiTheme="majorBidi" w:cstheme="majorBidi"/>
          <w:sz w:val="24"/>
          <w:szCs w:val="24"/>
          <w:lang w:bidi="ar-LB"/>
        </w:rPr>
        <w:t xml:space="preserve"> concentration in the commercial sample is?</w:t>
      </w:r>
    </w:p>
    <w:p w:rsidR="00BA5DAF" w:rsidRPr="00093EF7" w:rsidRDefault="00BA5DAF" w:rsidP="00BA5DAF">
      <w:pPr>
        <w:pStyle w:val="ListParagraph"/>
        <w:spacing w:line="360" w:lineRule="auto"/>
        <w:jc w:val="both"/>
        <w:rPr>
          <w:rFonts w:asciiTheme="majorBidi" w:hAnsiTheme="majorBidi" w:cstheme="majorBidi"/>
          <w:sz w:val="24"/>
          <w:szCs w:val="24"/>
        </w:rPr>
      </w:pPr>
    </w:p>
    <w:p w:rsidR="00BA5DAF" w:rsidRPr="00093EF7" w:rsidRDefault="00BA5DAF" w:rsidP="00B175DD">
      <w:pPr>
        <w:pStyle w:val="Heading2"/>
        <w:numPr>
          <w:ilvl w:val="1"/>
          <w:numId w:val="3"/>
        </w:numPr>
        <w:rPr>
          <w:rFonts w:asciiTheme="majorBidi" w:hAnsiTheme="majorBidi"/>
          <w:color w:val="auto"/>
          <w:sz w:val="28"/>
          <w:szCs w:val="32"/>
        </w:rPr>
      </w:pPr>
      <w:bookmarkStart w:id="89" w:name="_Toc252214272"/>
      <w:r w:rsidRPr="00093EF7">
        <w:rPr>
          <w:rFonts w:asciiTheme="majorBidi" w:hAnsiTheme="majorBidi"/>
          <w:color w:val="auto"/>
          <w:sz w:val="28"/>
          <w:szCs w:val="32"/>
        </w:rPr>
        <w:t>Recommendations</w:t>
      </w:r>
      <w:bookmarkEnd w:id="89"/>
      <w:r w:rsidRPr="00093EF7">
        <w:rPr>
          <w:rFonts w:asciiTheme="majorBidi" w:hAnsiTheme="majorBidi"/>
          <w:color w:val="auto"/>
          <w:sz w:val="28"/>
          <w:szCs w:val="32"/>
        </w:rPr>
        <w:t xml:space="preserve"> </w:t>
      </w:r>
    </w:p>
    <w:p w:rsidR="00BA5DAF" w:rsidRPr="00093EF7" w:rsidRDefault="00BA5DAF" w:rsidP="00BA5DAF">
      <w:pPr>
        <w:pStyle w:val="ListParagraph"/>
        <w:spacing w:line="360" w:lineRule="auto"/>
        <w:jc w:val="both"/>
        <w:rPr>
          <w:rFonts w:asciiTheme="majorBidi" w:hAnsiTheme="majorBidi" w:cstheme="majorBidi"/>
          <w:b/>
          <w:bCs/>
          <w:sz w:val="28"/>
          <w:szCs w:val="28"/>
        </w:rPr>
      </w:pPr>
    </w:p>
    <w:p w:rsidR="00BA5DAF" w:rsidRPr="00093EF7" w:rsidRDefault="00BA5DAF" w:rsidP="00BA5DAF">
      <w:pPr>
        <w:pStyle w:val="ListParagraph"/>
        <w:numPr>
          <w:ilvl w:val="0"/>
          <w:numId w:val="18"/>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It was found that adding abrasive material result settle down if the mixing condition is not adequate or time of mixing is not enough. Therefore, it is recommended to study mixing effects on stability of gel.</w:t>
      </w:r>
    </w:p>
    <w:p w:rsidR="00BA5DAF" w:rsidRPr="00093EF7" w:rsidRDefault="00BA5DAF" w:rsidP="00BA5DAF">
      <w:pPr>
        <w:pStyle w:val="ListParagraph"/>
        <w:numPr>
          <w:ilvl w:val="0"/>
          <w:numId w:val="18"/>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It is recommended to add ETA to LABS and </w:t>
      </w:r>
      <w:proofErr w:type="spellStart"/>
      <w:r w:rsidRPr="00093EF7">
        <w:rPr>
          <w:rFonts w:asciiTheme="majorBidi" w:hAnsiTheme="majorBidi" w:cstheme="majorBidi"/>
          <w:sz w:val="24"/>
          <w:szCs w:val="24"/>
        </w:rPr>
        <w:t>NaOH</w:t>
      </w:r>
      <w:proofErr w:type="spellEnd"/>
      <w:r w:rsidRPr="00093EF7">
        <w:rPr>
          <w:rFonts w:asciiTheme="majorBidi" w:hAnsiTheme="majorBidi" w:cstheme="majorBidi"/>
          <w:sz w:val="24"/>
          <w:szCs w:val="24"/>
        </w:rPr>
        <w:t xml:space="preserve"> solution in the first day of preparing the gel to prevent the foam formulation. In the next day, other ingredients should be added.</w:t>
      </w:r>
    </w:p>
    <w:p w:rsidR="00260B23" w:rsidRPr="00093EF7" w:rsidRDefault="00260B23" w:rsidP="00260B23">
      <w:pPr>
        <w:pStyle w:val="ListParagraph"/>
        <w:numPr>
          <w:ilvl w:val="0"/>
          <w:numId w:val="18"/>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It is essential to study the physical and chemical properties of any material before using it when making detergent formulations.</w:t>
      </w:r>
    </w:p>
    <w:p w:rsidR="00BA5DAF" w:rsidRPr="00093EF7" w:rsidRDefault="00BA5DAF" w:rsidP="00BA5DAF">
      <w:pPr>
        <w:pStyle w:val="ListParagraph"/>
        <w:numPr>
          <w:ilvl w:val="0"/>
          <w:numId w:val="18"/>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Based on what was concluded, the most preferably amount of pine oil is 1.5% by weight, we recommend modifying the gel preparation with low pine oil concentration of 1.5%. But this concentration of oil will not give the required viscosity so we recommend using any viscosity promoter to enhance the viscosity.</w:t>
      </w:r>
    </w:p>
    <w:p w:rsidR="00BA5DAF" w:rsidRPr="00093EF7" w:rsidRDefault="00BA5DAF" w:rsidP="00327FD5">
      <w:pPr>
        <w:pStyle w:val="ListParagraph"/>
        <w:numPr>
          <w:ilvl w:val="0"/>
          <w:numId w:val="18"/>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In order to have more environmental friendly gel product, it is recommended to reduce the amount of volatile organic compounds (VOC’s) present in the gel sample.</w:t>
      </w:r>
      <w:r w:rsidRPr="00093EF7">
        <w:rPr>
          <w:rFonts w:asciiTheme="majorBidi" w:hAnsiTheme="majorBidi" w:cstheme="majorBidi"/>
          <w:sz w:val="36"/>
          <w:szCs w:val="36"/>
        </w:rPr>
        <w:t xml:space="preserve">    </w:t>
      </w:r>
      <w:r w:rsidRPr="00093EF7">
        <w:rPr>
          <w:rFonts w:asciiTheme="majorBidi" w:hAnsiTheme="majorBidi" w:cstheme="majorBidi"/>
          <w:sz w:val="24"/>
          <w:szCs w:val="24"/>
        </w:rPr>
        <w:t xml:space="preserve">           </w:t>
      </w:r>
    </w:p>
    <w:p w:rsidR="00BA5DAF" w:rsidRPr="00093EF7" w:rsidRDefault="00BA5DAF" w:rsidP="00BA5DAF">
      <w:pPr>
        <w:pStyle w:val="ListParagraph"/>
        <w:numPr>
          <w:ilvl w:val="0"/>
          <w:numId w:val="18"/>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It is recommended to use pine oil solubilizing agent in amount of 15% by weight and less to be effective to solubilize the pine oil as well as optionally solubilizing other constituents which may be present in the gel composition according to the published data.</w:t>
      </w:r>
    </w:p>
    <w:p w:rsidR="000C23F4" w:rsidRPr="006C52A4" w:rsidRDefault="0091735B" w:rsidP="006C52A4">
      <w:pPr>
        <w:pStyle w:val="ListParagraph"/>
        <w:numPr>
          <w:ilvl w:val="0"/>
          <w:numId w:val="18"/>
        </w:numPr>
        <w:spacing w:line="360" w:lineRule="auto"/>
        <w:jc w:val="both"/>
        <w:rPr>
          <w:rFonts w:asciiTheme="majorBidi" w:hAnsiTheme="majorBidi" w:cstheme="majorBidi"/>
          <w:sz w:val="24"/>
          <w:szCs w:val="24"/>
          <w:rtl/>
        </w:rPr>
      </w:pPr>
      <w:r w:rsidRPr="006550C3">
        <w:rPr>
          <w:rFonts w:asciiTheme="majorBidi" w:hAnsiTheme="majorBidi" w:cstheme="majorBidi"/>
          <w:sz w:val="24"/>
          <w:szCs w:val="24"/>
        </w:rPr>
        <w:t>Based on results of surface activity of the modified cleaning floor gel, it is recommended that the amount of soil removal from the soiled tile is</w:t>
      </w:r>
      <w:r w:rsidR="00B37BB5" w:rsidRPr="006550C3">
        <w:rPr>
          <w:rFonts w:asciiTheme="majorBidi" w:hAnsiTheme="majorBidi" w:cstheme="majorBidi"/>
          <w:sz w:val="24"/>
          <w:szCs w:val="24"/>
        </w:rPr>
        <w:t xml:space="preserve"> measured </w:t>
      </w:r>
      <w:r w:rsidR="006C52A4" w:rsidRPr="006550C3">
        <w:rPr>
          <w:rFonts w:asciiTheme="majorBidi" w:hAnsiTheme="majorBidi" w:cstheme="majorBidi"/>
          <w:sz w:val="24"/>
          <w:szCs w:val="24"/>
        </w:rPr>
        <w:t>after each</w:t>
      </w:r>
      <w:r w:rsidRPr="006550C3">
        <w:rPr>
          <w:rFonts w:asciiTheme="majorBidi" w:hAnsiTheme="majorBidi" w:cstheme="majorBidi"/>
          <w:sz w:val="24"/>
          <w:szCs w:val="24"/>
        </w:rPr>
        <w:t xml:space="preserve"> cleaning cycle. This</w:t>
      </w:r>
      <w:r w:rsidR="00B37BB5" w:rsidRPr="006550C3">
        <w:rPr>
          <w:rFonts w:asciiTheme="majorBidi" w:hAnsiTheme="majorBidi" w:cstheme="majorBidi"/>
          <w:sz w:val="24"/>
          <w:szCs w:val="24"/>
        </w:rPr>
        <w:t xml:space="preserve"> will su</w:t>
      </w:r>
      <w:r w:rsidR="00A36D6B" w:rsidRPr="006550C3">
        <w:rPr>
          <w:rFonts w:asciiTheme="majorBidi" w:hAnsiTheme="majorBidi" w:cstheme="majorBidi"/>
          <w:sz w:val="24"/>
          <w:szCs w:val="24"/>
          <w:lang w:bidi="ar-LB"/>
        </w:rPr>
        <w:t xml:space="preserve">pport our decreasing the surface tension values with </w:t>
      </w:r>
      <w:r w:rsidR="00A36D6B" w:rsidRPr="006550C3">
        <w:rPr>
          <w:rFonts w:asciiTheme="majorBidi" w:hAnsiTheme="majorBidi" w:cstheme="majorBidi"/>
          <w:sz w:val="24"/>
          <w:szCs w:val="24"/>
          <w:lang w:bidi="ar-LB"/>
        </w:rPr>
        <w:lastRenderedPageBreak/>
        <w:t>time and a correlation could be drawn for the cleaning gel efficiency (soil removed</w:t>
      </w:r>
      <w:r w:rsidR="006C52A4">
        <w:rPr>
          <w:rFonts w:asciiTheme="majorBidi" w:hAnsiTheme="majorBidi" w:cstheme="majorBidi"/>
          <w:sz w:val="24"/>
          <w:szCs w:val="24"/>
          <w:lang w:bidi="ar-LB"/>
        </w:rPr>
        <w:t xml:space="preserve"> a</w:t>
      </w:r>
      <w:r w:rsidR="006C52A4" w:rsidRPr="006C52A4">
        <w:rPr>
          <w:rFonts w:asciiTheme="majorBidi" w:hAnsiTheme="majorBidi" w:cstheme="majorBidi"/>
          <w:sz w:val="24"/>
          <w:szCs w:val="24"/>
          <w:lang w:bidi="ar-LB"/>
        </w:rPr>
        <w:t>mount</w:t>
      </w:r>
      <w:r w:rsidR="00A36D6B" w:rsidRPr="006C52A4">
        <w:rPr>
          <w:rFonts w:asciiTheme="majorBidi" w:hAnsiTheme="majorBidi" w:cstheme="majorBidi"/>
          <w:sz w:val="24"/>
          <w:szCs w:val="24"/>
          <w:lang w:bidi="ar-LB"/>
        </w:rPr>
        <w:t xml:space="preserve"> with cleaning cycle</w:t>
      </w:r>
      <w:r w:rsidR="006550C3" w:rsidRPr="006C52A4">
        <w:rPr>
          <w:rFonts w:asciiTheme="majorBidi" w:hAnsiTheme="majorBidi" w:cstheme="majorBidi"/>
          <w:sz w:val="24"/>
          <w:szCs w:val="24"/>
          <w:lang w:bidi="ar-LB"/>
        </w:rPr>
        <w:t>s)</w:t>
      </w:r>
      <w:r w:rsidR="00A36D6B" w:rsidRPr="006C52A4">
        <w:rPr>
          <w:rFonts w:asciiTheme="majorBidi" w:hAnsiTheme="majorBidi" w:cstheme="majorBidi"/>
          <w:sz w:val="24"/>
          <w:szCs w:val="24"/>
          <w:lang w:bidi="ar-LB"/>
        </w:rPr>
        <w:t xml:space="preserve">.  </w:t>
      </w:r>
    </w:p>
    <w:p w:rsidR="00891975" w:rsidRPr="00093EF7" w:rsidRDefault="000C23F4" w:rsidP="006C52A4">
      <w:pPr>
        <w:pStyle w:val="ListParagraph"/>
        <w:numPr>
          <w:ilvl w:val="0"/>
          <w:numId w:val="18"/>
        </w:numPr>
        <w:spacing w:line="360" w:lineRule="auto"/>
        <w:jc w:val="both"/>
        <w:rPr>
          <w:rFonts w:asciiTheme="majorBidi" w:hAnsiTheme="majorBidi" w:cstheme="majorBidi"/>
          <w:sz w:val="24"/>
          <w:szCs w:val="24"/>
        </w:rPr>
      </w:pPr>
      <w:r w:rsidRPr="00093EF7">
        <w:rPr>
          <w:rFonts w:asciiTheme="majorBidi" w:hAnsiTheme="majorBidi" w:cstheme="majorBidi"/>
          <w:sz w:val="24"/>
          <w:szCs w:val="24"/>
        </w:rPr>
        <w:t xml:space="preserve">Many problems were faced in dealing with the </w:t>
      </w:r>
      <w:proofErr w:type="spellStart"/>
      <w:r w:rsidRPr="00093EF7">
        <w:rPr>
          <w:rFonts w:asciiTheme="majorBidi" w:hAnsiTheme="majorBidi" w:cstheme="majorBidi"/>
          <w:sz w:val="24"/>
          <w:szCs w:val="24"/>
        </w:rPr>
        <w:t>tensiomat</w:t>
      </w:r>
      <w:proofErr w:type="spellEnd"/>
      <w:r w:rsidRPr="00093EF7">
        <w:rPr>
          <w:rFonts w:asciiTheme="majorBidi" w:hAnsiTheme="majorBidi" w:cstheme="majorBidi"/>
          <w:sz w:val="24"/>
          <w:szCs w:val="24"/>
        </w:rPr>
        <w:t xml:space="preserve"> apparatus which is </w:t>
      </w:r>
      <w:r w:rsidRPr="00093EF7">
        <w:rPr>
          <w:rFonts w:asciiTheme="majorBidi" w:hAnsiTheme="majorBidi" w:cstheme="majorBidi"/>
          <w:sz w:val="24"/>
          <w:szCs w:val="24"/>
          <w:lang w:bidi="ar-LB"/>
        </w:rPr>
        <w:t xml:space="preserve">borrowed from the science collage. So it is recommended to purchase a new </w:t>
      </w:r>
      <w:proofErr w:type="spellStart"/>
      <w:r w:rsidRPr="00093EF7">
        <w:rPr>
          <w:rFonts w:asciiTheme="majorBidi" w:hAnsiTheme="majorBidi" w:cstheme="majorBidi"/>
          <w:sz w:val="24"/>
          <w:szCs w:val="24"/>
          <w:lang w:bidi="ar-LB"/>
        </w:rPr>
        <w:t>tensiometer</w:t>
      </w:r>
      <w:proofErr w:type="spellEnd"/>
      <w:r w:rsidRPr="00093EF7">
        <w:rPr>
          <w:rFonts w:asciiTheme="majorBidi" w:hAnsiTheme="majorBidi" w:cstheme="majorBidi"/>
          <w:sz w:val="24"/>
          <w:szCs w:val="24"/>
          <w:lang w:bidi="ar-LB"/>
        </w:rPr>
        <w:t xml:space="preserve"> for the chemical engineering department.</w:t>
      </w:r>
    </w:p>
    <w:p w:rsidR="00891975" w:rsidRPr="00093EF7" w:rsidRDefault="00891975" w:rsidP="006C52A4">
      <w:pPr>
        <w:spacing w:line="360" w:lineRule="auto"/>
        <w:jc w:val="both"/>
        <w:rPr>
          <w:rFonts w:asciiTheme="majorBidi" w:hAnsiTheme="majorBidi" w:cstheme="majorBidi"/>
          <w:sz w:val="24"/>
          <w:szCs w:val="24"/>
        </w:rPr>
      </w:pPr>
    </w:p>
    <w:p w:rsidR="00891975" w:rsidRPr="00093EF7" w:rsidRDefault="00891975" w:rsidP="006C52A4">
      <w:pPr>
        <w:spacing w:line="360" w:lineRule="auto"/>
        <w:jc w:val="both"/>
        <w:rPr>
          <w:rFonts w:asciiTheme="majorBidi" w:hAnsiTheme="majorBidi" w:cstheme="majorBidi"/>
          <w:sz w:val="24"/>
          <w:szCs w:val="24"/>
        </w:rPr>
      </w:pPr>
    </w:p>
    <w:p w:rsidR="00093EF7" w:rsidRPr="00093EF7" w:rsidRDefault="00093EF7" w:rsidP="006C52A4">
      <w:pPr>
        <w:spacing w:line="360" w:lineRule="auto"/>
        <w:jc w:val="both"/>
        <w:rPr>
          <w:rFonts w:asciiTheme="majorBidi" w:hAnsiTheme="majorBidi" w:cstheme="majorBidi"/>
          <w:sz w:val="24"/>
          <w:szCs w:val="24"/>
        </w:rPr>
      </w:pPr>
    </w:p>
    <w:p w:rsidR="00093EF7" w:rsidRPr="00093EF7" w:rsidRDefault="00093EF7" w:rsidP="006C52A4">
      <w:pPr>
        <w:spacing w:line="360" w:lineRule="auto"/>
        <w:jc w:val="both"/>
        <w:rPr>
          <w:rFonts w:asciiTheme="majorBidi" w:hAnsiTheme="majorBidi" w:cstheme="majorBidi"/>
          <w:sz w:val="24"/>
          <w:szCs w:val="24"/>
        </w:rPr>
      </w:pPr>
    </w:p>
    <w:p w:rsidR="00093EF7" w:rsidRPr="00093EF7" w:rsidRDefault="00093EF7" w:rsidP="006C52A4">
      <w:pPr>
        <w:spacing w:line="360" w:lineRule="auto"/>
        <w:jc w:val="both"/>
        <w:rPr>
          <w:rFonts w:asciiTheme="majorBidi" w:hAnsiTheme="majorBidi" w:cstheme="majorBidi"/>
          <w:sz w:val="24"/>
          <w:szCs w:val="24"/>
        </w:rPr>
      </w:pPr>
    </w:p>
    <w:p w:rsidR="00093EF7" w:rsidRPr="00093EF7" w:rsidRDefault="00093EF7" w:rsidP="006C52A4">
      <w:pPr>
        <w:spacing w:line="360" w:lineRule="auto"/>
        <w:jc w:val="both"/>
        <w:rPr>
          <w:rFonts w:asciiTheme="majorBidi" w:hAnsiTheme="majorBidi" w:cstheme="majorBidi"/>
          <w:sz w:val="24"/>
          <w:szCs w:val="24"/>
        </w:rPr>
      </w:pPr>
    </w:p>
    <w:p w:rsidR="00093EF7" w:rsidRPr="00093EF7" w:rsidRDefault="00093EF7" w:rsidP="00891975">
      <w:pPr>
        <w:spacing w:line="360" w:lineRule="auto"/>
        <w:jc w:val="both"/>
        <w:rPr>
          <w:rFonts w:asciiTheme="majorBidi" w:hAnsiTheme="majorBidi" w:cstheme="majorBidi"/>
          <w:sz w:val="24"/>
          <w:szCs w:val="24"/>
        </w:rPr>
      </w:pPr>
    </w:p>
    <w:p w:rsidR="00093EF7" w:rsidRPr="00093EF7" w:rsidRDefault="00093EF7" w:rsidP="00891975">
      <w:pPr>
        <w:spacing w:line="360" w:lineRule="auto"/>
        <w:jc w:val="both"/>
        <w:rPr>
          <w:rFonts w:asciiTheme="majorBidi" w:hAnsiTheme="majorBidi" w:cstheme="majorBidi"/>
          <w:sz w:val="24"/>
          <w:szCs w:val="24"/>
        </w:rPr>
      </w:pPr>
    </w:p>
    <w:p w:rsidR="00093EF7" w:rsidRPr="00093EF7" w:rsidRDefault="00093EF7" w:rsidP="00891975">
      <w:pPr>
        <w:spacing w:line="360" w:lineRule="auto"/>
        <w:jc w:val="both"/>
        <w:rPr>
          <w:rFonts w:asciiTheme="majorBidi" w:hAnsiTheme="majorBidi" w:cstheme="majorBidi"/>
          <w:sz w:val="24"/>
          <w:szCs w:val="24"/>
        </w:rPr>
      </w:pPr>
    </w:p>
    <w:p w:rsidR="00093EF7" w:rsidRPr="00093EF7" w:rsidRDefault="00093EF7" w:rsidP="00891975">
      <w:pPr>
        <w:spacing w:line="360" w:lineRule="auto"/>
        <w:jc w:val="both"/>
        <w:rPr>
          <w:rFonts w:asciiTheme="majorBidi" w:hAnsiTheme="majorBidi" w:cstheme="majorBidi"/>
          <w:sz w:val="24"/>
          <w:szCs w:val="24"/>
        </w:rPr>
      </w:pPr>
    </w:p>
    <w:p w:rsidR="00093EF7" w:rsidRPr="00093EF7" w:rsidRDefault="00093EF7" w:rsidP="00891975">
      <w:pPr>
        <w:spacing w:line="360" w:lineRule="auto"/>
        <w:jc w:val="both"/>
        <w:rPr>
          <w:rFonts w:asciiTheme="majorBidi" w:hAnsiTheme="majorBidi" w:cstheme="majorBidi"/>
          <w:sz w:val="24"/>
          <w:szCs w:val="24"/>
        </w:rPr>
      </w:pPr>
    </w:p>
    <w:p w:rsidR="00093EF7" w:rsidRPr="00093EF7" w:rsidRDefault="00093EF7" w:rsidP="00891975">
      <w:pPr>
        <w:spacing w:line="360" w:lineRule="auto"/>
        <w:jc w:val="both"/>
        <w:rPr>
          <w:rFonts w:asciiTheme="majorBidi" w:hAnsiTheme="majorBidi" w:cstheme="majorBidi"/>
          <w:sz w:val="24"/>
          <w:szCs w:val="24"/>
        </w:rPr>
      </w:pPr>
    </w:p>
    <w:p w:rsidR="00093EF7" w:rsidRPr="00093EF7" w:rsidRDefault="00093EF7" w:rsidP="00891975">
      <w:pPr>
        <w:spacing w:line="360" w:lineRule="auto"/>
        <w:jc w:val="both"/>
        <w:rPr>
          <w:rFonts w:asciiTheme="majorBidi" w:hAnsiTheme="majorBidi" w:cstheme="majorBidi"/>
          <w:sz w:val="24"/>
          <w:szCs w:val="24"/>
        </w:rPr>
      </w:pPr>
    </w:p>
    <w:p w:rsidR="00093EF7" w:rsidRPr="00093EF7" w:rsidRDefault="00093EF7" w:rsidP="00891975">
      <w:pPr>
        <w:spacing w:line="360" w:lineRule="auto"/>
        <w:jc w:val="both"/>
        <w:rPr>
          <w:rFonts w:asciiTheme="majorBidi" w:hAnsiTheme="majorBidi" w:cstheme="majorBidi"/>
          <w:sz w:val="24"/>
          <w:szCs w:val="24"/>
        </w:rPr>
      </w:pPr>
    </w:p>
    <w:p w:rsidR="00093EF7" w:rsidRPr="00093EF7" w:rsidRDefault="00093EF7" w:rsidP="00891975">
      <w:pPr>
        <w:spacing w:line="360" w:lineRule="auto"/>
        <w:jc w:val="both"/>
        <w:rPr>
          <w:rFonts w:asciiTheme="majorBidi" w:hAnsiTheme="majorBidi" w:cstheme="majorBidi"/>
          <w:sz w:val="24"/>
          <w:szCs w:val="24"/>
        </w:rPr>
      </w:pPr>
    </w:p>
    <w:p w:rsidR="00093EF7" w:rsidRPr="00093EF7" w:rsidRDefault="00093EF7" w:rsidP="00891975">
      <w:pPr>
        <w:spacing w:line="360" w:lineRule="auto"/>
        <w:jc w:val="both"/>
        <w:rPr>
          <w:rFonts w:asciiTheme="majorBidi" w:hAnsiTheme="majorBidi" w:cstheme="majorBidi"/>
          <w:sz w:val="24"/>
          <w:szCs w:val="24"/>
        </w:rPr>
      </w:pPr>
    </w:p>
    <w:p w:rsidR="00891975" w:rsidRDefault="00891975" w:rsidP="00DB21D4">
      <w:pPr>
        <w:pStyle w:val="Heading1"/>
        <w:jc w:val="center"/>
        <w:rPr>
          <w:rFonts w:asciiTheme="majorBidi" w:hAnsiTheme="majorBidi"/>
          <w:color w:val="auto"/>
          <w:sz w:val="32"/>
          <w:szCs w:val="32"/>
        </w:rPr>
      </w:pPr>
      <w:bookmarkStart w:id="90" w:name="_Toc252214273"/>
      <w:r w:rsidRPr="00093EF7">
        <w:rPr>
          <w:rFonts w:asciiTheme="majorBidi" w:hAnsiTheme="majorBidi"/>
          <w:color w:val="auto"/>
          <w:sz w:val="32"/>
          <w:szCs w:val="32"/>
        </w:rPr>
        <w:lastRenderedPageBreak/>
        <w:t>R</w:t>
      </w:r>
      <w:bookmarkEnd w:id="90"/>
      <w:r w:rsidR="00DB21D4">
        <w:rPr>
          <w:rFonts w:asciiTheme="majorBidi" w:hAnsiTheme="majorBidi"/>
          <w:color w:val="auto"/>
          <w:sz w:val="32"/>
          <w:szCs w:val="32"/>
        </w:rPr>
        <w:t>EFERENCES</w:t>
      </w:r>
    </w:p>
    <w:p w:rsidR="00C353DC" w:rsidRPr="00C353DC" w:rsidRDefault="00C353DC" w:rsidP="00C353DC"/>
    <w:p w:rsidR="00DB21D4" w:rsidRPr="00DB21D4" w:rsidRDefault="00DB21D4" w:rsidP="00DB21D4"/>
    <w:p w:rsidR="00667974" w:rsidRPr="00C353DC" w:rsidRDefault="0066487A" w:rsidP="00C353DC">
      <w:pPr>
        <w:pStyle w:val="Bibliography"/>
        <w:jc w:val="both"/>
        <w:rPr>
          <w:rFonts w:asciiTheme="majorBidi" w:hAnsiTheme="majorBidi" w:cstheme="majorBidi"/>
          <w:noProof/>
          <w:sz w:val="24"/>
          <w:szCs w:val="24"/>
        </w:rPr>
      </w:pPr>
      <w:r w:rsidRPr="00C353DC">
        <w:rPr>
          <w:rFonts w:asciiTheme="majorBidi" w:hAnsiTheme="majorBidi" w:cstheme="majorBidi"/>
          <w:sz w:val="24"/>
          <w:szCs w:val="24"/>
        </w:rPr>
        <w:fldChar w:fldCharType="begin"/>
      </w:r>
      <w:r w:rsidR="00667974" w:rsidRPr="00C353DC">
        <w:rPr>
          <w:rFonts w:asciiTheme="majorBidi" w:hAnsiTheme="majorBidi" w:cstheme="majorBidi"/>
          <w:sz w:val="24"/>
          <w:szCs w:val="24"/>
        </w:rPr>
        <w:instrText xml:space="preserve"> BIBLIOGRAPHY  \l 1033 </w:instrText>
      </w:r>
      <w:r w:rsidRPr="00C353DC">
        <w:rPr>
          <w:rFonts w:asciiTheme="majorBidi" w:hAnsiTheme="majorBidi" w:cstheme="majorBidi"/>
          <w:sz w:val="24"/>
          <w:szCs w:val="24"/>
        </w:rPr>
        <w:fldChar w:fldCharType="separate"/>
      </w:r>
      <w:r w:rsidR="00667974" w:rsidRPr="00C353DC">
        <w:rPr>
          <w:rFonts w:asciiTheme="majorBidi" w:hAnsiTheme="majorBidi" w:cstheme="majorBidi"/>
          <w:noProof/>
          <w:sz w:val="24"/>
          <w:szCs w:val="24"/>
        </w:rPr>
        <w:t xml:space="preserve">1. </w:t>
      </w:r>
      <w:r w:rsidR="00667974" w:rsidRPr="00C353DC">
        <w:rPr>
          <w:rFonts w:asciiTheme="majorBidi" w:hAnsiTheme="majorBidi" w:cstheme="majorBidi"/>
          <w:b/>
          <w:bCs/>
          <w:noProof/>
          <w:sz w:val="24"/>
          <w:szCs w:val="24"/>
        </w:rPr>
        <w:t>Lai, Kuo-Yann.</w:t>
      </w:r>
      <w:r w:rsidR="00667974" w:rsidRPr="00C353DC">
        <w:rPr>
          <w:rFonts w:asciiTheme="majorBidi" w:hAnsiTheme="majorBidi" w:cstheme="majorBidi"/>
          <w:noProof/>
          <w:sz w:val="24"/>
          <w:szCs w:val="24"/>
        </w:rPr>
        <w:t xml:space="preserve"> </w:t>
      </w:r>
      <w:r w:rsidR="00667974" w:rsidRPr="00C353DC">
        <w:rPr>
          <w:rFonts w:asciiTheme="majorBidi" w:hAnsiTheme="majorBidi" w:cstheme="majorBidi"/>
          <w:i/>
          <w:iCs/>
          <w:noProof/>
          <w:sz w:val="24"/>
          <w:szCs w:val="24"/>
        </w:rPr>
        <w:t xml:space="preserve">Liquid detergents. </w:t>
      </w:r>
      <w:r w:rsidR="00667974" w:rsidRPr="00C353DC">
        <w:rPr>
          <w:rFonts w:asciiTheme="majorBidi" w:hAnsiTheme="majorBidi" w:cstheme="majorBidi"/>
          <w:noProof/>
          <w:sz w:val="24"/>
          <w:szCs w:val="24"/>
        </w:rPr>
        <w:t>2nd. New Jersey, USA : s.n., 2001.</w:t>
      </w:r>
    </w:p>
    <w:p w:rsidR="00667974" w:rsidRPr="00C353DC" w:rsidRDefault="00667974" w:rsidP="00C353DC">
      <w:pPr>
        <w:pStyle w:val="Bibliography"/>
        <w:jc w:val="both"/>
        <w:rPr>
          <w:rFonts w:asciiTheme="majorBidi" w:hAnsiTheme="majorBidi" w:cstheme="majorBidi"/>
          <w:noProof/>
          <w:sz w:val="24"/>
          <w:szCs w:val="24"/>
        </w:rPr>
      </w:pPr>
      <w:r w:rsidRPr="00C353DC">
        <w:rPr>
          <w:rFonts w:asciiTheme="majorBidi" w:hAnsiTheme="majorBidi" w:cstheme="majorBidi"/>
          <w:noProof/>
          <w:sz w:val="24"/>
          <w:szCs w:val="24"/>
        </w:rPr>
        <w:t xml:space="preserve">2. </w:t>
      </w:r>
      <w:r w:rsidRPr="00C353DC">
        <w:rPr>
          <w:rFonts w:asciiTheme="majorBidi" w:hAnsiTheme="majorBidi" w:cstheme="majorBidi"/>
          <w:b/>
          <w:bCs/>
          <w:noProof/>
          <w:sz w:val="24"/>
          <w:szCs w:val="24"/>
        </w:rPr>
        <w:t>K.C.Dhingra.</w:t>
      </w:r>
      <w:r w:rsidRPr="00C353DC">
        <w:rPr>
          <w:rFonts w:asciiTheme="majorBidi" w:hAnsiTheme="majorBidi" w:cstheme="majorBidi"/>
          <w:noProof/>
          <w:sz w:val="24"/>
          <w:szCs w:val="24"/>
        </w:rPr>
        <w:t xml:space="preserve"> </w:t>
      </w:r>
      <w:r w:rsidRPr="00C353DC">
        <w:rPr>
          <w:rFonts w:asciiTheme="majorBidi" w:hAnsiTheme="majorBidi" w:cstheme="majorBidi"/>
          <w:i/>
          <w:iCs/>
          <w:noProof/>
          <w:sz w:val="24"/>
          <w:szCs w:val="24"/>
        </w:rPr>
        <w:t xml:space="preserve">Hand Book Of Soap and Detergents. </w:t>
      </w:r>
      <w:r w:rsidRPr="00C353DC">
        <w:rPr>
          <w:rFonts w:asciiTheme="majorBidi" w:hAnsiTheme="majorBidi" w:cstheme="majorBidi"/>
          <w:noProof/>
          <w:sz w:val="24"/>
          <w:szCs w:val="24"/>
        </w:rPr>
        <w:t>India : s.n. p. 126.</w:t>
      </w:r>
    </w:p>
    <w:p w:rsidR="00667974" w:rsidRPr="00C353DC" w:rsidRDefault="00667974" w:rsidP="00C353DC">
      <w:pPr>
        <w:pStyle w:val="Bibliography"/>
        <w:jc w:val="both"/>
        <w:rPr>
          <w:rFonts w:asciiTheme="majorBidi" w:hAnsiTheme="majorBidi" w:cstheme="majorBidi"/>
          <w:noProof/>
          <w:sz w:val="24"/>
          <w:szCs w:val="24"/>
        </w:rPr>
      </w:pPr>
      <w:r w:rsidRPr="00C353DC">
        <w:rPr>
          <w:rFonts w:asciiTheme="majorBidi" w:hAnsiTheme="majorBidi" w:cstheme="majorBidi"/>
          <w:noProof/>
          <w:sz w:val="24"/>
          <w:szCs w:val="24"/>
        </w:rPr>
        <w:t xml:space="preserve">3. </w:t>
      </w:r>
      <w:r w:rsidRPr="00C353DC">
        <w:rPr>
          <w:rFonts w:asciiTheme="majorBidi" w:hAnsiTheme="majorBidi" w:cstheme="majorBidi"/>
          <w:b/>
          <w:bCs/>
          <w:noProof/>
          <w:sz w:val="24"/>
          <w:szCs w:val="24"/>
        </w:rPr>
        <w:t>Odioso, R.C.</w:t>
      </w:r>
      <w:r w:rsidRPr="00C353DC">
        <w:rPr>
          <w:rFonts w:asciiTheme="majorBidi" w:hAnsiTheme="majorBidi" w:cstheme="majorBidi"/>
          <w:noProof/>
          <w:sz w:val="24"/>
          <w:szCs w:val="24"/>
        </w:rPr>
        <w:t xml:space="preserve"> </w:t>
      </w:r>
      <w:r w:rsidRPr="00C353DC">
        <w:rPr>
          <w:rFonts w:asciiTheme="majorBidi" w:hAnsiTheme="majorBidi" w:cstheme="majorBidi"/>
          <w:i/>
          <w:iCs/>
          <w:noProof/>
          <w:sz w:val="24"/>
          <w:szCs w:val="24"/>
        </w:rPr>
        <w:t xml:space="preserve">Detergents in Depth. </w:t>
      </w:r>
      <w:r w:rsidRPr="00C353DC">
        <w:rPr>
          <w:rFonts w:asciiTheme="majorBidi" w:hAnsiTheme="majorBidi" w:cstheme="majorBidi"/>
          <w:noProof/>
          <w:sz w:val="24"/>
          <w:szCs w:val="24"/>
        </w:rPr>
        <w:t>s.l. : Soap and Detergent Association, 1980.</w:t>
      </w:r>
    </w:p>
    <w:p w:rsidR="00667974" w:rsidRPr="00C353DC" w:rsidRDefault="00667974" w:rsidP="00C353DC">
      <w:pPr>
        <w:pStyle w:val="Bibliography"/>
        <w:jc w:val="both"/>
        <w:rPr>
          <w:rFonts w:asciiTheme="majorBidi" w:hAnsiTheme="majorBidi" w:cstheme="majorBidi"/>
          <w:noProof/>
          <w:sz w:val="24"/>
          <w:szCs w:val="24"/>
        </w:rPr>
      </w:pPr>
      <w:r w:rsidRPr="00C353DC">
        <w:rPr>
          <w:rFonts w:asciiTheme="majorBidi" w:hAnsiTheme="majorBidi" w:cstheme="majorBidi"/>
          <w:noProof/>
          <w:sz w:val="24"/>
          <w:szCs w:val="24"/>
        </w:rPr>
        <w:t xml:space="preserve">4. </w:t>
      </w:r>
      <w:r w:rsidRPr="00C353DC">
        <w:rPr>
          <w:rFonts w:asciiTheme="majorBidi" w:hAnsiTheme="majorBidi" w:cstheme="majorBidi"/>
          <w:b/>
          <w:bCs/>
          <w:noProof/>
          <w:sz w:val="24"/>
          <w:szCs w:val="24"/>
        </w:rPr>
        <w:t>Ormerod, I.V. and C. Raleigh .</w:t>
      </w:r>
      <w:r w:rsidRPr="00C353DC">
        <w:rPr>
          <w:rFonts w:asciiTheme="majorBidi" w:hAnsiTheme="majorBidi" w:cstheme="majorBidi"/>
          <w:noProof/>
          <w:sz w:val="24"/>
          <w:szCs w:val="24"/>
        </w:rPr>
        <w:t xml:space="preserve"> 1990.</w:t>
      </w:r>
    </w:p>
    <w:p w:rsidR="00667974" w:rsidRPr="00C353DC" w:rsidRDefault="00667974" w:rsidP="00C353DC">
      <w:pPr>
        <w:pStyle w:val="Bibliography"/>
        <w:jc w:val="both"/>
        <w:rPr>
          <w:rFonts w:asciiTheme="majorBidi" w:hAnsiTheme="majorBidi" w:cstheme="majorBidi"/>
          <w:noProof/>
          <w:sz w:val="24"/>
          <w:szCs w:val="24"/>
        </w:rPr>
      </w:pPr>
      <w:r w:rsidRPr="00C353DC">
        <w:rPr>
          <w:rFonts w:asciiTheme="majorBidi" w:hAnsiTheme="majorBidi" w:cstheme="majorBidi"/>
          <w:noProof/>
          <w:sz w:val="24"/>
          <w:szCs w:val="24"/>
        </w:rPr>
        <w:t xml:space="preserve">5. </w:t>
      </w:r>
      <w:r w:rsidRPr="00C353DC">
        <w:rPr>
          <w:rFonts w:asciiTheme="majorBidi" w:hAnsiTheme="majorBidi" w:cstheme="majorBidi"/>
          <w:b/>
          <w:bCs/>
          <w:noProof/>
          <w:sz w:val="24"/>
          <w:szCs w:val="24"/>
        </w:rPr>
        <w:t>Baggi, P., H. Burgess, C. Fontana, and T. Inamura.</w:t>
      </w:r>
      <w:r w:rsidRPr="00C353DC">
        <w:rPr>
          <w:rFonts w:asciiTheme="majorBidi" w:hAnsiTheme="majorBidi" w:cstheme="majorBidi"/>
          <w:noProof/>
          <w:sz w:val="24"/>
          <w:szCs w:val="24"/>
        </w:rPr>
        <w:t xml:space="preserve"> 2003.</w:t>
      </w:r>
    </w:p>
    <w:p w:rsidR="00667974" w:rsidRPr="00C353DC" w:rsidRDefault="00667974" w:rsidP="00C353DC">
      <w:pPr>
        <w:pStyle w:val="Bibliography"/>
        <w:jc w:val="both"/>
        <w:rPr>
          <w:rFonts w:asciiTheme="majorBidi" w:hAnsiTheme="majorBidi" w:cstheme="majorBidi"/>
          <w:noProof/>
          <w:sz w:val="24"/>
          <w:szCs w:val="24"/>
        </w:rPr>
      </w:pPr>
      <w:r w:rsidRPr="00C353DC">
        <w:rPr>
          <w:rFonts w:asciiTheme="majorBidi" w:hAnsiTheme="majorBidi" w:cstheme="majorBidi"/>
          <w:noProof/>
          <w:sz w:val="24"/>
          <w:szCs w:val="24"/>
        </w:rPr>
        <w:t xml:space="preserve">6. </w:t>
      </w:r>
      <w:r w:rsidRPr="00C353DC">
        <w:rPr>
          <w:rFonts w:asciiTheme="majorBidi" w:hAnsiTheme="majorBidi" w:cstheme="majorBidi"/>
          <w:b/>
          <w:bCs/>
          <w:noProof/>
          <w:sz w:val="24"/>
          <w:szCs w:val="24"/>
        </w:rPr>
        <w:t>Milwidsky, B.</w:t>
      </w:r>
      <w:r w:rsidRPr="00C353DC">
        <w:rPr>
          <w:rFonts w:asciiTheme="majorBidi" w:hAnsiTheme="majorBidi" w:cstheme="majorBidi"/>
          <w:noProof/>
          <w:sz w:val="24"/>
          <w:szCs w:val="24"/>
        </w:rPr>
        <w:t xml:space="preserve"> </w:t>
      </w:r>
      <w:r w:rsidRPr="00C353DC">
        <w:rPr>
          <w:rFonts w:asciiTheme="majorBidi" w:hAnsiTheme="majorBidi" w:cstheme="majorBidi"/>
          <w:i/>
          <w:iCs/>
          <w:noProof/>
          <w:sz w:val="24"/>
          <w:szCs w:val="24"/>
        </w:rPr>
        <w:t xml:space="preserve">Hard surface cleaners. </w:t>
      </w:r>
      <w:r w:rsidRPr="00C353DC">
        <w:rPr>
          <w:rFonts w:asciiTheme="majorBidi" w:hAnsiTheme="majorBidi" w:cstheme="majorBidi"/>
          <w:noProof/>
          <w:sz w:val="24"/>
          <w:szCs w:val="24"/>
        </w:rPr>
        <w:t>s.l. : Household and Personal Products Industry, 1988. pp. 25,78 and 97.</w:t>
      </w:r>
    </w:p>
    <w:p w:rsidR="00667974" w:rsidRPr="00C353DC" w:rsidRDefault="00667974" w:rsidP="00C353DC">
      <w:pPr>
        <w:pStyle w:val="Bibliography"/>
        <w:jc w:val="both"/>
        <w:rPr>
          <w:rFonts w:asciiTheme="majorBidi" w:hAnsiTheme="majorBidi" w:cstheme="majorBidi"/>
          <w:noProof/>
          <w:sz w:val="24"/>
          <w:szCs w:val="24"/>
        </w:rPr>
      </w:pPr>
      <w:r w:rsidRPr="00C353DC">
        <w:rPr>
          <w:rFonts w:asciiTheme="majorBidi" w:hAnsiTheme="majorBidi" w:cstheme="majorBidi"/>
          <w:noProof/>
          <w:sz w:val="24"/>
          <w:szCs w:val="24"/>
        </w:rPr>
        <w:t xml:space="preserve">7. </w:t>
      </w:r>
      <w:r w:rsidRPr="00C353DC">
        <w:rPr>
          <w:rFonts w:asciiTheme="majorBidi" w:hAnsiTheme="majorBidi" w:cstheme="majorBidi"/>
          <w:b/>
          <w:bCs/>
          <w:noProof/>
          <w:sz w:val="24"/>
          <w:szCs w:val="24"/>
        </w:rPr>
        <w:t>Farn, Richard J.</w:t>
      </w:r>
      <w:r w:rsidRPr="00C353DC">
        <w:rPr>
          <w:rFonts w:asciiTheme="majorBidi" w:hAnsiTheme="majorBidi" w:cstheme="majorBidi"/>
          <w:noProof/>
          <w:sz w:val="24"/>
          <w:szCs w:val="24"/>
        </w:rPr>
        <w:t xml:space="preserve"> </w:t>
      </w:r>
      <w:r w:rsidRPr="00C353DC">
        <w:rPr>
          <w:rFonts w:asciiTheme="majorBidi" w:hAnsiTheme="majorBidi" w:cstheme="majorBidi"/>
          <w:i/>
          <w:iCs/>
          <w:noProof/>
          <w:sz w:val="24"/>
          <w:szCs w:val="24"/>
        </w:rPr>
        <w:t xml:space="preserve">Chemistry and Technology of Surfactants. </w:t>
      </w:r>
      <w:r w:rsidRPr="00C353DC">
        <w:rPr>
          <w:rFonts w:asciiTheme="majorBidi" w:hAnsiTheme="majorBidi" w:cstheme="majorBidi"/>
          <w:noProof/>
          <w:sz w:val="24"/>
          <w:szCs w:val="24"/>
        </w:rPr>
        <w:t>s.l. : Blackwell Publishing Ltd, 2006. pp. p26-28, p31.</w:t>
      </w:r>
    </w:p>
    <w:p w:rsidR="00845288" w:rsidRPr="00C353DC" w:rsidRDefault="0066487A" w:rsidP="00C353DC">
      <w:pPr>
        <w:jc w:val="both"/>
        <w:rPr>
          <w:rFonts w:asciiTheme="majorBidi" w:hAnsiTheme="majorBidi" w:cstheme="majorBidi"/>
          <w:sz w:val="24"/>
          <w:szCs w:val="24"/>
        </w:rPr>
      </w:pPr>
      <w:r w:rsidRPr="00C353DC">
        <w:rPr>
          <w:rFonts w:asciiTheme="majorBidi" w:hAnsiTheme="majorBidi" w:cstheme="majorBidi"/>
          <w:sz w:val="24"/>
          <w:szCs w:val="24"/>
        </w:rPr>
        <w:fldChar w:fldCharType="end"/>
      </w:r>
      <w:r w:rsidR="00845288" w:rsidRPr="00C353DC">
        <w:rPr>
          <w:rFonts w:asciiTheme="majorBidi" w:hAnsiTheme="majorBidi" w:cstheme="majorBidi"/>
          <w:noProof/>
          <w:sz w:val="24"/>
          <w:szCs w:val="24"/>
        </w:rPr>
        <w:t xml:space="preserve">8. </w:t>
      </w:r>
      <w:r w:rsidR="00845288" w:rsidRPr="00C353DC">
        <w:rPr>
          <w:rFonts w:asciiTheme="majorBidi" w:hAnsiTheme="majorBidi" w:cstheme="majorBidi"/>
          <w:i/>
          <w:iCs/>
          <w:noProof/>
          <w:sz w:val="24"/>
          <w:szCs w:val="24"/>
        </w:rPr>
        <w:t xml:space="preserve">The Preparation of a Palestinian Standard for Floor Cleaning Gel . </w:t>
      </w:r>
      <w:r w:rsidR="00845288" w:rsidRPr="00C353DC">
        <w:rPr>
          <w:rFonts w:asciiTheme="majorBidi" w:hAnsiTheme="majorBidi" w:cstheme="majorBidi"/>
          <w:noProof/>
          <w:sz w:val="24"/>
          <w:szCs w:val="24"/>
        </w:rPr>
        <w:t>Nablus : s.n., 2008.</w:t>
      </w:r>
    </w:p>
    <w:p w:rsidR="00DE08FA" w:rsidRPr="00C353DC" w:rsidRDefault="00DE08FA" w:rsidP="00C353DC">
      <w:pPr>
        <w:jc w:val="both"/>
        <w:rPr>
          <w:rFonts w:asciiTheme="majorBidi" w:hAnsiTheme="majorBidi" w:cstheme="majorBidi"/>
          <w:b/>
          <w:bCs/>
          <w:sz w:val="24"/>
          <w:szCs w:val="24"/>
        </w:rPr>
      </w:pPr>
    </w:p>
    <w:p w:rsidR="00C353DC" w:rsidRDefault="00C353DC" w:rsidP="00891975">
      <w:pPr>
        <w:pStyle w:val="Heading1"/>
        <w:jc w:val="center"/>
        <w:rPr>
          <w:rFonts w:asciiTheme="majorBidi" w:hAnsiTheme="majorBidi"/>
          <w:color w:val="auto"/>
          <w:sz w:val="32"/>
          <w:szCs w:val="32"/>
        </w:rPr>
      </w:pPr>
      <w:bookmarkStart w:id="91" w:name="_Toc252214274"/>
    </w:p>
    <w:p w:rsidR="00C353DC" w:rsidRDefault="00C353DC" w:rsidP="00891975">
      <w:pPr>
        <w:pStyle w:val="Heading1"/>
        <w:jc w:val="center"/>
        <w:rPr>
          <w:rFonts w:asciiTheme="majorBidi" w:hAnsiTheme="majorBidi"/>
          <w:color w:val="auto"/>
          <w:sz w:val="32"/>
          <w:szCs w:val="32"/>
        </w:rPr>
      </w:pPr>
    </w:p>
    <w:p w:rsidR="00C353DC" w:rsidRDefault="00C353DC" w:rsidP="00891975">
      <w:pPr>
        <w:pStyle w:val="Heading1"/>
        <w:jc w:val="center"/>
        <w:rPr>
          <w:rFonts w:asciiTheme="majorBidi" w:hAnsiTheme="majorBidi"/>
          <w:color w:val="auto"/>
          <w:sz w:val="32"/>
          <w:szCs w:val="32"/>
        </w:rPr>
      </w:pPr>
    </w:p>
    <w:p w:rsidR="00C353DC" w:rsidRDefault="00C353DC" w:rsidP="00891975">
      <w:pPr>
        <w:pStyle w:val="Heading1"/>
        <w:jc w:val="center"/>
        <w:rPr>
          <w:rFonts w:asciiTheme="majorBidi" w:hAnsiTheme="majorBidi"/>
          <w:color w:val="auto"/>
          <w:sz w:val="32"/>
          <w:szCs w:val="32"/>
        </w:rPr>
      </w:pPr>
    </w:p>
    <w:p w:rsidR="00C353DC" w:rsidRDefault="00C353DC" w:rsidP="00891975">
      <w:pPr>
        <w:pStyle w:val="Heading1"/>
        <w:jc w:val="center"/>
        <w:rPr>
          <w:rFonts w:asciiTheme="majorBidi" w:hAnsiTheme="majorBidi"/>
          <w:color w:val="auto"/>
          <w:sz w:val="32"/>
          <w:szCs w:val="32"/>
        </w:rPr>
      </w:pPr>
    </w:p>
    <w:p w:rsidR="00C353DC" w:rsidRDefault="00C353DC" w:rsidP="00891975">
      <w:pPr>
        <w:pStyle w:val="Heading1"/>
        <w:jc w:val="center"/>
        <w:rPr>
          <w:rFonts w:asciiTheme="majorBidi" w:hAnsiTheme="majorBidi"/>
          <w:color w:val="auto"/>
          <w:sz w:val="32"/>
          <w:szCs w:val="32"/>
        </w:rPr>
      </w:pPr>
    </w:p>
    <w:p w:rsidR="00C353DC" w:rsidRDefault="00C353DC" w:rsidP="00C353DC"/>
    <w:p w:rsidR="00C353DC" w:rsidRDefault="00C353DC" w:rsidP="00C353DC"/>
    <w:p w:rsidR="00C353DC" w:rsidRPr="00C353DC" w:rsidRDefault="00C353DC" w:rsidP="00C353DC">
      <w:pPr>
        <w:jc w:val="both"/>
        <w:rPr>
          <w:rFonts w:asciiTheme="majorBidi" w:hAnsiTheme="majorBidi" w:cstheme="majorBidi"/>
          <w:b/>
          <w:bCs/>
          <w:sz w:val="32"/>
          <w:szCs w:val="32"/>
        </w:rPr>
      </w:pPr>
      <w:r w:rsidRPr="00C353DC">
        <w:rPr>
          <w:rFonts w:asciiTheme="majorBidi" w:hAnsiTheme="majorBidi" w:cstheme="majorBidi"/>
          <w:b/>
          <w:bCs/>
          <w:sz w:val="32"/>
          <w:szCs w:val="32"/>
        </w:rPr>
        <w:lastRenderedPageBreak/>
        <w:t>Websites</w:t>
      </w:r>
    </w:p>
    <w:p w:rsidR="00C353DC" w:rsidRPr="00C353DC" w:rsidRDefault="00C353DC" w:rsidP="00C353DC">
      <w:pPr>
        <w:jc w:val="both"/>
        <w:rPr>
          <w:rFonts w:asciiTheme="majorBidi" w:hAnsiTheme="majorBidi" w:cstheme="majorBidi"/>
          <w:sz w:val="24"/>
          <w:szCs w:val="24"/>
        </w:rPr>
      </w:pPr>
    </w:p>
    <w:p w:rsidR="00C353DC" w:rsidRPr="00C353DC" w:rsidRDefault="00C353DC" w:rsidP="00C353DC">
      <w:pPr>
        <w:jc w:val="both"/>
        <w:rPr>
          <w:rFonts w:asciiTheme="majorBidi" w:hAnsiTheme="majorBidi" w:cstheme="majorBidi"/>
          <w:sz w:val="24"/>
          <w:szCs w:val="24"/>
        </w:rPr>
      </w:pPr>
      <w:r w:rsidRPr="00C353DC">
        <w:rPr>
          <w:rFonts w:asciiTheme="majorBidi" w:hAnsiTheme="majorBidi" w:cstheme="majorBidi"/>
          <w:sz w:val="24"/>
          <w:szCs w:val="24"/>
        </w:rPr>
        <w:t xml:space="preserve">[w1] </w:t>
      </w:r>
      <w:hyperlink r:id="rId33" w:history="1">
        <w:r w:rsidRPr="00C353DC">
          <w:rPr>
            <w:rStyle w:val="Hyperlink"/>
            <w:rFonts w:asciiTheme="majorBidi" w:hAnsiTheme="majorBidi" w:cstheme="majorBidi"/>
            <w:color w:val="auto"/>
            <w:sz w:val="24"/>
            <w:szCs w:val="24"/>
            <w:u w:val="none"/>
          </w:rPr>
          <w:t>http://myastm.astm.org/WITHDRAWN/D1331.htm</w:t>
        </w:r>
      </w:hyperlink>
    </w:p>
    <w:p w:rsidR="00C353DC" w:rsidRPr="00C353DC" w:rsidRDefault="00C353DC" w:rsidP="00C353DC">
      <w:pPr>
        <w:jc w:val="both"/>
        <w:rPr>
          <w:rFonts w:asciiTheme="majorBidi" w:hAnsiTheme="majorBidi" w:cstheme="majorBidi"/>
          <w:sz w:val="24"/>
          <w:szCs w:val="24"/>
        </w:rPr>
      </w:pPr>
      <w:r w:rsidRPr="00C353DC">
        <w:rPr>
          <w:rFonts w:asciiTheme="majorBidi" w:hAnsiTheme="majorBidi" w:cstheme="majorBidi"/>
          <w:sz w:val="24"/>
          <w:szCs w:val="24"/>
        </w:rPr>
        <w:t xml:space="preserve">[w2]  </w:t>
      </w:r>
      <w:hyperlink r:id="rId34" w:history="1">
        <w:r w:rsidRPr="00C353DC">
          <w:rPr>
            <w:rStyle w:val="Hyperlink"/>
            <w:rFonts w:asciiTheme="majorBidi" w:hAnsiTheme="majorBidi" w:cstheme="majorBidi"/>
            <w:color w:val="auto"/>
            <w:sz w:val="24"/>
            <w:szCs w:val="24"/>
            <w:u w:val="none"/>
          </w:rPr>
          <w:t>http://www.priorsmart.com</w:t>
        </w:r>
      </w:hyperlink>
    </w:p>
    <w:p w:rsidR="00C353DC" w:rsidRPr="00C353DC" w:rsidRDefault="00C353DC" w:rsidP="00C353DC">
      <w:pPr>
        <w:jc w:val="both"/>
        <w:rPr>
          <w:rFonts w:asciiTheme="majorBidi" w:hAnsiTheme="majorBidi" w:cstheme="majorBidi"/>
          <w:sz w:val="24"/>
          <w:szCs w:val="24"/>
        </w:rPr>
      </w:pPr>
      <w:r w:rsidRPr="00C353DC">
        <w:rPr>
          <w:rFonts w:asciiTheme="majorBidi" w:hAnsiTheme="majorBidi" w:cstheme="majorBidi"/>
          <w:sz w:val="24"/>
          <w:szCs w:val="24"/>
        </w:rPr>
        <w:t xml:space="preserve">[w3] </w:t>
      </w:r>
      <w:hyperlink r:id="rId35" w:anchor="v=onepage&amp;q&amp;f=false" w:history="1">
        <w:r w:rsidRPr="00C353DC">
          <w:rPr>
            <w:rStyle w:val="Hyperlink"/>
            <w:rFonts w:asciiTheme="majorBidi" w:hAnsiTheme="majorBidi" w:cstheme="majorBidi"/>
            <w:color w:val="auto"/>
            <w:sz w:val="24"/>
            <w:szCs w:val="24"/>
            <w:u w:val="none"/>
          </w:rPr>
          <w:t>http://www.google.com/patents/US5629280?printsec=abstract#v=onepage&amp;q&amp;f=false</w:t>
        </w:r>
      </w:hyperlink>
    </w:p>
    <w:p w:rsidR="00C353DC" w:rsidRPr="00C353DC" w:rsidRDefault="00C353DC" w:rsidP="00C353DC">
      <w:pPr>
        <w:spacing w:line="360" w:lineRule="auto"/>
        <w:jc w:val="both"/>
        <w:rPr>
          <w:rFonts w:asciiTheme="majorBidi" w:eastAsia="Times New Roman" w:hAnsiTheme="majorBidi" w:cstheme="majorBidi"/>
          <w:sz w:val="24"/>
          <w:szCs w:val="24"/>
        </w:rPr>
      </w:pPr>
      <w:r w:rsidRPr="00C353DC">
        <w:rPr>
          <w:rFonts w:asciiTheme="majorBidi" w:eastAsia="Times New Roman" w:hAnsiTheme="majorBidi" w:cstheme="majorBidi"/>
          <w:sz w:val="24"/>
          <w:szCs w:val="24"/>
        </w:rPr>
        <w:t>[w4] www.accepta.com, retrieved on March22, 2012.</w:t>
      </w:r>
    </w:p>
    <w:p w:rsidR="00C353DC" w:rsidRPr="00C353DC" w:rsidRDefault="00C353DC" w:rsidP="00C353DC">
      <w:pPr>
        <w:spacing w:line="360" w:lineRule="auto"/>
        <w:jc w:val="both"/>
        <w:rPr>
          <w:rFonts w:asciiTheme="majorBidi" w:eastAsia="Times New Roman" w:hAnsiTheme="majorBidi" w:cstheme="majorBidi"/>
          <w:sz w:val="24"/>
          <w:szCs w:val="24"/>
        </w:rPr>
      </w:pPr>
      <w:r w:rsidRPr="00C353DC">
        <w:rPr>
          <w:rFonts w:asciiTheme="majorBidi" w:hAnsiTheme="majorBidi" w:cstheme="majorBidi"/>
          <w:sz w:val="24"/>
          <w:szCs w:val="24"/>
        </w:rPr>
        <w:t xml:space="preserve">[w5] </w:t>
      </w:r>
      <w:hyperlink r:id="rId36" w:history="1">
        <w:r w:rsidRPr="00C353DC">
          <w:rPr>
            <w:rStyle w:val="Hyperlink"/>
            <w:rFonts w:asciiTheme="majorBidi" w:hAnsiTheme="majorBidi" w:cstheme="majorBidi"/>
            <w:color w:val="auto"/>
            <w:sz w:val="24"/>
            <w:szCs w:val="24"/>
            <w:u w:val="none"/>
          </w:rPr>
          <w:t>www.clemas.co.uk</w:t>
        </w:r>
      </w:hyperlink>
      <w:r w:rsidRPr="00C353DC">
        <w:rPr>
          <w:rFonts w:asciiTheme="majorBidi" w:hAnsiTheme="majorBidi" w:cstheme="majorBidi"/>
          <w:sz w:val="24"/>
          <w:szCs w:val="24"/>
        </w:rPr>
        <w:t xml:space="preserve">, </w:t>
      </w:r>
      <w:r w:rsidRPr="00C353DC">
        <w:rPr>
          <w:rFonts w:asciiTheme="majorBidi" w:eastAsia="Times New Roman" w:hAnsiTheme="majorBidi" w:cstheme="majorBidi"/>
          <w:sz w:val="24"/>
          <w:szCs w:val="24"/>
        </w:rPr>
        <w:t>retrieved on March20, 2012.</w:t>
      </w:r>
    </w:p>
    <w:p w:rsidR="00C353DC" w:rsidRPr="00C353DC" w:rsidRDefault="00C353DC" w:rsidP="00C353DC">
      <w:pPr>
        <w:spacing w:line="360" w:lineRule="auto"/>
        <w:jc w:val="both"/>
        <w:rPr>
          <w:rFonts w:asciiTheme="majorBidi" w:eastAsia="Times New Roman" w:hAnsiTheme="majorBidi" w:cstheme="majorBidi"/>
          <w:sz w:val="24"/>
          <w:szCs w:val="24"/>
        </w:rPr>
      </w:pPr>
      <w:r w:rsidRPr="00C353DC">
        <w:rPr>
          <w:rFonts w:asciiTheme="majorBidi" w:eastAsia="Times New Roman" w:hAnsiTheme="majorBidi" w:cstheme="majorBidi"/>
          <w:sz w:val="24"/>
          <w:szCs w:val="24"/>
        </w:rPr>
        <w:t xml:space="preserve">[w6] </w:t>
      </w:r>
      <w:hyperlink r:id="rId37" w:history="1">
        <w:r w:rsidRPr="00C353DC">
          <w:rPr>
            <w:rStyle w:val="Hyperlink"/>
            <w:rFonts w:asciiTheme="majorBidi" w:eastAsia="Times New Roman" w:hAnsiTheme="majorBidi" w:cstheme="majorBidi"/>
            <w:color w:val="auto"/>
            <w:sz w:val="24"/>
            <w:szCs w:val="24"/>
            <w:u w:val="none"/>
          </w:rPr>
          <w:t>http://chemistry.about.com/od/chemistryglossary/a/detergentdef.htm</w:t>
        </w:r>
      </w:hyperlink>
      <w:r w:rsidRPr="00C353DC">
        <w:rPr>
          <w:rFonts w:asciiTheme="majorBidi" w:eastAsia="Times New Roman" w:hAnsiTheme="majorBidi" w:cstheme="majorBidi"/>
          <w:sz w:val="24"/>
          <w:szCs w:val="24"/>
        </w:rPr>
        <w:t>, retrieved on April 25, 2012.</w:t>
      </w:r>
    </w:p>
    <w:p w:rsidR="00C353DC" w:rsidRPr="00C353DC" w:rsidRDefault="00C353DC" w:rsidP="00C353DC">
      <w:pPr>
        <w:autoSpaceDE w:val="0"/>
        <w:autoSpaceDN w:val="0"/>
        <w:adjustRightInd w:val="0"/>
        <w:spacing w:after="0" w:line="360" w:lineRule="auto"/>
        <w:jc w:val="both"/>
        <w:rPr>
          <w:rFonts w:asciiTheme="majorBidi" w:eastAsia="Times New Roman" w:hAnsiTheme="majorBidi" w:cstheme="majorBidi"/>
          <w:sz w:val="24"/>
          <w:szCs w:val="24"/>
        </w:rPr>
      </w:pPr>
      <w:r w:rsidRPr="00C353DC">
        <w:rPr>
          <w:rFonts w:asciiTheme="majorBidi" w:eastAsia="Times New Roman" w:hAnsiTheme="majorBidi" w:cstheme="majorBidi"/>
          <w:sz w:val="24"/>
          <w:szCs w:val="24"/>
        </w:rPr>
        <w:t xml:space="preserve">[w7] </w:t>
      </w:r>
      <w:hyperlink r:id="rId38" w:history="1">
        <w:r w:rsidRPr="00C353DC">
          <w:rPr>
            <w:rStyle w:val="Hyperlink"/>
            <w:rFonts w:asciiTheme="majorBidi" w:hAnsiTheme="majorBidi" w:cstheme="majorBidi"/>
            <w:color w:val="auto"/>
            <w:sz w:val="24"/>
            <w:szCs w:val="24"/>
            <w:u w:val="none"/>
          </w:rPr>
          <w:t>http://www.epa.gov/oppsrrd1/REDs/pineoil_red.pdf</w:t>
        </w:r>
      </w:hyperlink>
      <w:r w:rsidRPr="00C353DC">
        <w:rPr>
          <w:rFonts w:asciiTheme="majorBidi" w:hAnsiTheme="majorBidi" w:cstheme="majorBidi"/>
          <w:sz w:val="24"/>
          <w:szCs w:val="24"/>
        </w:rPr>
        <w:t xml:space="preserve"> </w:t>
      </w:r>
      <w:r w:rsidRPr="00C353DC">
        <w:rPr>
          <w:rFonts w:asciiTheme="majorBidi" w:eastAsia="Times New Roman" w:hAnsiTheme="majorBidi" w:cstheme="majorBidi"/>
          <w:sz w:val="24"/>
          <w:szCs w:val="24"/>
        </w:rPr>
        <w:t>retrieved on December 12, 2012.</w:t>
      </w:r>
    </w:p>
    <w:p w:rsidR="00C353DC" w:rsidRPr="00C353DC" w:rsidRDefault="00C353DC" w:rsidP="00C353DC">
      <w:pPr>
        <w:spacing w:line="360" w:lineRule="auto"/>
        <w:jc w:val="both"/>
        <w:rPr>
          <w:rFonts w:asciiTheme="majorBidi" w:hAnsiTheme="majorBidi" w:cstheme="majorBidi"/>
          <w:sz w:val="24"/>
          <w:szCs w:val="24"/>
        </w:rPr>
      </w:pPr>
      <w:r w:rsidRPr="00C353DC">
        <w:rPr>
          <w:rFonts w:asciiTheme="majorBidi" w:hAnsiTheme="majorBidi" w:cstheme="majorBidi"/>
          <w:sz w:val="24"/>
          <w:szCs w:val="24"/>
        </w:rPr>
        <w:t>[w8]</w:t>
      </w:r>
      <w:hyperlink r:id="rId39" w:history="1">
        <w:r w:rsidRPr="00C353DC">
          <w:rPr>
            <w:rStyle w:val="Hyperlink"/>
            <w:rFonts w:asciiTheme="majorBidi" w:hAnsiTheme="majorBidi" w:cstheme="majorBidi"/>
            <w:color w:val="auto"/>
            <w:sz w:val="24"/>
            <w:szCs w:val="24"/>
            <w:u w:val="none"/>
          </w:rPr>
          <w:t>http://www.msue.msu.edu/objects/content_revision/download.cfm/revision_id.494074/workspace_id.-4/mod02v.html/</w:t>
        </w:r>
      </w:hyperlink>
    </w:p>
    <w:p w:rsidR="00C353DC" w:rsidRPr="00C353DC" w:rsidRDefault="00C353DC" w:rsidP="00C353DC">
      <w:pPr>
        <w:autoSpaceDE w:val="0"/>
        <w:autoSpaceDN w:val="0"/>
        <w:adjustRightInd w:val="0"/>
        <w:spacing w:after="0" w:line="360" w:lineRule="auto"/>
        <w:jc w:val="both"/>
        <w:rPr>
          <w:rFonts w:asciiTheme="majorBidi" w:eastAsia="Times New Roman" w:hAnsiTheme="majorBidi" w:cstheme="majorBidi"/>
          <w:sz w:val="24"/>
          <w:szCs w:val="24"/>
        </w:rPr>
      </w:pPr>
      <w:r w:rsidRPr="00C353DC">
        <w:rPr>
          <w:rFonts w:asciiTheme="majorBidi" w:eastAsia="Times New Roman" w:hAnsiTheme="majorBidi" w:cstheme="majorBidi"/>
          <w:sz w:val="24"/>
          <w:szCs w:val="24"/>
        </w:rPr>
        <w:t xml:space="preserve">[w9] </w:t>
      </w:r>
      <w:hyperlink r:id="rId40" w:history="1">
        <w:r w:rsidRPr="00C353DC">
          <w:rPr>
            <w:rStyle w:val="Hyperlink"/>
            <w:rFonts w:asciiTheme="majorBidi" w:hAnsiTheme="majorBidi" w:cstheme="majorBidi"/>
            <w:color w:val="auto"/>
            <w:sz w:val="24"/>
            <w:szCs w:val="24"/>
            <w:u w:val="none"/>
          </w:rPr>
          <w:t>http://chemistry.about.com/od/howthingswork/f/detergentfaq.htm</w:t>
        </w:r>
      </w:hyperlink>
      <w:r w:rsidRPr="00C353DC">
        <w:rPr>
          <w:rFonts w:asciiTheme="majorBidi" w:hAnsiTheme="majorBidi" w:cstheme="majorBidi"/>
          <w:sz w:val="24"/>
          <w:szCs w:val="24"/>
        </w:rPr>
        <w:t xml:space="preserve">, </w:t>
      </w:r>
      <w:r w:rsidRPr="00C353DC">
        <w:rPr>
          <w:rFonts w:asciiTheme="majorBidi" w:eastAsia="Times New Roman" w:hAnsiTheme="majorBidi" w:cstheme="majorBidi"/>
          <w:sz w:val="24"/>
          <w:szCs w:val="24"/>
        </w:rPr>
        <w:t>retrieved on November 8, 2012.</w:t>
      </w:r>
    </w:p>
    <w:p w:rsidR="00C353DC" w:rsidRPr="00C353DC" w:rsidRDefault="00C353DC" w:rsidP="00C353DC">
      <w:pPr>
        <w:autoSpaceDE w:val="0"/>
        <w:autoSpaceDN w:val="0"/>
        <w:adjustRightInd w:val="0"/>
        <w:spacing w:after="0" w:line="360" w:lineRule="auto"/>
        <w:jc w:val="both"/>
        <w:rPr>
          <w:rFonts w:asciiTheme="majorBidi" w:eastAsia="Times New Roman" w:hAnsiTheme="majorBidi" w:cstheme="majorBidi"/>
          <w:sz w:val="24"/>
          <w:szCs w:val="24"/>
        </w:rPr>
      </w:pPr>
      <w:r w:rsidRPr="00C353DC">
        <w:rPr>
          <w:rFonts w:asciiTheme="majorBidi" w:eastAsia="Times New Roman" w:hAnsiTheme="majorBidi" w:cstheme="majorBidi"/>
          <w:sz w:val="24"/>
          <w:szCs w:val="24"/>
        </w:rPr>
        <w:t xml:space="preserve">[w10] </w:t>
      </w:r>
      <w:hyperlink r:id="rId41" w:history="1">
        <w:r w:rsidRPr="00C353DC">
          <w:rPr>
            <w:rStyle w:val="Hyperlink"/>
            <w:rFonts w:asciiTheme="majorBidi" w:hAnsiTheme="majorBidi" w:cstheme="majorBidi"/>
            <w:color w:val="auto"/>
            <w:sz w:val="24"/>
            <w:szCs w:val="24"/>
            <w:u w:val="none"/>
          </w:rPr>
          <w:t>http://tommakpneuma.wordpress.com/2011/05/07/how-does-detergent-work</w:t>
        </w:r>
      </w:hyperlink>
      <w:r w:rsidRPr="00C353DC">
        <w:rPr>
          <w:rFonts w:asciiTheme="majorBidi" w:hAnsiTheme="majorBidi" w:cstheme="majorBidi"/>
          <w:sz w:val="24"/>
          <w:szCs w:val="24"/>
        </w:rPr>
        <w:t xml:space="preserve">, </w:t>
      </w:r>
      <w:r w:rsidRPr="00C353DC">
        <w:rPr>
          <w:rFonts w:asciiTheme="majorBidi" w:eastAsia="Times New Roman" w:hAnsiTheme="majorBidi" w:cstheme="majorBidi"/>
          <w:sz w:val="24"/>
          <w:szCs w:val="24"/>
        </w:rPr>
        <w:t>retrieved on November 8, 2012.</w:t>
      </w:r>
    </w:p>
    <w:p w:rsidR="00C353DC" w:rsidRPr="00C353DC" w:rsidRDefault="00C353DC" w:rsidP="00C353DC">
      <w:pPr>
        <w:autoSpaceDE w:val="0"/>
        <w:autoSpaceDN w:val="0"/>
        <w:adjustRightInd w:val="0"/>
        <w:spacing w:after="0" w:line="360" w:lineRule="auto"/>
        <w:jc w:val="both"/>
        <w:rPr>
          <w:rFonts w:asciiTheme="majorBidi" w:eastAsia="Times New Roman" w:hAnsiTheme="majorBidi" w:cstheme="majorBidi"/>
          <w:sz w:val="24"/>
          <w:szCs w:val="24"/>
        </w:rPr>
      </w:pPr>
      <w:r w:rsidRPr="00C353DC">
        <w:rPr>
          <w:rFonts w:asciiTheme="majorBidi" w:eastAsia="Times New Roman" w:hAnsiTheme="majorBidi" w:cstheme="majorBidi"/>
          <w:sz w:val="24"/>
          <w:szCs w:val="24"/>
        </w:rPr>
        <w:t>[w11]</w:t>
      </w:r>
      <w:hyperlink r:id="rId42" w:history="1">
        <w:r w:rsidRPr="00C353DC">
          <w:rPr>
            <w:rStyle w:val="Hyperlink"/>
            <w:rFonts w:asciiTheme="majorBidi" w:hAnsiTheme="majorBidi" w:cstheme="majorBidi"/>
            <w:color w:val="auto"/>
            <w:sz w:val="24"/>
            <w:szCs w:val="24"/>
            <w:u w:val="none"/>
          </w:rPr>
          <w:t>http://www.kruss.de/en/newsletter/newsletter-archives/2004/issue-06/application/application-01.html?type=98&amp;cHash=ba43108154dee631e3f749aadac248e2</w:t>
        </w:r>
      </w:hyperlink>
      <w:r w:rsidRPr="00C353DC">
        <w:rPr>
          <w:rFonts w:asciiTheme="majorBidi" w:hAnsiTheme="majorBidi" w:cstheme="majorBidi"/>
          <w:sz w:val="24"/>
          <w:szCs w:val="24"/>
        </w:rPr>
        <w:t xml:space="preserve"> </w:t>
      </w:r>
      <w:r w:rsidRPr="00C353DC">
        <w:rPr>
          <w:rFonts w:asciiTheme="majorBidi" w:eastAsia="Times New Roman" w:hAnsiTheme="majorBidi" w:cstheme="majorBidi"/>
          <w:sz w:val="24"/>
          <w:szCs w:val="24"/>
        </w:rPr>
        <w:t>retrieved on December 8, 2012.</w:t>
      </w:r>
    </w:p>
    <w:p w:rsidR="00C353DC" w:rsidRPr="00C353DC" w:rsidRDefault="00C353DC" w:rsidP="00C353DC">
      <w:pPr>
        <w:autoSpaceDE w:val="0"/>
        <w:autoSpaceDN w:val="0"/>
        <w:adjustRightInd w:val="0"/>
        <w:spacing w:after="0" w:line="360" w:lineRule="auto"/>
        <w:jc w:val="both"/>
        <w:rPr>
          <w:rFonts w:asciiTheme="majorBidi" w:eastAsia="Times New Roman" w:hAnsiTheme="majorBidi" w:cstheme="majorBidi"/>
          <w:sz w:val="24"/>
          <w:szCs w:val="24"/>
        </w:rPr>
      </w:pPr>
      <w:r w:rsidRPr="00C353DC">
        <w:rPr>
          <w:rFonts w:asciiTheme="majorBidi" w:hAnsiTheme="majorBidi" w:cstheme="majorBidi"/>
          <w:sz w:val="24"/>
          <w:szCs w:val="24"/>
        </w:rPr>
        <w:t>[w12]</w:t>
      </w:r>
      <w:hyperlink r:id="rId43" w:history="1">
        <w:r w:rsidRPr="00C353DC">
          <w:rPr>
            <w:rStyle w:val="Hyperlink"/>
            <w:rFonts w:asciiTheme="majorBidi" w:hAnsiTheme="majorBidi" w:cstheme="majorBidi"/>
            <w:color w:val="auto"/>
            <w:sz w:val="24"/>
            <w:szCs w:val="24"/>
            <w:u w:val="none"/>
          </w:rPr>
          <w:t>http://www.lmsscientific.com/products.php?prod_name=spinning-drop-tensiometer</w:t>
        </w:r>
      </w:hyperlink>
      <w:r w:rsidRPr="00C353DC">
        <w:rPr>
          <w:rFonts w:asciiTheme="majorBidi" w:eastAsia="Times New Roman" w:hAnsiTheme="majorBidi" w:cstheme="majorBidi"/>
          <w:sz w:val="24"/>
          <w:szCs w:val="24"/>
        </w:rPr>
        <w:t xml:space="preserve"> retrieved on December 8, 2012.</w:t>
      </w:r>
    </w:p>
    <w:p w:rsidR="00C353DC" w:rsidRPr="00C353DC" w:rsidRDefault="00C353DC" w:rsidP="00C353DC">
      <w:pPr>
        <w:autoSpaceDE w:val="0"/>
        <w:autoSpaceDN w:val="0"/>
        <w:adjustRightInd w:val="0"/>
        <w:spacing w:after="0" w:line="360" w:lineRule="auto"/>
        <w:jc w:val="both"/>
        <w:rPr>
          <w:rFonts w:asciiTheme="majorBidi" w:hAnsiTheme="majorBidi" w:cstheme="majorBidi"/>
          <w:sz w:val="24"/>
          <w:szCs w:val="24"/>
        </w:rPr>
      </w:pPr>
      <w:r w:rsidRPr="00C353DC">
        <w:rPr>
          <w:rFonts w:asciiTheme="majorBidi" w:eastAsia="Times New Roman" w:hAnsiTheme="majorBidi" w:cstheme="majorBidi"/>
          <w:sz w:val="24"/>
          <w:szCs w:val="24"/>
        </w:rPr>
        <w:t xml:space="preserve">[w13] </w:t>
      </w:r>
      <w:hyperlink r:id="rId44" w:history="1">
        <w:r w:rsidRPr="00C353DC">
          <w:rPr>
            <w:rStyle w:val="Hyperlink"/>
            <w:rFonts w:asciiTheme="majorBidi" w:hAnsiTheme="majorBidi" w:cstheme="majorBidi"/>
            <w:color w:val="auto"/>
            <w:sz w:val="24"/>
            <w:szCs w:val="24"/>
            <w:u w:val="none"/>
          </w:rPr>
          <w:t>http://www.attension.com/surface-tension</w:t>
        </w:r>
      </w:hyperlink>
    </w:p>
    <w:p w:rsidR="00C353DC" w:rsidRPr="00C353DC" w:rsidRDefault="00C353DC" w:rsidP="00C353DC">
      <w:pPr>
        <w:autoSpaceDE w:val="0"/>
        <w:autoSpaceDN w:val="0"/>
        <w:adjustRightInd w:val="0"/>
        <w:spacing w:after="0" w:line="360" w:lineRule="auto"/>
        <w:jc w:val="both"/>
        <w:rPr>
          <w:rFonts w:asciiTheme="majorBidi" w:eastAsia="Times New Roman" w:hAnsiTheme="majorBidi" w:cstheme="majorBidi"/>
          <w:sz w:val="24"/>
          <w:szCs w:val="24"/>
        </w:rPr>
      </w:pPr>
      <w:r w:rsidRPr="00C353DC">
        <w:rPr>
          <w:rFonts w:asciiTheme="majorBidi" w:hAnsiTheme="majorBidi" w:cstheme="majorBidi"/>
          <w:sz w:val="24"/>
          <w:szCs w:val="24"/>
        </w:rPr>
        <w:t xml:space="preserve">[w14] </w:t>
      </w:r>
      <w:hyperlink r:id="rId45" w:history="1">
        <w:r w:rsidRPr="00C353DC">
          <w:rPr>
            <w:rStyle w:val="Hyperlink"/>
            <w:rFonts w:asciiTheme="majorBidi" w:hAnsiTheme="majorBidi" w:cstheme="majorBidi"/>
            <w:color w:val="auto"/>
            <w:sz w:val="24"/>
            <w:szCs w:val="24"/>
            <w:u w:val="none"/>
          </w:rPr>
          <w:t>http://www.surface-tension.de/</w:t>
        </w:r>
      </w:hyperlink>
    </w:p>
    <w:p w:rsidR="00C353DC" w:rsidRPr="00C353DC" w:rsidRDefault="00C353DC" w:rsidP="00C353DC">
      <w:pPr>
        <w:spacing w:line="360" w:lineRule="auto"/>
        <w:jc w:val="both"/>
        <w:rPr>
          <w:rFonts w:asciiTheme="majorBidi" w:hAnsiTheme="majorBidi" w:cstheme="majorBidi"/>
          <w:sz w:val="24"/>
          <w:szCs w:val="24"/>
        </w:rPr>
      </w:pPr>
    </w:p>
    <w:p w:rsidR="00C353DC" w:rsidRPr="00C353DC" w:rsidRDefault="00C353DC" w:rsidP="00C353DC"/>
    <w:bookmarkEnd w:id="91"/>
    <w:p w:rsidR="00602E39" w:rsidRPr="006C52A4" w:rsidRDefault="00BA5DAF" w:rsidP="006C52A4">
      <w:pPr>
        <w:pStyle w:val="Heading1"/>
        <w:jc w:val="center"/>
        <w:rPr>
          <w:rFonts w:asciiTheme="majorBidi" w:hAnsiTheme="majorBidi"/>
          <w:color w:val="auto"/>
          <w:sz w:val="32"/>
          <w:szCs w:val="32"/>
        </w:rPr>
      </w:pPr>
      <w:r w:rsidRPr="00093EF7">
        <w:rPr>
          <w:rFonts w:asciiTheme="majorBidi" w:hAnsiTheme="majorBidi"/>
          <w:sz w:val="24"/>
          <w:szCs w:val="24"/>
        </w:rPr>
        <w:t xml:space="preserve">                                                                                                                                                                                                                                                                             </w:t>
      </w:r>
    </w:p>
    <w:sectPr w:rsidR="00602E39" w:rsidRPr="006C52A4" w:rsidSect="0065627A">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94D" w:rsidRDefault="00FB794D" w:rsidP="002806F9">
      <w:pPr>
        <w:spacing w:after="0" w:line="240" w:lineRule="auto"/>
      </w:pPr>
      <w:r>
        <w:separator/>
      </w:r>
    </w:p>
  </w:endnote>
  <w:endnote w:type="continuationSeparator" w:id="0">
    <w:p w:rsidR="00FB794D" w:rsidRDefault="00FB794D" w:rsidP="00280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07233"/>
      <w:docPartObj>
        <w:docPartGallery w:val="Page Numbers (Bottom of Page)"/>
        <w:docPartUnique/>
      </w:docPartObj>
    </w:sdtPr>
    <w:sdtEndPr/>
    <w:sdtContent>
      <w:p w:rsidR="0065627A" w:rsidRDefault="009B4F30">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rsidR="0065627A" w:rsidRDefault="006562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94D" w:rsidRDefault="00FB794D" w:rsidP="002806F9">
      <w:pPr>
        <w:spacing w:after="0" w:line="240" w:lineRule="auto"/>
      </w:pPr>
      <w:r>
        <w:separator/>
      </w:r>
    </w:p>
  </w:footnote>
  <w:footnote w:type="continuationSeparator" w:id="0">
    <w:p w:rsidR="00FB794D" w:rsidRDefault="00FB794D" w:rsidP="002806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EFC"/>
    <w:multiLevelType w:val="multilevel"/>
    <w:tmpl w:val="F86AA9B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0C9565A"/>
    <w:multiLevelType w:val="hybridMultilevel"/>
    <w:tmpl w:val="F164428E"/>
    <w:lvl w:ilvl="0" w:tplc="D5E06CAC">
      <w:start w:val="2"/>
      <w:numFmt w:val="decimal"/>
      <w:lvlText w:val="%1."/>
      <w:lvlJc w:val="left"/>
      <w:pPr>
        <w:tabs>
          <w:tab w:val="num" w:pos="360"/>
        </w:tabs>
        <w:ind w:left="360" w:hanging="360"/>
      </w:pPr>
    </w:lvl>
    <w:lvl w:ilvl="1" w:tplc="5D588B00" w:tentative="1">
      <w:start w:val="1"/>
      <w:numFmt w:val="decimal"/>
      <w:lvlText w:val="%2."/>
      <w:lvlJc w:val="left"/>
      <w:pPr>
        <w:tabs>
          <w:tab w:val="num" w:pos="1080"/>
        </w:tabs>
        <w:ind w:left="1080" w:hanging="360"/>
      </w:pPr>
    </w:lvl>
    <w:lvl w:ilvl="2" w:tplc="13FC1F4A" w:tentative="1">
      <w:start w:val="1"/>
      <w:numFmt w:val="decimal"/>
      <w:lvlText w:val="%3."/>
      <w:lvlJc w:val="left"/>
      <w:pPr>
        <w:tabs>
          <w:tab w:val="num" w:pos="1800"/>
        </w:tabs>
        <w:ind w:left="1800" w:hanging="360"/>
      </w:pPr>
    </w:lvl>
    <w:lvl w:ilvl="3" w:tplc="A27028BE" w:tentative="1">
      <w:start w:val="1"/>
      <w:numFmt w:val="decimal"/>
      <w:lvlText w:val="%4."/>
      <w:lvlJc w:val="left"/>
      <w:pPr>
        <w:tabs>
          <w:tab w:val="num" w:pos="2520"/>
        </w:tabs>
        <w:ind w:left="2520" w:hanging="360"/>
      </w:pPr>
    </w:lvl>
    <w:lvl w:ilvl="4" w:tplc="84DC5420" w:tentative="1">
      <w:start w:val="1"/>
      <w:numFmt w:val="decimal"/>
      <w:lvlText w:val="%5."/>
      <w:lvlJc w:val="left"/>
      <w:pPr>
        <w:tabs>
          <w:tab w:val="num" w:pos="3240"/>
        </w:tabs>
        <w:ind w:left="3240" w:hanging="360"/>
      </w:pPr>
    </w:lvl>
    <w:lvl w:ilvl="5" w:tplc="B266834A" w:tentative="1">
      <w:start w:val="1"/>
      <w:numFmt w:val="decimal"/>
      <w:lvlText w:val="%6."/>
      <w:lvlJc w:val="left"/>
      <w:pPr>
        <w:tabs>
          <w:tab w:val="num" w:pos="3960"/>
        </w:tabs>
        <w:ind w:left="3960" w:hanging="360"/>
      </w:pPr>
    </w:lvl>
    <w:lvl w:ilvl="6" w:tplc="24BC9AB4" w:tentative="1">
      <w:start w:val="1"/>
      <w:numFmt w:val="decimal"/>
      <w:lvlText w:val="%7."/>
      <w:lvlJc w:val="left"/>
      <w:pPr>
        <w:tabs>
          <w:tab w:val="num" w:pos="4680"/>
        </w:tabs>
        <w:ind w:left="4680" w:hanging="360"/>
      </w:pPr>
    </w:lvl>
    <w:lvl w:ilvl="7" w:tplc="6DF84B10" w:tentative="1">
      <w:start w:val="1"/>
      <w:numFmt w:val="decimal"/>
      <w:lvlText w:val="%8."/>
      <w:lvlJc w:val="left"/>
      <w:pPr>
        <w:tabs>
          <w:tab w:val="num" w:pos="5400"/>
        </w:tabs>
        <w:ind w:left="5400" w:hanging="360"/>
      </w:pPr>
    </w:lvl>
    <w:lvl w:ilvl="8" w:tplc="27DC968C" w:tentative="1">
      <w:start w:val="1"/>
      <w:numFmt w:val="decimal"/>
      <w:lvlText w:val="%9."/>
      <w:lvlJc w:val="left"/>
      <w:pPr>
        <w:tabs>
          <w:tab w:val="num" w:pos="6120"/>
        </w:tabs>
        <w:ind w:left="6120" w:hanging="360"/>
      </w:pPr>
    </w:lvl>
  </w:abstractNum>
  <w:abstractNum w:abstractNumId="2">
    <w:nsid w:val="04067C72"/>
    <w:multiLevelType w:val="hybridMultilevel"/>
    <w:tmpl w:val="071E7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A03AD"/>
    <w:multiLevelType w:val="hybridMultilevel"/>
    <w:tmpl w:val="6BAA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B267F"/>
    <w:multiLevelType w:val="hybridMultilevel"/>
    <w:tmpl w:val="25AEC7A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29E78C4"/>
    <w:multiLevelType w:val="hybridMultilevel"/>
    <w:tmpl w:val="93989E2C"/>
    <w:lvl w:ilvl="0" w:tplc="22B25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136210"/>
    <w:multiLevelType w:val="multilevel"/>
    <w:tmpl w:val="A684B350"/>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4C57E45"/>
    <w:multiLevelType w:val="multilevel"/>
    <w:tmpl w:val="EE0E28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2C4C69"/>
    <w:multiLevelType w:val="hybridMultilevel"/>
    <w:tmpl w:val="09F4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134B7B"/>
    <w:multiLevelType w:val="multilevel"/>
    <w:tmpl w:val="80B05C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1B647F09"/>
    <w:multiLevelType w:val="hybridMultilevel"/>
    <w:tmpl w:val="430E05E0"/>
    <w:lvl w:ilvl="0" w:tplc="04090009">
      <w:start w:val="1"/>
      <w:numFmt w:val="bullet"/>
      <w:lvlText w:val=""/>
      <w:lvlJc w:val="left"/>
      <w:pPr>
        <w:ind w:left="502" w:hanging="360"/>
      </w:pPr>
      <w:rPr>
        <w:rFonts w:ascii="Wingdings" w:hAnsi="Wingding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1D865EC7"/>
    <w:multiLevelType w:val="multilevel"/>
    <w:tmpl w:val="E7786E2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1E973274"/>
    <w:multiLevelType w:val="hybridMultilevel"/>
    <w:tmpl w:val="7E3A1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4C6713D"/>
    <w:multiLevelType w:val="multilevel"/>
    <w:tmpl w:val="32B84646"/>
    <w:lvl w:ilvl="0">
      <w:start w:val="1"/>
      <w:numFmt w:val="decimal"/>
      <w:lvlText w:val="%1."/>
      <w:lvlJc w:val="left"/>
      <w:pPr>
        <w:ind w:left="720" w:hanging="360"/>
      </w:pPr>
      <w:rPr>
        <w:rFonts w:hint="default"/>
      </w:r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7A4723"/>
    <w:multiLevelType w:val="hybridMultilevel"/>
    <w:tmpl w:val="76ECB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B166CC"/>
    <w:multiLevelType w:val="hybridMultilevel"/>
    <w:tmpl w:val="5E1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AA0FA9"/>
    <w:multiLevelType w:val="multilevel"/>
    <w:tmpl w:val="54D007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DC34366"/>
    <w:multiLevelType w:val="hybridMultilevel"/>
    <w:tmpl w:val="34AE64B6"/>
    <w:lvl w:ilvl="0" w:tplc="4AC605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1607074"/>
    <w:multiLevelType w:val="multilevel"/>
    <w:tmpl w:val="E0A0E3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584536C"/>
    <w:multiLevelType w:val="hybridMultilevel"/>
    <w:tmpl w:val="B5B0C7D2"/>
    <w:lvl w:ilvl="0" w:tplc="55309B58">
      <w:start w:val="1"/>
      <w:numFmt w:val="bullet"/>
      <w:lvlText w:val=""/>
      <w:lvlJc w:val="left"/>
      <w:pPr>
        <w:tabs>
          <w:tab w:val="num" w:pos="360"/>
        </w:tabs>
        <w:ind w:left="360" w:hanging="360"/>
      </w:pPr>
      <w:rPr>
        <w:rFonts w:ascii="Times New Roman" w:hAnsi="Times New Roman" w:hint="default"/>
      </w:rPr>
    </w:lvl>
    <w:lvl w:ilvl="1" w:tplc="FC6A38F0" w:tentative="1">
      <w:start w:val="1"/>
      <w:numFmt w:val="bullet"/>
      <w:lvlText w:val=""/>
      <w:lvlJc w:val="left"/>
      <w:pPr>
        <w:tabs>
          <w:tab w:val="num" w:pos="1440"/>
        </w:tabs>
        <w:ind w:left="1440" w:hanging="360"/>
      </w:pPr>
      <w:rPr>
        <w:rFonts w:ascii="Times New Roman" w:hAnsi="Times New Roman" w:hint="default"/>
      </w:rPr>
    </w:lvl>
    <w:lvl w:ilvl="2" w:tplc="C7685A4A" w:tentative="1">
      <w:start w:val="1"/>
      <w:numFmt w:val="bullet"/>
      <w:lvlText w:val=""/>
      <w:lvlJc w:val="left"/>
      <w:pPr>
        <w:tabs>
          <w:tab w:val="num" w:pos="2160"/>
        </w:tabs>
        <w:ind w:left="2160" w:hanging="360"/>
      </w:pPr>
      <w:rPr>
        <w:rFonts w:ascii="Times New Roman" w:hAnsi="Times New Roman" w:hint="default"/>
      </w:rPr>
    </w:lvl>
    <w:lvl w:ilvl="3" w:tplc="4B8EECD6" w:tentative="1">
      <w:start w:val="1"/>
      <w:numFmt w:val="bullet"/>
      <w:lvlText w:val=""/>
      <w:lvlJc w:val="left"/>
      <w:pPr>
        <w:tabs>
          <w:tab w:val="num" w:pos="2880"/>
        </w:tabs>
        <w:ind w:left="2880" w:hanging="360"/>
      </w:pPr>
      <w:rPr>
        <w:rFonts w:ascii="Times New Roman" w:hAnsi="Times New Roman" w:hint="default"/>
      </w:rPr>
    </w:lvl>
    <w:lvl w:ilvl="4" w:tplc="8DE6129E" w:tentative="1">
      <w:start w:val="1"/>
      <w:numFmt w:val="bullet"/>
      <w:lvlText w:val=""/>
      <w:lvlJc w:val="left"/>
      <w:pPr>
        <w:tabs>
          <w:tab w:val="num" w:pos="3600"/>
        </w:tabs>
        <w:ind w:left="3600" w:hanging="360"/>
      </w:pPr>
      <w:rPr>
        <w:rFonts w:ascii="Times New Roman" w:hAnsi="Times New Roman" w:hint="default"/>
      </w:rPr>
    </w:lvl>
    <w:lvl w:ilvl="5" w:tplc="BEE29570" w:tentative="1">
      <w:start w:val="1"/>
      <w:numFmt w:val="bullet"/>
      <w:lvlText w:val=""/>
      <w:lvlJc w:val="left"/>
      <w:pPr>
        <w:tabs>
          <w:tab w:val="num" w:pos="4320"/>
        </w:tabs>
        <w:ind w:left="4320" w:hanging="360"/>
      </w:pPr>
      <w:rPr>
        <w:rFonts w:ascii="Times New Roman" w:hAnsi="Times New Roman" w:hint="default"/>
      </w:rPr>
    </w:lvl>
    <w:lvl w:ilvl="6" w:tplc="5B0A1F3E" w:tentative="1">
      <w:start w:val="1"/>
      <w:numFmt w:val="bullet"/>
      <w:lvlText w:val=""/>
      <w:lvlJc w:val="left"/>
      <w:pPr>
        <w:tabs>
          <w:tab w:val="num" w:pos="5040"/>
        </w:tabs>
        <w:ind w:left="5040" w:hanging="360"/>
      </w:pPr>
      <w:rPr>
        <w:rFonts w:ascii="Times New Roman" w:hAnsi="Times New Roman" w:hint="default"/>
      </w:rPr>
    </w:lvl>
    <w:lvl w:ilvl="7" w:tplc="109804FC" w:tentative="1">
      <w:start w:val="1"/>
      <w:numFmt w:val="bullet"/>
      <w:lvlText w:val=""/>
      <w:lvlJc w:val="left"/>
      <w:pPr>
        <w:tabs>
          <w:tab w:val="num" w:pos="5760"/>
        </w:tabs>
        <w:ind w:left="5760" w:hanging="360"/>
      </w:pPr>
      <w:rPr>
        <w:rFonts w:ascii="Times New Roman" w:hAnsi="Times New Roman" w:hint="default"/>
      </w:rPr>
    </w:lvl>
    <w:lvl w:ilvl="8" w:tplc="B8CE5C9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5EB2C32"/>
    <w:multiLevelType w:val="hybridMultilevel"/>
    <w:tmpl w:val="57525B62"/>
    <w:lvl w:ilvl="0" w:tplc="2BC8F69A">
      <w:start w:val="1"/>
      <w:numFmt w:val="decimal"/>
      <w:lvlText w:val="%1."/>
      <w:lvlJc w:val="left"/>
      <w:pPr>
        <w:tabs>
          <w:tab w:val="num" w:pos="720"/>
        </w:tabs>
        <w:ind w:left="720" w:hanging="360"/>
      </w:pPr>
    </w:lvl>
    <w:lvl w:ilvl="1" w:tplc="0BEE21B8" w:tentative="1">
      <w:start w:val="1"/>
      <w:numFmt w:val="decimal"/>
      <w:lvlText w:val="%2."/>
      <w:lvlJc w:val="left"/>
      <w:pPr>
        <w:tabs>
          <w:tab w:val="num" w:pos="1440"/>
        </w:tabs>
        <w:ind w:left="1440" w:hanging="360"/>
      </w:pPr>
    </w:lvl>
    <w:lvl w:ilvl="2" w:tplc="0AFE2824" w:tentative="1">
      <w:start w:val="1"/>
      <w:numFmt w:val="decimal"/>
      <w:lvlText w:val="%3."/>
      <w:lvlJc w:val="left"/>
      <w:pPr>
        <w:tabs>
          <w:tab w:val="num" w:pos="2160"/>
        </w:tabs>
        <w:ind w:left="2160" w:hanging="360"/>
      </w:pPr>
    </w:lvl>
    <w:lvl w:ilvl="3" w:tplc="6C94D0CC" w:tentative="1">
      <w:start w:val="1"/>
      <w:numFmt w:val="decimal"/>
      <w:lvlText w:val="%4."/>
      <w:lvlJc w:val="left"/>
      <w:pPr>
        <w:tabs>
          <w:tab w:val="num" w:pos="2880"/>
        </w:tabs>
        <w:ind w:left="2880" w:hanging="360"/>
      </w:pPr>
    </w:lvl>
    <w:lvl w:ilvl="4" w:tplc="D7A224EE" w:tentative="1">
      <w:start w:val="1"/>
      <w:numFmt w:val="decimal"/>
      <w:lvlText w:val="%5."/>
      <w:lvlJc w:val="left"/>
      <w:pPr>
        <w:tabs>
          <w:tab w:val="num" w:pos="3600"/>
        </w:tabs>
        <w:ind w:left="3600" w:hanging="360"/>
      </w:pPr>
    </w:lvl>
    <w:lvl w:ilvl="5" w:tplc="47A28DAE" w:tentative="1">
      <w:start w:val="1"/>
      <w:numFmt w:val="decimal"/>
      <w:lvlText w:val="%6."/>
      <w:lvlJc w:val="left"/>
      <w:pPr>
        <w:tabs>
          <w:tab w:val="num" w:pos="4320"/>
        </w:tabs>
        <w:ind w:left="4320" w:hanging="360"/>
      </w:pPr>
    </w:lvl>
    <w:lvl w:ilvl="6" w:tplc="BE9C194C" w:tentative="1">
      <w:start w:val="1"/>
      <w:numFmt w:val="decimal"/>
      <w:lvlText w:val="%7."/>
      <w:lvlJc w:val="left"/>
      <w:pPr>
        <w:tabs>
          <w:tab w:val="num" w:pos="5040"/>
        </w:tabs>
        <w:ind w:left="5040" w:hanging="360"/>
      </w:pPr>
    </w:lvl>
    <w:lvl w:ilvl="7" w:tplc="DB2E246A" w:tentative="1">
      <w:start w:val="1"/>
      <w:numFmt w:val="decimal"/>
      <w:lvlText w:val="%8."/>
      <w:lvlJc w:val="left"/>
      <w:pPr>
        <w:tabs>
          <w:tab w:val="num" w:pos="5760"/>
        </w:tabs>
        <w:ind w:left="5760" w:hanging="360"/>
      </w:pPr>
    </w:lvl>
    <w:lvl w:ilvl="8" w:tplc="3EFCA84C" w:tentative="1">
      <w:start w:val="1"/>
      <w:numFmt w:val="decimal"/>
      <w:lvlText w:val="%9."/>
      <w:lvlJc w:val="left"/>
      <w:pPr>
        <w:tabs>
          <w:tab w:val="num" w:pos="6480"/>
        </w:tabs>
        <w:ind w:left="6480" w:hanging="360"/>
      </w:pPr>
    </w:lvl>
  </w:abstractNum>
  <w:abstractNum w:abstractNumId="21">
    <w:nsid w:val="43A00C80"/>
    <w:multiLevelType w:val="hybridMultilevel"/>
    <w:tmpl w:val="9B0E0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D3767F"/>
    <w:multiLevelType w:val="hybridMultilevel"/>
    <w:tmpl w:val="4B182490"/>
    <w:lvl w:ilvl="0" w:tplc="0409000F">
      <w:start w:val="1"/>
      <w:numFmt w:val="decimal"/>
      <w:lvlText w:val="%1."/>
      <w:lvlJc w:val="left"/>
      <w:pPr>
        <w:ind w:left="360" w:hanging="360"/>
      </w:pPr>
    </w:lvl>
    <w:lvl w:ilvl="1" w:tplc="F5CE7CAC">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8A2326F"/>
    <w:multiLevelType w:val="hybridMultilevel"/>
    <w:tmpl w:val="AB1267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90A3820"/>
    <w:multiLevelType w:val="multilevel"/>
    <w:tmpl w:val="CC2670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4B0719BE"/>
    <w:multiLevelType w:val="multilevel"/>
    <w:tmpl w:val="39FAA4EE"/>
    <w:lvl w:ilvl="0">
      <w:start w:val="1"/>
      <w:numFmt w:val="decimal"/>
      <w:lvlText w:val="%1."/>
      <w:lvlJc w:val="left"/>
      <w:pPr>
        <w:ind w:left="360" w:hanging="360"/>
      </w:pPr>
      <w:rPr>
        <w:rFonts w:hint="default"/>
      </w:rPr>
    </w:lvl>
    <w:lvl w:ilvl="1">
      <w:start w:val="3"/>
      <w:numFmt w:val="decimal"/>
      <w:isLgl/>
      <w:lvlText w:val="%1.%2"/>
      <w:lvlJc w:val="left"/>
      <w:pPr>
        <w:ind w:left="450" w:hanging="450"/>
      </w:pPr>
      <w:rPr>
        <w:rFonts w:asciiTheme="majorHAnsi" w:eastAsiaTheme="majorEastAsia" w:hAnsiTheme="majorHAnsi" w:hint="default"/>
        <w:b/>
        <w:sz w:val="28"/>
      </w:rPr>
    </w:lvl>
    <w:lvl w:ilvl="2">
      <w:start w:val="1"/>
      <w:numFmt w:val="decimal"/>
      <w:isLgl/>
      <w:lvlText w:val="%1.%2.%3"/>
      <w:lvlJc w:val="left"/>
      <w:pPr>
        <w:ind w:left="720" w:hanging="720"/>
      </w:pPr>
      <w:rPr>
        <w:rFonts w:asciiTheme="majorHAnsi" w:eastAsiaTheme="majorEastAsia" w:hAnsiTheme="majorHAnsi" w:hint="default"/>
        <w:b/>
        <w:sz w:val="28"/>
      </w:rPr>
    </w:lvl>
    <w:lvl w:ilvl="3">
      <w:start w:val="1"/>
      <w:numFmt w:val="decimal"/>
      <w:isLgl/>
      <w:lvlText w:val="%1.%2.%3.%4"/>
      <w:lvlJc w:val="left"/>
      <w:pPr>
        <w:ind w:left="720" w:hanging="720"/>
      </w:pPr>
      <w:rPr>
        <w:rFonts w:asciiTheme="majorHAnsi" w:eastAsiaTheme="majorEastAsia" w:hAnsiTheme="majorHAnsi" w:hint="default"/>
        <w:b/>
        <w:sz w:val="28"/>
      </w:rPr>
    </w:lvl>
    <w:lvl w:ilvl="4">
      <w:start w:val="1"/>
      <w:numFmt w:val="decimal"/>
      <w:isLgl/>
      <w:lvlText w:val="%1.%2.%3.%4.%5"/>
      <w:lvlJc w:val="left"/>
      <w:pPr>
        <w:ind w:left="1080" w:hanging="1080"/>
      </w:pPr>
      <w:rPr>
        <w:rFonts w:asciiTheme="majorHAnsi" w:eastAsiaTheme="majorEastAsia" w:hAnsiTheme="majorHAnsi" w:hint="default"/>
        <w:b/>
        <w:sz w:val="28"/>
      </w:rPr>
    </w:lvl>
    <w:lvl w:ilvl="5">
      <w:start w:val="1"/>
      <w:numFmt w:val="decimal"/>
      <w:isLgl/>
      <w:lvlText w:val="%1.%2.%3.%4.%5.%6"/>
      <w:lvlJc w:val="left"/>
      <w:pPr>
        <w:ind w:left="1080" w:hanging="1080"/>
      </w:pPr>
      <w:rPr>
        <w:rFonts w:asciiTheme="majorHAnsi" w:eastAsiaTheme="majorEastAsia" w:hAnsiTheme="majorHAnsi" w:hint="default"/>
        <w:b/>
        <w:sz w:val="28"/>
      </w:rPr>
    </w:lvl>
    <w:lvl w:ilvl="6">
      <w:start w:val="1"/>
      <w:numFmt w:val="decimal"/>
      <w:isLgl/>
      <w:lvlText w:val="%1.%2.%3.%4.%5.%6.%7"/>
      <w:lvlJc w:val="left"/>
      <w:pPr>
        <w:ind w:left="1440" w:hanging="1440"/>
      </w:pPr>
      <w:rPr>
        <w:rFonts w:asciiTheme="majorHAnsi" w:eastAsiaTheme="majorEastAsia" w:hAnsiTheme="majorHAnsi" w:hint="default"/>
        <w:b/>
        <w:sz w:val="28"/>
      </w:rPr>
    </w:lvl>
    <w:lvl w:ilvl="7">
      <w:start w:val="1"/>
      <w:numFmt w:val="decimal"/>
      <w:isLgl/>
      <w:lvlText w:val="%1.%2.%3.%4.%5.%6.%7.%8"/>
      <w:lvlJc w:val="left"/>
      <w:pPr>
        <w:ind w:left="1440" w:hanging="1440"/>
      </w:pPr>
      <w:rPr>
        <w:rFonts w:asciiTheme="majorHAnsi" w:eastAsiaTheme="majorEastAsia" w:hAnsiTheme="majorHAnsi" w:hint="default"/>
        <w:b/>
        <w:sz w:val="28"/>
      </w:rPr>
    </w:lvl>
    <w:lvl w:ilvl="8">
      <w:start w:val="1"/>
      <w:numFmt w:val="decimal"/>
      <w:isLgl/>
      <w:lvlText w:val="%1.%2.%3.%4.%5.%6.%7.%8.%9"/>
      <w:lvlJc w:val="left"/>
      <w:pPr>
        <w:ind w:left="1800" w:hanging="1800"/>
      </w:pPr>
      <w:rPr>
        <w:rFonts w:asciiTheme="majorHAnsi" w:eastAsiaTheme="majorEastAsia" w:hAnsiTheme="majorHAnsi" w:hint="default"/>
        <w:b/>
        <w:sz w:val="28"/>
      </w:rPr>
    </w:lvl>
  </w:abstractNum>
  <w:abstractNum w:abstractNumId="26">
    <w:nsid w:val="4CE8313D"/>
    <w:multiLevelType w:val="hybridMultilevel"/>
    <w:tmpl w:val="BE94D4E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nsid w:val="54772ABA"/>
    <w:multiLevelType w:val="hybridMultilevel"/>
    <w:tmpl w:val="00145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5CC4893"/>
    <w:multiLevelType w:val="hybridMultilevel"/>
    <w:tmpl w:val="0A7EB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B06117"/>
    <w:multiLevelType w:val="multilevel"/>
    <w:tmpl w:val="11AC341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7203611"/>
    <w:multiLevelType w:val="multilevel"/>
    <w:tmpl w:val="7F94D6BE"/>
    <w:lvl w:ilvl="0">
      <w:start w:val="5"/>
      <w:numFmt w:val="decimal"/>
      <w:lvlText w:val="%1"/>
      <w:lvlJc w:val="left"/>
      <w:pPr>
        <w:ind w:left="375" w:hanging="375"/>
      </w:pPr>
      <w:rPr>
        <w:rFonts w:hint="default"/>
      </w:rPr>
    </w:lvl>
    <w:lvl w:ilvl="1">
      <w:start w:val="2"/>
      <w:numFmt w:val="decimal"/>
      <w:lvlText w:val="%1.%2"/>
      <w:lvlJc w:val="left"/>
      <w:pPr>
        <w:ind w:left="735" w:hanging="375"/>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5F5E6017"/>
    <w:multiLevelType w:val="hybridMultilevel"/>
    <w:tmpl w:val="F0D0E3CE"/>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2">
    <w:nsid w:val="609E50D1"/>
    <w:multiLevelType w:val="hybridMultilevel"/>
    <w:tmpl w:val="6602B23E"/>
    <w:lvl w:ilvl="0" w:tplc="04090011">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13A30C7"/>
    <w:multiLevelType w:val="hybridMultilevel"/>
    <w:tmpl w:val="1C762C80"/>
    <w:lvl w:ilvl="0" w:tplc="B028913C">
      <w:start w:val="1"/>
      <w:numFmt w:val="decimal"/>
      <w:lvlText w:val="%1."/>
      <w:lvlJc w:val="left"/>
      <w:pPr>
        <w:tabs>
          <w:tab w:val="num" w:pos="360"/>
        </w:tabs>
        <w:ind w:left="360" w:hanging="360"/>
      </w:pPr>
    </w:lvl>
    <w:lvl w:ilvl="1" w:tplc="2C6C8F98" w:tentative="1">
      <w:start w:val="1"/>
      <w:numFmt w:val="decimal"/>
      <w:lvlText w:val="%2."/>
      <w:lvlJc w:val="left"/>
      <w:pPr>
        <w:tabs>
          <w:tab w:val="num" w:pos="1080"/>
        </w:tabs>
        <w:ind w:left="1080" w:hanging="360"/>
      </w:pPr>
    </w:lvl>
    <w:lvl w:ilvl="2" w:tplc="29E6A1F2" w:tentative="1">
      <w:start w:val="1"/>
      <w:numFmt w:val="decimal"/>
      <w:lvlText w:val="%3."/>
      <w:lvlJc w:val="left"/>
      <w:pPr>
        <w:tabs>
          <w:tab w:val="num" w:pos="1800"/>
        </w:tabs>
        <w:ind w:left="1800" w:hanging="360"/>
      </w:pPr>
    </w:lvl>
    <w:lvl w:ilvl="3" w:tplc="3508DF50" w:tentative="1">
      <w:start w:val="1"/>
      <w:numFmt w:val="decimal"/>
      <w:lvlText w:val="%4."/>
      <w:lvlJc w:val="left"/>
      <w:pPr>
        <w:tabs>
          <w:tab w:val="num" w:pos="2520"/>
        </w:tabs>
        <w:ind w:left="2520" w:hanging="360"/>
      </w:pPr>
    </w:lvl>
    <w:lvl w:ilvl="4" w:tplc="9CCCB47E" w:tentative="1">
      <w:start w:val="1"/>
      <w:numFmt w:val="decimal"/>
      <w:lvlText w:val="%5."/>
      <w:lvlJc w:val="left"/>
      <w:pPr>
        <w:tabs>
          <w:tab w:val="num" w:pos="3240"/>
        </w:tabs>
        <w:ind w:left="3240" w:hanging="360"/>
      </w:pPr>
    </w:lvl>
    <w:lvl w:ilvl="5" w:tplc="E6A6021C" w:tentative="1">
      <w:start w:val="1"/>
      <w:numFmt w:val="decimal"/>
      <w:lvlText w:val="%6."/>
      <w:lvlJc w:val="left"/>
      <w:pPr>
        <w:tabs>
          <w:tab w:val="num" w:pos="3960"/>
        </w:tabs>
        <w:ind w:left="3960" w:hanging="360"/>
      </w:pPr>
    </w:lvl>
    <w:lvl w:ilvl="6" w:tplc="44F25404" w:tentative="1">
      <w:start w:val="1"/>
      <w:numFmt w:val="decimal"/>
      <w:lvlText w:val="%7."/>
      <w:lvlJc w:val="left"/>
      <w:pPr>
        <w:tabs>
          <w:tab w:val="num" w:pos="4680"/>
        </w:tabs>
        <w:ind w:left="4680" w:hanging="360"/>
      </w:pPr>
    </w:lvl>
    <w:lvl w:ilvl="7" w:tplc="7D0A6094" w:tentative="1">
      <w:start w:val="1"/>
      <w:numFmt w:val="decimal"/>
      <w:lvlText w:val="%8."/>
      <w:lvlJc w:val="left"/>
      <w:pPr>
        <w:tabs>
          <w:tab w:val="num" w:pos="5400"/>
        </w:tabs>
        <w:ind w:left="5400" w:hanging="360"/>
      </w:pPr>
    </w:lvl>
    <w:lvl w:ilvl="8" w:tplc="899A38B2" w:tentative="1">
      <w:start w:val="1"/>
      <w:numFmt w:val="decimal"/>
      <w:lvlText w:val="%9."/>
      <w:lvlJc w:val="left"/>
      <w:pPr>
        <w:tabs>
          <w:tab w:val="num" w:pos="6120"/>
        </w:tabs>
        <w:ind w:left="6120" w:hanging="360"/>
      </w:pPr>
    </w:lvl>
  </w:abstractNum>
  <w:abstractNum w:abstractNumId="34">
    <w:nsid w:val="614A1FA3"/>
    <w:multiLevelType w:val="hybridMultilevel"/>
    <w:tmpl w:val="F50EB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4264A9B"/>
    <w:multiLevelType w:val="hybridMultilevel"/>
    <w:tmpl w:val="6D68BCE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FE1ED1"/>
    <w:multiLevelType w:val="multilevel"/>
    <w:tmpl w:val="611A8F0E"/>
    <w:lvl w:ilvl="0">
      <w:start w:val="1"/>
      <w:numFmt w:val="decimal"/>
      <w:lvlText w:val="%1."/>
      <w:lvlJc w:val="left"/>
      <w:pPr>
        <w:ind w:left="720" w:hanging="360"/>
      </w:p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72922B12"/>
    <w:multiLevelType w:val="multilevel"/>
    <w:tmpl w:val="29F4F436"/>
    <w:lvl w:ilvl="0">
      <w:start w:val="5"/>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74C73A6E"/>
    <w:multiLevelType w:val="hybridMultilevel"/>
    <w:tmpl w:val="D2A0BC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3146E7"/>
    <w:multiLevelType w:val="hybridMultilevel"/>
    <w:tmpl w:val="B852A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0"/>
  </w:num>
  <w:num w:numId="3">
    <w:abstractNumId w:val="9"/>
  </w:num>
  <w:num w:numId="4">
    <w:abstractNumId w:val="16"/>
  </w:num>
  <w:num w:numId="5">
    <w:abstractNumId w:val="17"/>
  </w:num>
  <w:num w:numId="6">
    <w:abstractNumId w:val="10"/>
  </w:num>
  <w:num w:numId="7">
    <w:abstractNumId w:val="19"/>
  </w:num>
  <w:num w:numId="8">
    <w:abstractNumId w:val="34"/>
  </w:num>
  <w:num w:numId="9">
    <w:abstractNumId w:val="33"/>
  </w:num>
  <w:num w:numId="10">
    <w:abstractNumId w:val="1"/>
  </w:num>
  <w:num w:numId="11">
    <w:abstractNumId w:val="39"/>
  </w:num>
  <w:num w:numId="12">
    <w:abstractNumId w:val="1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8"/>
  </w:num>
  <w:num w:numId="18">
    <w:abstractNumId w:val="26"/>
  </w:num>
  <w:num w:numId="19">
    <w:abstractNumId w:val="6"/>
  </w:num>
  <w:num w:numId="20">
    <w:abstractNumId w:val="35"/>
  </w:num>
  <w:num w:numId="21">
    <w:abstractNumId w:val="8"/>
  </w:num>
  <w:num w:numId="22">
    <w:abstractNumId w:val="12"/>
  </w:num>
  <w:num w:numId="23">
    <w:abstractNumId w:val="23"/>
  </w:num>
  <w:num w:numId="24">
    <w:abstractNumId w:val="21"/>
  </w:num>
  <w:num w:numId="25">
    <w:abstractNumId w:val="2"/>
  </w:num>
  <w:num w:numId="26">
    <w:abstractNumId w:val="31"/>
  </w:num>
  <w:num w:numId="27">
    <w:abstractNumId w:val="18"/>
  </w:num>
  <w:num w:numId="28">
    <w:abstractNumId w:val="37"/>
  </w:num>
  <w:num w:numId="29">
    <w:abstractNumId w:val="22"/>
  </w:num>
  <w:num w:numId="30">
    <w:abstractNumId w:val="27"/>
  </w:num>
  <w:num w:numId="31">
    <w:abstractNumId w:val="36"/>
  </w:num>
  <w:num w:numId="32">
    <w:abstractNumId w:val="11"/>
  </w:num>
  <w:num w:numId="33">
    <w:abstractNumId w:val="5"/>
  </w:num>
  <w:num w:numId="34">
    <w:abstractNumId w:val="14"/>
  </w:num>
  <w:num w:numId="35">
    <w:abstractNumId w:val="3"/>
  </w:num>
  <w:num w:numId="36">
    <w:abstractNumId w:val="13"/>
  </w:num>
  <w:num w:numId="37">
    <w:abstractNumId w:val="30"/>
  </w:num>
  <w:num w:numId="38">
    <w:abstractNumId w:val="29"/>
  </w:num>
  <w:num w:numId="39">
    <w:abstractNumId w:val="25"/>
  </w:num>
  <w:num w:numId="40">
    <w:abstractNumId w:val="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05589"/>
    <w:rsid w:val="00000D31"/>
    <w:rsid w:val="00023907"/>
    <w:rsid w:val="00050564"/>
    <w:rsid w:val="0005076E"/>
    <w:rsid w:val="0006693E"/>
    <w:rsid w:val="00093EF7"/>
    <w:rsid w:val="00096696"/>
    <w:rsid w:val="00096F57"/>
    <w:rsid w:val="000A3F2C"/>
    <w:rsid w:val="000A4B49"/>
    <w:rsid w:val="000C23F4"/>
    <w:rsid w:val="000E332B"/>
    <w:rsid w:val="00104249"/>
    <w:rsid w:val="001242EB"/>
    <w:rsid w:val="00130F90"/>
    <w:rsid w:val="00140A4E"/>
    <w:rsid w:val="001E0F0E"/>
    <w:rsid w:val="001E297A"/>
    <w:rsid w:val="001E3406"/>
    <w:rsid w:val="001E3D76"/>
    <w:rsid w:val="001E4FF8"/>
    <w:rsid w:val="001F6B30"/>
    <w:rsid w:val="002250E6"/>
    <w:rsid w:val="00253FDB"/>
    <w:rsid w:val="00260B23"/>
    <w:rsid w:val="002806F9"/>
    <w:rsid w:val="0028090C"/>
    <w:rsid w:val="002E5800"/>
    <w:rsid w:val="002F7CB0"/>
    <w:rsid w:val="00300026"/>
    <w:rsid w:val="003003E9"/>
    <w:rsid w:val="00327FD5"/>
    <w:rsid w:val="00360DDB"/>
    <w:rsid w:val="003A5441"/>
    <w:rsid w:val="003B452A"/>
    <w:rsid w:val="003E7BFD"/>
    <w:rsid w:val="004315A2"/>
    <w:rsid w:val="00431F13"/>
    <w:rsid w:val="004D250E"/>
    <w:rsid w:val="004E41A4"/>
    <w:rsid w:val="00553209"/>
    <w:rsid w:val="00584474"/>
    <w:rsid w:val="005C0784"/>
    <w:rsid w:val="005E3E0B"/>
    <w:rsid w:val="005E5844"/>
    <w:rsid w:val="005E7D87"/>
    <w:rsid w:val="005F2ACB"/>
    <w:rsid w:val="00602E39"/>
    <w:rsid w:val="006550C3"/>
    <w:rsid w:val="0065627A"/>
    <w:rsid w:val="0066487A"/>
    <w:rsid w:val="00667974"/>
    <w:rsid w:val="006A76C6"/>
    <w:rsid w:val="006B4AB9"/>
    <w:rsid w:val="006C52A4"/>
    <w:rsid w:val="006D21C4"/>
    <w:rsid w:val="006F3481"/>
    <w:rsid w:val="0078293C"/>
    <w:rsid w:val="007B5E50"/>
    <w:rsid w:val="007F599B"/>
    <w:rsid w:val="00806C33"/>
    <w:rsid w:val="00820FCA"/>
    <w:rsid w:val="00845288"/>
    <w:rsid w:val="00856DBD"/>
    <w:rsid w:val="0086465E"/>
    <w:rsid w:val="00885056"/>
    <w:rsid w:val="00891975"/>
    <w:rsid w:val="008A3ED3"/>
    <w:rsid w:val="008B552E"/>
    <w:rsid w:val="008E1080"/>
    <w:rsid w:val="008E1F70"/>
    <w:rsid w:val="009157B6"/>
    <w:rsid w:val="0091735B"/>
    <w:rsid w:val="00917D39"/>
    <w:rsid w:val="00964028"/>
    <w:rsid w:val="00966AF6"/>
    <w:rsid w:val="0098374A"/>
    <w:rsid w:val="00994924"/>
    <w:rsid w:val="009B31CE"/>
    <w:rsid w:val="009B4F30"/>
    <w:rsid w:val="009F409B"/>
    <w:rsid w:val="00A3533E"/>
    <w:rsid w:val="00A36D6B"/>
    <w:rsid w:val="00A5708B"/>
    <w:rsid w:val="00A81565"/>
    <w:rsid w:val="00A9169B"/>
    <w:rsid w:val="00A956CD"/>
    <w:rsid w:val="00AA4D31"/>
    <w:rsid w:val="00AE4F88"/>
    <w:rsid w:val="00B175DD"/>
    <w:rsid w:val="00B273F6"/>
    <w:rsid w:val="00B37BB5"/>
    <w:rsid w:val="00B4335D"/>
    <w:rsid w:val="00B80020"/>
    <w:rsid w:val="00BA5DAF"/>
    <w:rsid w:val="00BF6E8D"/>
    <w:rsid w:val="00C05589"/>
    <w:rsid w:val="00C061F5"/>
    <w:rsid w:val="00C16ECA"/>
    <w:rsid w:val="00C20411"/>
    <w:rsid w:val="00C206DC"/>
    <w:rsid w:val="00C21BD7"/>
    <w:rsid w:val="00C24403"/>
    <w:rsid w:val="00C25024"/>
    <w:rsid w:val="00C353DC"/>
    <w:rsid w:val="00C41EF1"/>
    <w:rsid w:val="00C83381"/>
    <w:rsid w:val="00C84B9A"/>
    <w:rsid w:val="00C90628"/>
    <w:rsid w:val="00CB1860"/>
    <w:rsid w:val="00CE048B"/>
    <w:rsid w:val="00D26EDD"/>
    <w:rsid w:val="00D320E6"/>
    <w:rsid w:val="00D47CFE"/>
    <w:rsid w:val="00D724C0"/>
    <w:rsid w:val="00D86803"/>
    <w:rsid w:val="00D97E16"/>
    <w:rsid w:val="00DB0B45"/>
    <w:rsid w:val="00DB21D4"/>
    <w:rsid w:val="00DC173A"/>
    <w:rsid w:val="00DD40CE"/>
    <w:rsid w:val="00DE08FA"/>
    <w:rsid w:val="00DE7895"/>
    <w:rsid w:val="00E254AC"/>
    <w:rsid w:val="00E278D8"/>
    <w:rsid w:val="00E34441"/>
    <w:rsid w:val="00E37981"/>
    <w:rsid w:val="00E546F5"/>
    <w:rsid w:val="00E67089"/>
    <w:rsid w:val="00E95EF4"/>
    <w:rsid w:val="00EB108E"/>
    <w:rsid w:val="00EF5D61"/>
    <w:rsid w:val="00F3356D"/>
    <w:rsid w:val="00F70296"/>
    <w:rsid w:val="00F77886"/>
    <w:rsid w:val="00F802FE"/>
    <w:rsid w:val="00F910CC"/>
    <w:rsid w:val="00FB11A0"/>
    <w:rsid w:val="00FB794D"/>
    <w:rsid w:val="00FD11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colormenu v:ext="edit" strokecolor="none [3214]"/>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DAF"/>
  </w:style>
  <w:style w:type="paragraph" w:styleId="Heading1">
    <w:name w:val="heading 1"/>
    <w:basedOn w:val="Normal"/>
    <w:next w:val="Normal"/>
    <w:link w:val="Heading1Char"/>
    <w:uiPriority w:val="9"/>
    <w:qFormat/>
    <w:rsid w:val="00EB10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10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278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DAF"/>
    <w:pPr>
      <w:ind w:left="720"/>
      <w:contextualSpacing/>
    </w:pPr>
  </w:style>
  <w:style w:type="table" w:styleId="TableGrid">
    <w:name w:val="Table Grid"/>
    <w:basedOn w:val="TableNormal"/>
    <w:uiPriority w:val="59"/>
    <w:rsid w:val="00BA5D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A5D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5DAF"/>
    <w:rPr>
      <w:color w:val="0000FF"/>
      <w:u w:val="single"/>
    </w:rPr>
  </w:style>
  <w:style w:type="paragraph" w:styleId="Footer">
    <w:name w:val="footer"/>
    <w:basedOn w:val="Normal"/>
    <w:link w:val="FooterChar"/>
    <w:uiPriority w:val="99"/>
    <w:unhideWhenUsed/>
    <w:rsid w:val="00BA5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DAF"/>
  </w:style>
  <w:style w:type="paragraph" w:styleId="BalloonText">
    <w:name w:val="Balloon Text"/>
    <w:basedOn w:val="Normal"/>
    <w:link w:val="BalloonTextChar"/>
    <w:uiPriority w:val="99"/>
    <w:semiHidden/>
    <w:unhideWhenUsed/>
    <w:rsid w:val="00856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DBD"/>
    <w:rPr>
      <w:rFonts w:ascii="Tahoma" w:hAnsi="Tahoma" w:cs="Tahoma"/>
      <w:sz w:val="16"/>
      <w:szCs w:val="16"/>
    </w:rPr>
  </w:style>
  <w:style w:type="paragraph" w:styleId="Header">
    <w:name w:val="header"/>
    <w:basedOn w:val="Normal"/>
    <w:link w:val="HeaderChar"/>
    <w:uiPriority w:val="99"/>
    <w:semiHidden/>
    <w:unhideWhenUsed/>
    <w:rsid w:val="00856DB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56DBD"/>
  </w:style>
  <w:style w:type="character" w:customStyle="1" w:styleId="Heading1Char">
    <w:name w:val="Heading 1 Char"/>
    <w:basedOn w:val="DefaultParagraphFont"/>
    <w:link w:val="Heading1"/>
    <w:uiPriority w:val="9"/>
    <w:rsid w:val="00EB10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108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093EF7"/>
    <w:pPr>
      <w:tabs>
        <w:tab w:val="right" w:leader="dot" w:pos="9350"/>
      </w:tabs>
      <w:spacing w:after="100"/>
    </w:pPr>
    <w:rPr>
      <w:rFonts w:asciiTheme="majorBidi" w:hAnsiTheme="majorBidi" w:cstheme="majorBidi"/>
      <w:b/>
      <w:bCs/>
      <w:sz w:val="28"/>
      <w:szCs w:val="28"/>
    </w:rPr>
  </w:style>
  <w:style w:type="paragraph" w:styleId="TOC2">
    <w:name w:val="toc 2"/>
    <w:basedOn w:val="Normal"/>
    <w:next w:val="Normal"/>
    <w:autoRedefine/>
    <w:uiPriority w:val="39"/>
    <w:unhideWhenUsed/>
    <w:rsid w:val="00E278D8"/>
    <w:pPr>
      <w:spacing w:after="100"/>
      <w:ind w:left="220"/>
    </w:pPr>
  </w:style>
  <w:style w:type="character" w:customStyle="1" w:styleId="Heading3Char">
    <w:name w:val="Heading 3 Char"/>
    <w:basedOn w:val="DefaultParagraphFont"/>
    <w:link w:val="Heading3"/>
    <w:uiPriority w:val="9"/>
    <w:rsid w:val="00E278D8"/>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5C0784"/>
    <w:pPr>
      <w:spacing w:after="100"/>
      <w:ind w:left="440"/>
    </w:pPr>
  </w:style>
  <w:style w:type="paragraph" w:styleId="Caption">
    <w:name w:val="caption"/>
    <w:basedOn w:val="Normal"/>
    <w:next w:val="Normal"/>
    <w:uiPriority w:val="35"/>
    <w:unhideWhenUsed/>
    <w:qFormat/>
    <w:rsid w:val="003B452A"/>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F910CC"/>
    <w:pPr>
      <w:spacing w:after="0"/>
    </w:pPr>
  </w:style>
  <w:style w:type="paragraph" w:styleId="Bibliography">
    <w:name w:val="Bibliography"/>
    <w:basedOn w:val="Normal"/>
    <w:next w:val="Normal"/>
    <w:uiPriority w:val="37"/>
    <w:unhideWhenUsed/>
    <w:rsid w:val="00DE08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94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chart" Target="charts/chart8.xml"/><Relationship Id="rId39" Type="http://schemas.openxmlformats.org/officeDocument/2006/relationships/hyperlink" Target="http://www.msue.msu.edu/objects/content_revision/download.cfm/revision_id.494074/workspace_id.-4/mod02v.html/" TargetMode="Externa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hyperlink" Target="http://www.priorsmart.com" TargetMode="External"/><Relationship Id="rId42" Type="http://schemas.openxmlformats.org/officeDocument/2006/relationships/hyperlink" Target="http://www.kruss.de/en/newsletter/newsletter-archives/2004/issue-06/application/application-01.html?type=98&amp;cHash=ba43108154dee631e3f749aadac248e2"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NULL"/><Relationship Id="rId17" Type="http://schemas.openxmlformats.org/officeDocument/2006/relationships/image" Target="media/image7.jpeg"/><Relationship Id="rId25" Type="http://schemas.openxmlformats.org/officeDocument/2006/relationships/chart" Target="charts/chart7.xml"/><Relationship Id="rId33" Type="http://schemas.openxmlformats.org/officeDocument/2006/relationships/hyperlink" Target="http://myastm.astm.org/WITHDRAWN/D1331.htm" TargetMode="External"/><Relationship Id="rId38" Type="http://schemas.openxmlformats.org/officeDocument/2006/relationships/hyperlink" Target="http://www.epa.gov/oppsrrd1/REDs/pineoil_red.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chart" Target="charts/chart2.xml"/><Relationship Id="rId29" Type="http://schemas.openxmlformats.org/officeDocument/2006/relationships/chart" Target="charts/chart11.xml"/><Relationship Id="rId41" Type="http://schemas.openxmlformats.org/officeDocument/2006/relationships/hyperlink" Target="http://tommakpneuma.wordpress.com/2011/05/07/how-does-detergent-wor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6.xml"/><Relationship Id="rId32" Type="http://schemas.openxmlformats.org/officeDocument/2006/relationships/chart" Target="charts/chart14.xml"/><Relationship Id="rId37" Type="http://schemas.openxmlformats.org/officeDocument/2006/relationships/hyperlink" Target="http://chemistry.about.com/od/chemistryglossary/a/detergentdef.htm" TargetMode="External"/><Relationship Id="rId40" Type="http://schemas.openxmlformats.org/officeDocument/2006/relationships/hyperlink" Target="http://chemistry.about.com/od/howthingswork/f/detergentfaq.htm" TargetMode="External"/><Relationship Id="rId45" Type="http://schemas.openxmlformats.org/officeDocument/2006/relationships/hyperlink" Target="http://www.surface-tension.de/" TargetMode="External"/><Relationship Id="rId5" Type="http://schemas.openxmlformats.org/officeDocument/2006/relationships/settings" Target="settings.xml"/><Relationship Id="rId15" Type="http://schemas.openxmlformats.org/officeDocument/2006/relationships/image" Target="media/image5.gif"/><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hyperlink" Target="http://www.clemas.co.uk" TargetMode="External"/><Relationship Id="rId10" Type="http://schemas.openxmlformats.org/officeDocument/2006/relationships/image" Target="media/image2.gif"/><Relationship Id="rId19" Type="http://schemas.openxmlformats.org/officeDocument/2006/relationships/chart" Target="charts/chart1.xml"/><Relationship Id="rId31" Type="http://schemas.openxmlformats.org/officeDocument/2006/relationships/chart" Target="charts/chart13.xml"/><Relationship Id="rId44" Type="http://schemas.openxmlformats.org/officeDocument/2006/relationships/hyperlink" Target="http://www.attension.com/surface-tensio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hyperlink" Target="http://www.google.com/patents/US5629280?printsec=abstract" TargetMode="External"/><Relationship Id="rId43" Type="http://schemas.openxmlformats.org/officeDocument/2006/relationships/hyperlink" Target="http://www.lmsscientific.com/products.php?prod_name=spinning-drop-tensiomete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585;&#1575;&#1576;&#1593;&#1577;%20&#1578;&#1575;&#1606;&#1610;\&#1605;&#1588;&#1585;&#1608;&#1593;%20&#1578;&#1582;&#1585;&#1580;%201azza11\&#1575;&#1604;&#1575;&#1587;&#1578;&#1576;&#1575;&#1606;&#1577;.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1605;&#1588;&#1585;&#1608;&#1593;%20&#1578;&#1582;&#1585;&#1580;%202\&#1605;&#1588;&#1585;&#1608;&#1608;&#1608;&#1593;%2022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1605;&#1588;&#1585;&#1608;&#1593;%20&#1578;&#1582;&#1585;&#1580;%202\&#1605;&#1588;&#1585;&#1608;&#1608;&#1608;&#1593;%2022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1605;&#1588;&#1585;&#1608;&#1593;%20&#1578;&#1582;&#1585;&#1580;%202\&#1605;&#1588;&#1585;&#1608;&#1608;&#1608;&#1593;%2022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1605;&#1588;&#1585;&#1608;&#1593;%20&#1578;&#1582;&#1585;&#1580;%202\&#1605;&#1588;&#1585;&#1608;&#1608;&#1608;&#1593;%2022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1605;&#1588;&#1585;&#1608;&#1593;%20&#1578;&#1582;&#1585;&#1580;%202\&#1605;&#1588;&#1585;&#1608;&#1608;&#1608;&#1593;%2022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585;&#1575;&#1576;&#1593;&#1577;%20&#1578;&#1575;&#1606;&#1610;\&#1605;&#1588;&#1585;&#1608;&#1593;%20&#1578;&#1582;&#1585;&#1580;%201azza11\&#1593;&#1586;&#1577;%20&#1578;&#1602;&#1585;&#1610;&#1585;%20sampl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605;&#1588;&#1585;&#1608;&#1593;%20&#1578;&#1582;&#1585;&#1580;%202\&#1605;&#1588;&#1585;&#1608;&#1608;&#1608;&#1593;%202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605;&#1588;&#1585;&#1608;&#1593;%20&#1578;&#1582;&#1585;&#1580;%202\&#1605;&#1588;&#1585;&#1608;&#1608;&#1608;&#1593;%202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my%20chemical%20engineering1\&#1587;&#1606;&#1577;%20&#1582;&#1575;&#1605;&#1587;&#1577;%20&#1601;&#1589;&#1604;%20&#1571;&#1608;&#1604;%20(&#1575;&#1581;&#1585;%20&#1601;&#1589;&#1604;)\&#1605;&#1588;&#1585;&#1608;&#1593;%20&#1578;&#1582;&#1585;&#1580;%202\&#1605;&#1588;&#1585;&#1608;&#1608;&#1608;&#1593;%20222.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user\Desktop\&#1605;&#1588;&#1585;&#1608;&#1593;%20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1605;&#1588;&#1585;&#1608;&#1593;%20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1605;&#1588;&#1585;&#1608;&#1593;%20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1605;&#1588;&#1585;&#1608;&#1593;%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1</c:v>
          </c:tx>
          <c:invertIfNegative val="0"/>
          <c:cat>
            <c:strRef>
              <c:f>ورقة1!$A$2:$A$8</c:f>
              <c:strCache>
                <c:ptCount val="7"/>
                <c:pt idx="0">
                  <c:v>cleaning</c:v>
                </c:pt>
                <c:pt idx="1">
                  <c:v>foaming</c:v>
                </c:pt>
                <c:pt idx="2">
                  <c:v>viscosity</c:v>
                </c:pt>
                <c:pt idx="3">
                  <c:v>effect of temp</c:v>
                </c:pt>
                <c:pt idx="4">
                  <c:v>smell</c:v>
                </c:pt>
                <c:pt idx="5">
                  <c:v>cost</c:v>
                </c:pt>
                <c:pt idx="6">
                  <c:v>mildness</c:v>
                </c:pt>
              </c:strCache>
            </c:strRef>
          </c:cat>
          <c:val>
            <c:numRef>
              <c:f>ورقة1!$B$2:$B$8</c:f>
              <c:numCache>
                <c:formatCode>General</c:formatCode>
                <c:ptCount val="7"/>
                <c:pt idx="0">
                  <c:v>2</c:v>
                </c:pt>
                <c:pt idx="1">
                  <c:v>8</c:v>
                </c:pt>
                <c:pt idx="2">
                  <c:v>16</c:v>
                </c:pt>
                <c:pt idx="3">
                  <c:v>10</c:v>
                </c:pt>
                <c:pt idx="4">
                  <c:v>5</c:v>
                </c:pt>
                <c:pt idx="5">
                  <c:v>22</c:v>
                </c:pt>
                <c:pt idx="6">
                  <c:v>3</c:v>
                </c:pt>
              </c:numCache>
            </c:numRef>
          </c:val>
        </c:ser>
        <c:ser>
          <c:idx val="1"/>
          <c:order val="1"/>
          <c:tx>
            <c:v>2</c:v>
          </c:tx>
          <c:invertIfNegative val="0"/>
          <c:cat>
            <c:strRef>
              <c:f>ورقة1!$A$2:$A$8</c:f>
              <c:strCache>
                <c:ptCount val="7"/>
                <c:pt idx="0">
                  <c:v>cleaning</c:v>
                </c:pt>
                <c:pt idx="1">
                  <c:v>foaming</c:v>
                </c:pt>
                <c:pt idx="2">
                  <c:v>viscosity</c:v>
                </c:pt>
                <c:pt idx="3">
                  <c:v>effect of temp</c:v>
                </c:pt>
                <c:pt idx="4">
                  <c:v>smell</c:v>
                </c:pt>
                <c:pt idx="5">
                  <c:v>cost</c:v>
                </c:pt>
                <c:pt idx="6">
                  <c:v>mildness</c:v>
                </c:pt>
              </c:strCache>
            </c:strRef>
          </c:cat>
          <c:val>
            <c:numRef>
              <c:f>ورقة1!$C$2:$C$8</c:f>
              <c:numCache>
                <c:formatCode>General</c:formatCode>
                <c:ptCount val="7"/>
                <c:pt idx="0">
                  <c:v>5</c:v>
                </c:pt>
                <c:pt idx="1">
                  <c:v>13</c:v>
                </c:pt>
                <c:pt idx="2">
                  <c:v>22</c:v>
                </c:pt>
                <c:pt idx="3">
                  <c:v>14</c:v>
                </c:pt>
                <c:pt idx="4">
                  <c:v>3</c:v>
                </c:pt>
                <c:pt idx="5">
                  <c:v>13</c:v>
                </c:pt>
                <c:pt idx="6">
                  <c:v>5</c:v>
                </c:pt>
              </c:numCache>
            </c:numRef>
          </c:val>
        </c:ser>
        <c:ser>
          <c:idx val="2"/>
          <c:order val="2"/>
          <c:tx>
            <c:v>3</c:v>
          </c:tx>
          <c:invertIfNegative val="0"/>
          <c:cat>
            <c:strRef>
              <c:f>ورقة1!$A$2:$A$8</c:f>
              <c:strCache>
                <c:ptCount val="7"/>
                <c:pt idx="0">
                  <c:v>cleaning</c:v>
                </c:pt>
                <c:pt idx="1">
                  <c:v>foaming</c:v>
                </c:pt>
                <c:pt idx="2">
                  <c:v>viscosity</c:v>
                </c:pt>
                <c:pt idx="3">
                  <c:v>effect of temp</c:v>
                </c:pt>
                <c:pt idx="4">
                  <c:v>smell</c:v>
                </c:pt>
                <c:pt idx="5">
                  <c:v>cost</c:v>
                </c:pt>
                <c:pt idx="6">
                  <c:v>mildness</c:v>
                </c:pt>
              </c:strCache>
            </c:strRef>
          </c:cat>
          <c:val>
            <c:numRef>
              <c:f>ورقة1!$D$2:$D$8</c:f>
              <c:numCache>
                <c:formatCode>General</c:formatCode>
                <c:ptCount val="7"/>
                <c:pt idx="0">
                  <c:v>4</c:v>
                </c:pt>
                <c:pt idx="1">
                  <c:v>28</c:v>
                </c:pt>
                <c:pt idx="2">
                  <c:v>13</c:v>
                </c:pt>
                <c:pt idx="3">
                  <c:v>21</c:v>
                </c:pt>
                <c:pt idx="4">
                  <c:v>10</c:v>
                </c:pt>
                <c:pt idx="5">
                  <c:v>13</c:v>
                </c:pt>
                <c:pt idx="6">
                  <c:v>7</c:v>
                </c:pt>
              </c:numCache>
            </c:numRef>
          </c:val>
        </c:ser>
        <c:ser>
          <c:idx val="3"/>
          <c:order val="3"/>
          <c:tx>
            <c:v>4</c:v>
          </c:tx>
          <c:invertIfNegative val="0"/>
          <c:cat>
            <c:strRef>
              <c:f>ورقة1!$A$2:$A$8</c:f>
              <c:strCache>
                <c:ptCount val="7"/>
                <c:pt idx="0">
                  <c:v>cleaning</c:v>
                </c:pt>
                <c:pt idx="1">
                  <c:v>foaming</c:v>
                </c:pt>
                <c:pt idx="2">
                  <c:v>viscosity</c:v>
                </c:pt>
                <c:pt idx="3">
                  <c:v>effect of temp</c:v>
                </c:pt>
                <c:pt idx="4">
                  <c:v>smell</c:v>
                </c:pt>
                <c:pt idx="5">
                  <c:v>cost</c:v>
                </c:pt>
                <c:pt idx="6">
                  <c:v>mildness</c:v>
                </c:pt>
              </c:strCache>
            </c:strRef>
          </c:cat>
          <c:val>
            <c:numRef>
              <c:f>ورقة1!$E$2:$E$8</c:f>
              <c:numCache>
                <c:formatCode>General</c:formatCode>
                <c:ptCount val="7"/>
                <c:pt idx="0">
                  <c:v>49</c:v>
                </c:pt>
                <c:pt idx="1">
                  <c:v>11</c:v>
                </c:pt>
                <c:pt idx="2">
                  <c:v>9</c:v>
                </c:pt>
                <c:pt idx="3">
                  <c:v>15</c:v>
                </c:pt>
                <c:pt idx="4">
                  <c:v>42</c:v>
                </c:pt>
                <c:pt idx="5">
                  <c:v>12</c:v>
                </c:pt>
                <c:pt idx="6">
                  <c:v>35</c:v>
                </c:pt>
              </c:numCache>
            </c:numRef>
          </c:val>
        </c:ser>
        <c:dLbls>
          <c:showLegendKey val="0"/>
          <c:showVal val="0"/>
          <c:showCatName val="0"/>
          <c:showSerName val="0"/>
          <c:showPercent val="0"/>
          <c:showBubbleSize val="0"/>
        </c:dLbls>
        <c:gapWidth val="150"/>
        <c:axId val="34550912"/>
        <c:axId val="34552448"/>
      </c:barChart>
      <c:catAx>
        <c:axId val="34550912"/>
        <c:scaling>
          <c:orientation val="minMax"/>
        </c:scaling>
        <c:delete val="0"/>
        <c:axPos val="b"/>
        <c:majorTickMark val="out"/>
        <c:minorTickMark val="none"/>
        <c:tickLblPos val="nextTo"/>
        <c:txPr>
          <a:bodyPr/>
          <a:lstStyle/>
          <a:p>
            <a:pPr>
              <a:defRPr lang="en-US"/>
            </a:pPr>
            <a:endParaRPr lang="en-US"/>
          </a:p>
        </c:txPr>
        <c:crossAx val="34552448"/>
        <c:crosses val="autoZero"/>
        <c:auto val="1"/>
        <c:lblAlgn val="ctr"/>
        <c:lblOffset val="100"/>
        <c:noMultiLvlLbl val="0"/>
      </c:catAx>
      <c:valAx>
        <c:axId val="34552448"/>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34550912"/>
        <c:crosses val="autoZero"/>
        <c:crossBetween val="between"/>
      </c:valAx>
    </c:plotArea>
    <c:legend>
      <c:legendPos val="r"/>
      <c:overlay val="0"/>
      <c:txPr>
        <a:bodyPr/>
        <a:lstStyle/>
        <a:p>
          <a:pPr>
            <a:defRPr lang="en-US"/>
          </a:pPr>
          <a:endParaRPr lang="en-US"/>
        </a:p>
      </c:txPr>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a:t>5 cycles</a:t>
            </a:r>
          </a:p>
        </c:rich>
      </c:tx>
      <c:overlay val="0"/>
    </c:title>
    <c:autoTitleDeleted val="0"/>
    <c:plotArea>
      <c:layout/>
      <c:scatterChart>
        <c:scatterStyle val="lineMarker"/>
        <c:varyColors val="0"/>
        <c:ser>
          <c:idx val="0"/>
          <c:order val="0"/>
          <c:tx>
            <c:v>2.50%</c:v>
          </c:tx>
          <c:xVal>
            <c:numLit>
              <c:formatCode>General</c:formatCode>
              <c:ptCount val="4"/>
              <c:pt idx="0">
                <c:v>4.0000000000000114E-3</c:v>
              </c:pt>
              <c:pt idx="1">
                <c:v>6.0000000000000032E-2</c:v>
              </c:pt>
              <c:pt idx="2">
                <c:v>0.25</c:v>
              </c:pt>
              <c:pt idx="3">
                <c:v>1</c:v>
              </c:pt>
            </c:numLit>
          </c:xVal>
          <c:yVal>
            <c:numRef>
              <c:f>('2.5% pine'!$L$14,'2.5% pine'!$M$4,'2.5% pine'!$F$14,'2.5% pine'!$F$4)</c:f>
              <c:numCache>
                <c:formatCode>General</c:formatCode>
                <c:ptCount val="4"/>
                <c:pt idx="0">
                  <c:v>41.952500000000001</c:v>
                </c:pt>
                <c:pt idx="1">
                  <c:v>33.066700000000012</c:v>
                </c:pt>
                <c:pt idx="2">
                  <c:v>30.700999999999986</c:v>
                </c:pt>
                <c:pt idx="3">
                  <c:v>33.586000000000006</c:v>
                </c:pt>
              </c:numCache>
            </c:numRef>
          </c:yVal>
          <c:smooth val="0"/>
        </c:ser>
        <c:ser>
          <c:idx val="1"/>
          <c:order val="1"/>
          <c:tx>
            <c:v>commercial</c:v>
          </c:tx>
          <c:xVal>
            <c:numLit>
              <c:formatCode>General</c:formatCode>
              <c:ptCount val="4"/>
              <c:pt idx="0">
                <c:v>4.0000000000000114E-3</c:v>
              </c:pt>
              <c:pt idx="1">
                <c:v>6.0000000000000032E-2</c:v>
              </c:pt>
              <c:pt idx="2">
                <c:v>0.25</c:v>
              </c:pt>
              <c:pt idx="3">
                <c:v>1</c:v>
              </c:pt>
            </c:numLit>
          </c:xVal>
          <c:yVal>
            <c:numRef>
              <c:f>(commercial!$M$14,commercial!$M$4,commercial!$F$14,commercial!$F$4)</c:f>
              <c:numCache>
                <c:formatCode>General</c:formatCode>
                <c:ptCount val="4"/>
                <c:pt idx="0">
                  <c:v>29.143099999999986</c:v>
                </c:pt>
                <c:pt idx="1">
                  <c:v>29.547000000000001</c:v>
                </c:pt>
                <c:pt idx="2">
                  <c:v>33.643700000000003</c:v>
                </c:pt>
                <c:pt idx="3">
                  <c:v>32.778200000000012</c:v>
                </c:pt>
              </c:numCache>
            </c:numRef>
          </c:yVal>
          <c:smooth val="0"/>
        </c:ser>
        <c:ser>
          <c:idx val="2"/>
          <c:order val="2"/>
          <c:tx>
            <c:v>3.50%</c:v>
          </c:tx>
          <c:xVal>
            <c:numLit>
              <c:formatCode>General</c:formatCode>
              <c:ptCount val="4"/>
              <c:pt idx="0">
                <c:v>4.0000000000000114E-3</c:v>
              </c:pt>
              <c:pt idx="1">
                <c:v>6.0000000000000032E-2</c:v>
              </c:pt>
              <c:pt idx="2">
                <c:v>0.25</c:v>
              </c:pt>
              <c:pt idx="3">
                <c:v>1</c:v>
              </c:pt>
            </c:numLit>
          </c:xVal>
          <c:yVal>
            <c:numRef>
              <c:f>('3.5%pine'!$N$13,'3.5%pine'!$N$4,'3.5%pine'!$F$13,'3.5%pine'!$F$4)</c:f>
              <c:numCache>
                <c:formatCode>General</c:formatCode>
                <c:ptCount val="4"/>
                <c:pt idx="0">
                  <c:v>39.529100000000113</c:v>
                </c:pt>
                <c:pt idx="1">
                  <c:v>35.316999999999993</c:v>
                </c:pt>
                <c:pt idx="2">
                  <c:v>33.586000000000006</c:v>
                </c:pt>
                <c:pt idx="3">
                  <c:v>34.393800000000006</c:v>
                </c:pt>
              </c:numCache>
            </c:numRef>
          </c:yVal>
          <c:smooth val="0"/>
        </c:ser>
        <c:ser>
          <c:idx val="3"/>
          <c:order val="3"/>
          <c:tx>
            <c:v>1%</c:v>
          </c:tx>
          <c:xVal>
            <c:numLit>
              <c:formatCode>General</c:formatCode>
              <c:ptCount val="4"/>
              <c:pt idx="0">
                <c:v>4.0000000000000114E-3</c:v>
              </c:pt>
              <c:pt idx="1">
                <c:v>6.0000000000000032E-2</c:v>
              </c:pt>
              <c:pt idx="2">
                <c:v>0.25</c:v>
              </c:pt>
              <c:pt idx="3">
                <c:v>1</c:v>
              </c:pt>
            </c:numLit>
          </c:xVal>
          <c:yVal>
            <c:numRef>
              <c:f>('1%pine'!$M$15,'1%pine'!$M$4,'1%pine'!$F$14,'1%pine'!$F$4)</c:f>
              <c:numCache>
                <c:formatCode>General</c:formatCode>
                <c:ptCount val="4"/>
                <c:pt idx="0">
                  <c:v>35.432400000000001</c:v>
                </c:pt>
                <c:pt idx="1">
                  <c:v>30.297099999999986</c:v>
                </c:pt>
                <c:pt idx="2">
                  <c:v>30.700999999999986</c:v>
                </c:pt>
                <c:pt idx="3">
                  <c:v>33.643700000000003</c:v>
                </c:pt>
              </c:numCache>
            </c:numRef>
          </c:yVal>
          <c:smooth val="0"/>
        </c:ser>
        <c:dLbls>
          <c:showLegendKey val="0"/>
          <c:showVal val="0"/>
          <c:showCatName val="0"/>
          <c:showSerName val="0"/>
          <c:showPercent val="0"/>
          <c:showBubbleSize val="0"/>
        </c:dLbls>
        <c:axId val="85376384"/>
        <c:axId val="85378560"/>
      </c:scatterChart>
      <c:valAx>
        <c:axId val="85376384"/>
        <c:scaling>
          <c:orientation val="minMax"/>
          <c:max val="1.02"/>
          <c:min val="0"/>
        </c:scaling>
        <c:delete val="0"/>
        <c:axPos val="b"/>
        <c:title>
          <c:tx>
            <c:rich>
              <a:bodyPr/>
              <a:lstStyle/>
              <a:p>
                <a:pPr>
                  <a:defRPr lang="en-US"/>
                </a:pPr>
                <a:r>
                  <a:rPr lang="en-US"/>
                  <a:t>sample</a:t>
                </a:r>
                <a:r>
                  <a:rPr lang="en-US" baseline="0"/>
                  <a:t> concentration</a:t>
                </a:r>
                <a:endParaRPr lang="en-US"/>
              </a:p>
            </c:rich>
          </c:tx>
          <c:overlay val="0"/>
        </c:title>
        <c:numFmt formatCode="General" sourceLinked="1"/>
        <c:majorTickMark val="none"/>
        <c:minorTickMark val="none"/>
        <c:tickLblPos val="nextTo"/>
        <c:txPr>
          <a:bodyPr/>
          <a:lstStyle/>
          <a:p>
            <a:pPr>
              <a:defRPr lang="en-US"/>
            </a:pPr>
            <a:endParaRPr lang="en-US"/>
          </a:p>
        </c:txPr>
        <c:crossAx val="85378560"/>
        <c:crosses val="autoZero"/>
        <c:crossBetween val="midCat"/>
        <c:majorUnit val="0.1"/>
      </c:valAx>
      <c:valAx>
        <c:axId val="85378560"/>
        <c:scaling>
          <c:orientation val="minMax"/>
          <c:max val="47"/>
          <c:min val="25"/>
        </c:scaling>
        <c:delete val="0"/>
        <c:axPos val="l"/>
        <c:majorGridlines/>
        <c:title>
          <c:tx>
            <c:rich>
              <a:bodyPr/>
              <a:lstStyle/>
              <a:p>
                <a:pPr>
                  <a:defRPr lang="en-US"/>
                </a:pPr>
                <a:r>
                  <a:rPr lang="en-US"/>
                  <a:t>surface tension</a:t>
                </a:r>
              </a:p>
            </c:rich>
          </c:tx>
          <c:overlay val="0"/>
        </c:title>
        <c:numFmt formatCode="General" sourceLinked="1"/>
        <c:majorTickMark val="none"/>
        <c:minorTickMark val="none"/>
        <c:tickLblPos val="nextTo"/>
        <c:txPr>
          <a:bodyPr/>
          <a:lstStyle/>
          <a:p>
            <a:pPr>
              <a:defRPr lang="en-US"/>
            </a:pPr>
            <a:endParaRPr lang="en-US"/>
          </a:p>
        </c:txPr>
        <c:crossAx val="85376384"/>
        <c:crosses val="autoZero"/>
        <c:crossBetween val="midCat"/>
        <c:majorUnit val="2"/>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a:t>10 cycles</a:t>
            </a:r>
          </a:p>
        </c:rich>
      </c:tx>
      <c:overlay val="0"/>
    </c:title>
    <c:autoTitleDeleted val="0"/>
    <c:plotArea>
      <c:layout/>
      <c:scatterChart>
        <c:scatterStyle val="lineMarker"/>
        <c:varyColors val="0"/>
        <c:ser>
          <c:idx val="0"/>
          <c:order val="0"/>
          <c:tx>
            <c:v>2.50%</c:v>
          </c:tx>
          <c:xVal>
            <c:numLit>
              <c:formatCode>General</c:formatCode>
              <c:ptCount val="4"/>
              <c:pt idx="0">
                <c:v>4.0000000000000114E-3</c:v>
              </c:pt>
              <c:pt idx="1">
                <c:v>6.0000000000000032E-2</c:v>
              </c:pt>
              <c:pt idx="2">
                <c:v>0.25</c:v>
              </c:pt>
              <c:pt idx="3">
                <c:v>1</c:v>
              </c:pt>
            </c:numLit>
          </c:xVal>
          <c:yVal>
            <c:numRef>
              <c:f>('2.5% pine'!$L$15,'2.5% pine'!$M$5,'2.5% pine'!$F$15,'2.5% pine'!$F$5)</c:f>
              <c:numCache>
                <c:formatCode>General</c:formatCode>
                <c:ptCount val="4"/>
                <c:pt idx="0">
                  <c:v>43.798900000000209</c:v>
                </c:pt>
                <c:pt idx="1">
                  <c:v>34.163000000000011</c:v>
                </c:pt>
                <c:pt idx="2">
                  <c:v>33.239800000000002</c:v>
                </c:pt>
                <c:pt idx="3">
                  <c:v>31.277999999999992</c:v>
                </c:pt>
              </c:numCache>
            </c:numRef>
          </c:yVal>
          <c:smooth val="0"/>
        </c:ser>
        <c:ser>
          <c:idx val="1"/>
          <c:order val="1"/>
          <c:tx>
            <c:v>commercial</c:v>
          </c:tx>
          <c:xVal>
            <c:numLit>
              <c:formatCode>General</c:formatCode>
              <c:ptCount val="4"/>
              <c:pt idx="0">
                <c:v>4.0000000000000114E-3</c:v>
              </c:pt>
              <c:pt idx="1">
                <c:v>6.0000000000000032E-2</c:v>
              </c:pt>
              <c:pt idx="2">
                <c:v>0.25</c:v>
              </c:pt>
              <c:pt idx="3">
                <c:v>1</c:v>
              </c:pt>
            </c:numLit>
          </c:xVal>
          <c:yVal>
            <c:numRef>
              <c:f>(commercial!$M$15,commercial!$M$5,commercial!$F$15,commercial!$F$5)</c:f>
              <c:numCache>
                <c:formatCode>General</c:formatCode>
                <c:ptCount val="4"/>
                <c:pt idx="0">
                  <c:v>28.162199999999906</c:v>
                </c:pt>
                <c:pt idx="1">
                  <c:v>29.777799999999989</c:v>
                </c:pt>
                <c:pt idx="2">
                  <c:v>28.96999999999991</c:v>
                </c:pt>
                <c:pt idx="3">
                  <c:v>28.277599999999989</c:v>
                </c:pt>
              </c:numCache>
            </c:numRef>
          </c:yVal>
          <c:smooth val="0"/>
        </c:ser>
        <c:ser>
          <c:idx val="2"/>
          <c:order val="2"/>
          <c:tx>
            <c:v>3.50%</c:v>
          </c:tx>
          <c:xVal>
            <c:numLit>
              <c:formatCode>General</c:formatCode>
              <c:ptCount val="4"/>
              <c:pt idx="0">
                <c:v>4.0000000000000114E-3</c:v>
              </c:pt>
              <c:pt idx="1">
                <c:v>6.0000000000000032E-2</c:v>
              </c:pt>
              <c:pt idx="2">
                <c:v>0.25</c:v>
              </c:pt>
              <c:pt idx="3">
                <c:v>1</c:v>
              </c:pt>
            </c:numLit>
          </c:xVal>
          <c:yVal>
            <c:numRef>
              <c:f>('3.5%pine'!$N$14,'3.5%pine'!$N$5,'3.5%pine'!$F$14,'3.5%pine'!$F$5)</c:f>
              <c:numCache>
                <c:formatCode>General</c:formatCode>
                <c:ptCount val="4"/>
                <c:pt idx="0">
                  <c:v>38.836699999999993</c:v>
                </c:pt>
                <c:pt idx="1">
                  <c:v>34.163000000000011</c:v>
                </c:pt>
                <c:pt idx="2">
                  <c:v>26.546599999999902</c:v>
                </c:pt>
                <c:pt idx="3">
                  <c:v>33.412899999999993</c:v>
                </c:pt>
              </c:numCache>
            </c:numRef>
          </c:yVal>
          <c:smooth val="0"/>
        </c:ser>
        <c:ser>
          <c:idx val="3"/>
          <c:order val="3"/>
          <c:tx>
            <c:v>1%</c:v>
          </c:tx>
          <c:xVal>
            <c:numLit>
              <c:formatCode>General</c:formatCode>
              <c:ptCount val="4"/>
              <c:pt idx="0">
                <c:v>4.0000000000000114E-3</c:v>
              </c:pt>
              <c:pt idx="1">
                <c:v>6.0000000000000032E-2</c:v>
              </c:pt>
              <c:pt idx="2">
                <c:v>0.25</c:v>
              </c:pt>
              <c:pt idx="3">
                <c:v>1</c:v>
              </c:pt>
            </c:numLit>
          </c:xVal>
          <c:yVal>
            <c:numRef>
              <c:f>('1%pine'!$M$16,'1%pine'!$M$5,'1%pine'!$F$15,'1%pine'!$F$5)</c:f>
              <c:numCache>
                <c:formatCode>General</c:formatCode>
                <c:ptCount val="4"/>
                <c:pt idx="0">
                  <c:v>37.16340000000001</c:v>
                </c:pt>
                <c:pt idx="1">
                  <c:v>34.278400000000012</c:v>
                </c:pt>
                <c:pt idx="2">
                  <c:v>30.181699999999989</c:v>
                </c:pt>
                <c:pt idx="3">
                  <c:v>35.028500000000157</c:v>
                </c:pt>
              </c:numCache>
            </c:numRef>
          </c:yVal>
          <c:smooth val="0"/>
        </c:ser>
        <c:dLbls>
          <c:showLegendKey val="0"/>
          <c:showVal val="0"/>
          <c:showCatName val="0"/>
          <c:showSerName val="0"/>
          <c:showPercent val="0"/>
          <c:showBubbleSize val="0"/>
        </c:dLbls>
        <c:axId val="86471040"/>
        <c:axId val="86472960"/>
      </c:scatterChart>
      <c:valAx>
        <c:axId val="86471040"/>
        <c:scaling>
          <c:orientation val="minMax"/>
          <c:max val="1.02"/>
          <c:min val="0"/>
        </c:scaling>
        <c:delete val="0"/>
        <c:axPos val="b"/>
        <c:title>
          <c:tx>
            <c:rich>
              <a:bodyPr/>
              <a:lstStyle/>
              <a:p>
                <a:pPr>
                  <a:defRPr lang="en-US"/>
                </a:pPr>
                <a:r>
                  <a:rPr lang="en-US"/>
                  <a:t>sample concentration</a:t>
                </a:r>
              </a:p>
            </c:rich>
          </c:tx>
          <c:overlay val="0"/>
        </c:title>
        <c:numFmt formatCode="General" sourceLinked="1"/>
        <c:majorTickMark val="none"/>
        <c:minorTickMark val="none"/>
        <c:tickLblPos val="nextTo"/>
        <c:txPr>
          <a:bodyPr/>
          <a:lstStyle/>
          <a:p>
            <a:pPr>
              <a:defRPr lang="en-US"/>
            </a:pPr>
            <a:endParaRPr lang="en-US"/>
          </a:p>
        </c:txPr>
        <c:crossAx val="86472960"/>
        <c:crosses val="autoZero"/>
        <c:crossBetween val="midCat"/>
        <c:majorUnit val="0.1"/>
      </c:valAx>
      <c:valAx>
        <c:axId val="86472960"/>
        <c:scaling>
          <c:orientation val="minMax"/>
          <c:max val="47"/>
          <c:min val="25"/>
        </c:scaling>
        <c:delete val="0"/>
        <c:axPos val="l"/>
        <c:majorGridlines/>
        <c:title>
          <c:tx>
            <c:rich>
              <a:bodyPr/>
              <a:lstStyle/>
              <a:p>
                <a:pPr>
                  <a:defRPr lang="en-US"/>
                </a:pPr>
                <a:r>
                  <a:rPr lang="en-US"/>
                  <a:t>surface tension</a:t>
                </a:r>
              </a:p>
            </c:rich>
          </c:tx>
          <c:overlay val="0"/>
        </c:title>
        <c:numFmt formatCode="General" sourceLinked="1"/>
        <c:majorTickMark val="none"/>
        <c:minorTickMark val="none"/>
        <c:tickLblPos val="nextTo"/>
        <c:txPr>
          <a:bodyPr/>
          <a:lstStyle/>
          <a:p>
            <a:pPr>
              <a:defRPr lang="en-US"/>
            </a:pPr>
            <a:endParaRPr lang="en-US"/>
          </a:p>
        </c:txPr>
        <c:crossAx val="86471040"/>
        <c:crosses val="autoZero"/>
        <c:crossBetween val="midCat"/>
        <c:majorUnit val="2"/>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a:t>15cycles</a:t>
            </a:r>
          </a:p>
        </c:rich>
      </c:tx>
      <c:overlay val="0"/>
    </c:title>
    <c:autoTitleDeleted val="0"/>
    <c:plotArea>
      <c:layout/>
      <c:scatterChart>
        <c:scatterStyle val="smoothMarker"/>
        <c:varyColors val="0"/>
        <c:ser>
          <c:idx val="0"/>
          <c:order val="0"/>
          <c:tx>
            <c:v>2.50%</c:v>
          </c:tx>
          <c:xVal>
            <c:numLit>
              <c:formatCode>General</c:formatCode>
              <c:ptCount val="4"/>
              <c:pt idx="0">
                <c:v>4.0000000000000114E-3</c:v>
              </c:pt>
              <c:pt idx="1">
                <c:v>6.0000000000000032E-2</c:v>
              </c:pt>
              <c:pt idx="2">
                <c:v>0.25</c:v>
              </c:pt>
              <c:pt idx="3">
                <c:v>1</c:v>
              </c:pt>
            </c:numLit>
          </c:xVal>
          <c:yVal>
            <c:numRef>
              <c:f>('2.5% pine'!$L$16,'2.5% pine'!$M$6,'2.5% pine'!$F$16,'2.5% pine'!$F$6)</c:f>
              <c:numCache>
                <c:formatCode>General</c:formatCode>
                <c:ptCount val="4"/>
                <c:pt idx="0">
                  <c:v>42.241</c:v>
                </c:pt>
                <c:pt idx="1">
                  <c:v>34.970800000000004</c:v>
                </c:pt>
                <c:pt idx="2">
                  <c:v>32.778200000000012</c:v>
                </c:pt>
                <c:pt idx="3">
                  <c:v>33.009</c:v>
                </c:pt>
              </c:numCache>
            </c:numRef>
          </c:yVal>
          <c:smooth val="1"/>
        </c:ser>
        <c:ser>
          <c:idx val="1"/>
          <c:order val="1"/>
          <c:tx>
            <c:v>commercial</c:v>
          </c:tx>
          <c:xVal>
            <c:numLit>
              <c:formatCode>General</c:formatCode>
              <c:ptCount val="4"/>
              <c:pt idx="0">
                <c:v>4.0000000000000114E-3</c:v>
              </c:pt>
              <c:pt idx="1">
                <c:v>6.0000000000000032E-2</c:v>
              </c:pt>
              <c:pt idx="2">
                <c:v>0.25</c:v>
              </c:pt>
              <c:pt idx="3">
                <c:v>1</c:v>
              </c:pt>
            </c:numLit>
          </c:xVal>
          <c:yVal>
            <c:numRef>
              <c:f>(commercial!$M$16,commercial!$M$6,commercial!$F$16,commercial!$F$6)</c:f>
              <c:numCache>
                <c:formatCode>General</c:formatCode>
                <c:ptCount val="4"/>
                <c:pt idx="0">
                  <c:v>30.008599999999898</c:v>
                </c:pt>
                <c:pt idx="1">
                  <c:v>30.470199999999906</c:v>
                </c:pt>
                <c:pt idx="2">
                  <c:v>28.681499999999989</c:v>
                </c:pt>
                <c:pt idx="3">
                  <c:v>28.104499999999987</c:v>
                </c:pt>
              </c:numCache>
            </c:numRef>
          </c:yVal>
          <c:smooth val="1"/>
        </c:ser>
        <c:ser>
          <c:idx val="2"/>
          <c:order val="2"/>
          <c:tx>
            <c:v>3.50%</c:v>
          </c:tx>
          <c:xVal>
            <c:numLit>
              <c:formatCode>General</c:formatCode>
              <c:ptCount val="4"/>
              <c:pt idx="0">
                <c:v>4.0000000000000114E-3</c:v>
              </c:pt>
              <c:pt idx="1">
                <c:v>6.0000000000000032E-2</c:v>
              </c:pt>
              <c:pt idx="2">
                <c:v>0.25</c:v>
              </c:pt>
              <c:pt idx="3">
                <c:v>1</c:v>
              </c:pt>
            </c:numLit>
          </c:xVal>
          <c:yVal>
            <c:numRef>
              <c:f>('3.5%pine'!$N$15,'3.5%pine'!$N$6,'3.5%pine'!$F$15,'3.5%pine'!$F$6)</c:f>
              <c:numCache>
                <c:formatCode>General</c:formatCode>
                <c:ptCount val="4"/>
                <c:pt idx="0">
                  <c:v>43.856599999999993</c:v>
                </c:pt>
                <c:pt idx="1">
                  <c:v>35.201600000000006</c:v>
                </c:pt>
                <c:pt idx="2">
                  <c:v>34.047599999999989</c:v>
                </c:pt>
                <c:pt idx="3">
                  <c:v>34.163000000000011</c:v>
                </c:pt>
              </c:numCache>
            </c:numRef>
          </c:yVal>
          <c:smooth val="1"/>
        </c:ser>
        <c:ser>
          <c:idx val="3"/>
          <c:order val="3"/>
          <c:tx>
            <c:v>1%</c:v>
          </c:tx>
          <c:xVal>
            <c:numLit>
              <c:formatCode>General</c:formatCode>
              <c:ptCount val="4"/>
              <c:pt idx="0">
                <c:v>4.0000000000000114E-3</c:v>
              </c:pt>
              <c:pt idx="1">
                <c:v>6.0000000000000032E-2</c:v>
              </c:pt>
              <c:pt idx="2">
                <c:v>0.25</c:v>
              </c:pt>
              <c:pt idx="3">
                <c:v>1</c:v>
              </c:pt>
            </c:numLit>
          </c:xVal>
          <c:yVal>
            <c:numRef>
              <c:f>('1%pine'!$M$17,'1%pine'!$M$6,'1%pine'!$F$16,'1%pine'!$F$6)</c:f>
              <c:numCache>
                <c:formatCode>General</c:formatCode>
                <c:ptCount val="4"/>
                <c:pt idx="0">
                  <c:v>40.51</c:v>
                </c:pt>
                <c:pt idx="1">
                  <c:v>34.163000000000011</c:v>
                </c:pt>
                <c:pt idx="2">
                  <c:v>34.047599999999989</c:v>
                </c:pt>
                <c:pt idx="3">
                  <c:v>34.855399999999996</c:v>
                </c:pt>
              </c:numCache>
            </c:numRef>
          </c:yVal>
          <c:smooth val="1"/>
        </c:ser>
        <c:dLbls>
          <c:showLegendKey val="0"/>
          <c:showVal val="0"/>
          <c:showCatName val="0"/>
          <c:showSerName val="0"/>
          <c:showPercent val="0"/>
          <c:showBubbleSize val="0"/>
        </c:dLbls>
        <c:axId val="86504960"/>
        <c:axId val="86506880"/>
      </c:scatterChart>
      <c:valAx>
        <c:axId val="86504960"/>
        <c:scaling>
          <c:orientation val="minMax"/>
          <c:max val="1.02"/>
          <c:min val="0"/>
        </c:scaling>
        <c:delete val="0"/>
        <c:axPos val="b"/>
        <c:title>
          <c:tx>
            <c:rich>
              <a:bodyPr/>
              <a:lstStyle/>
              <a:p>
                <a:pPr>
                  <a:defRPr lang="en-US"/>
                </a:pPr>
                <a:r>
                  <a:rPr lang="en-US"/>
                  <a:t>sample concentration</a:t>
                </a:r>
              </a:p>
            </c:rich>
          </c:tx>
          <c:overlay val="0"/>
        </c:title>
        <c:numFmt formatCode="General" sourceLinked="1"/>
        <c:majorTickMark val="none"/>
        <c:minorTickMark val="none"/>
        <c:tickLblPos val="nextTo"/>
        <c:txPr>
          <a:bodyPr/>
          <a:lstStyle/>
          <a:p>
            <a:pPr>
              <a:defRPr lang="en-US"/>
            </a:pPr>
            <a:endParaRPr lang="en-US"/>
          </a:p>
        </c:txPr>
        <c:crossAx val="86506880"/>
        <c:crosses val="autoZero"/>
        <c:crossBetween val="midCat"/>
        <c:majorUnit val="0.1"/>
      </c:valAx>
      <c:valAx>
        <c:axId val="86506880"/>
        <c:scaling>
          <c:orientation val="minMax"/>
          <c:max val="47"/>
          <c:min val="25"/>
        </c:scaling>
        <c:delete val="0"/>
        <c:axPos val="l"/>
        <c:majorGridlines/>
        <c:title>
          <c:tx>
            <c:rich>
              <a:bodyPr/>
              <a:lstStyle/>
              <a:p>
                <a:pPr>
                  <a:defRPr lang="en-US"/>
                </a:pPr>
                <a:r>
                  <a:rPr lang="en-US"/>
                  <a:t>surface tension</a:t>
                </a:r>
              </a:p>
            </c:rich>
          </c:tx>
          <c:overlay val="0"/>
        </c:title>
        <c:numFmt formatCode="General" sourceLinked="1"/>
        <c:majorTickMark val="none"/>
        <c:minorTickMark val="none"/>
        <c:tickLblPos val="nextTo"/>
        <c:txPr>
          <a:bodyPr/>
          <a:lstStyle/>
          <a:p>
            <a:pPr>
              <a:defRPr lang="en-US"/>
            </a:pPr>
            <a:endParaRPr lang="en-US"/>
          </a:p>
        </c:txPr>
        <c:crossAx val="86504960"/>
        <c:crosses val="autoZero"/>
        <c:crossBetween val="midCat"/>
        <c:majorUnit val="2"/>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a:t>20 cycles</a:t>
            </a:r>
          </a:p>
        </c:rich>
      </c:tx>
      <c:overlay val="0"/>
    </c:title>
    <c:autoTitleDeleted val="0"/>
    <c:plotArea>
      <c:layout/>
      <c:scatterChart>
        <c:scatterStyle val="lineMarker"/>
        <c:varyColors val="0"/>
        <c:ser>
          <c:idx val="0"/>
          <c:order val="0"/>
          <c:tx>
            <c:v>2.50%</c:v>
          </c:tx>
          <c:xVal>
            <c:numLit>
              <c:formatCode>General</c:formatCode>
              <c:ptCount val="4"/>
              <c:pt idx="0">
                <c:v>4.0000000000000114E-3</c:v>
              </c:pt>
              <c:pt idx="1">
                <c:v>6.0000000000000032E-2</c:v>
              </c:pt>
              <c:pt idx="2">
                <c:v>0.25</c:v>
              </c:pt>
              <c:pt idx="3">
                <c:v>1</c:v>
              </c:pt>
            </c:numLit>
          </c:xVal>
          <c:yVal>
            <c:numRef>
              <c:f>('2.5% pine'!$L$17,'2.5% pine'!$M$7,'2.5% pine'!$F$17,'2.5% pine'!$F$7)</c:f>
              <c:numCache>
                <c:formatCode>General</c:formatCode>
                <c:ptCount val="4"/>
                <c:pt idx="0">
                  <c:v>43.510400000000004</c:v>
                </c:pt>
                <c:pt idx="1">
                  <c:v>34.22070000000015</c:v>
                </c:pt>
                <c:pt idx="2">
                  <c:v>33.586000000000006</c:v>
                </c:pt>
                <c:pt idx="3">
                  <c:v>32.432000000000002</c:v>
                </c:pt>
              </c:numCache>
            </c:numRef>
          </c:yVal>
          <c:smooth val="0"/>
        </c:ser>
        <c:ser>
          <c:idx val="1"/>
          <c:order val="1"/>
          <c:tx>
            <c:v>commercial</c:v>
          </c:tx>
          <c:xVal>
            <c:numLit>
              <c:formatCode>General</c:formatCode>
              <c:ptCount val="4"/>
              <c:pt idx="0">
                <c:v>4.0000000000000114E-3</c:v>
              </c:pt>
              <c:pt idx="1">
                <c:v>6.0000000000000032E-2</c:v>
              </c:pt>
              <c:pt idx="2">
                <c:v>0.25</c:v>
              </c:pt>
              <c:pt idx="3">
                <c:v>1</c:v>
              </c:pt>
            </c:numLit>
          </c:xVal>
          <c:yVal>
            <c:numRef>
              <c:f>(commercial!$M$17,commercial!$M$7,commercial!$F$17,commercial!$F$7)</c:f>
              <c:numCache>
                <c:formatCode>General</c:formatCode>
                <c:ptCount val="4"/>
                <c:pt idx="0">
                  <c:v>38.086600000000004</c:v>
                </c:pt>
                <c:pt idx="1">
                  <c:v>31.104899999999997</c:v>
                </c:pt>
                <c:pt idx="2">
                  <c:v>29.547000000000001</c:v>
                </c:pt>
                <c:pt idx="3">
                  <c:v>28.508399999999906</c:v>
                </c:pt>
              </c:numCache>
            </c:numRef>
          </c:yVal>
          <c:smooth val="0"/>
        </c:ser>
        <c:ser>
          <c:idx val="2"/>
          <c:order val="2"/>
          <c:tx>
            <c:v>3.50%</c:v>
          </c:tx>
          <c:xVal>
            <c:numLit>
              <c:formatCode>General</c:formatCode>
              <c:ptCount val="4"/>
              <c:pt idx="0">
                <c:v>4.0000000000000114E-3</c:v>
              </c:pt>
              <c:pt idx="1">
                <c:v>6.0000000000000032E-2</c:v>
              </c:pt>
              <c:pt idx="2">
                <c:v>0.25</c:v>
              </c:pt>
              <c:pt idx="3">
                <c:v>1</c:v>
              </c:pt>
            </c:numLit>
          </c:xVal>
          <c:yVal>
            <c:numRef>
              <c:f>('3.5%pine'!$N$16,'3.5%pine'!$N$7,'3.5%pine'!$F$16,'3.5%pine'!$F$7)</c:f>
              <c:numCache>
                <c:formatCode>General</c:formatCode>
                <c:ptCount val="4"/>
                <c:pt idx="0">
                  <c:v>44.837499999999991</c:v>
                </c:pt>
                <c:pt idx="1">
                  <c:v>35.432400000000001</c:v>
                </c:pt>
                <c:pt idx="2">
                  <c:v>32.547400000000003</c:v>
                </c:pt>
                <c:pt idx="3">
                  <c:v>34.22070000000015</c:v>
                </c:pt>
              </c:numCache>
            </c:numRef>
          </c:yVal>
          <c:smooth val="0"/>
        </c:ser>
        <c:ser>
          <c:idx val="3"/>
          <c:order val="3"/>
          <c:tx>
            <c:v>1%</c:v>
          </c:tx>
          <c:xVal>
            <c:numLit>
              <c:formatCode>General</c:formatCode>
              <c:ptCount val="4"/>
              <c:pt idx="0">
                <c:v>4.0000000000000114E-3</c:v>
              </c:pt>
              <c:pt idx="1">
                <c:v>6.0000000000000032E-2</c:v>
              </c:pt>
              <c:pt idx="2">
                <c:v>0.25</c:v>
              </c:pt>
              <c:pt idx="3">
                <c:v>1</c:v>
              </c:pt>
            </c:numLit>
          </c:xVal>
          <c:yVal>
            <c:numRef>
              <c:f>('1%pine'!$M$18,'1%pine'!$M$7,'1%pine'!$F$17,'1%pine'!$F$7)</c:f>
              <c:numCache>
                <c:formatCode>General</c:formatCode>
                <c:ptCount val="4"/>
                <c:pt idx="0">
                  <c:v>42.356400000000001</c:v>
                </c:pt>
                <c:pt idx="1">
                  <c:v>33.874499999999998</c:v>
                </c:pt>
                <c:pt idx="2">
                  <c:v>32.951299999999996</c:v>
                </c:pt>
                <c:pt idx="3">
                  <c:v>34.22070000000015</c:v>
                </c:pt>
              </c:numCache>
            </c:numRef>
          </c:yVal>
          <c:smooth val="0"/>
        </c:ser>
        <c:dLbls>
          <c:showLegendKey val="0"/>
          <c:showVal val="0"/>
          <c:showCatName val="0"/>
          <c:showSerName val="0"/>
          <c:showPercent val="0"/>
          <c:showBubbleSize val="0"/>
        </c:dLbls>
        <c:axId val="87599360"/>
        <c:axId val="87605632"/>
      </c:scatterChart>
      <c:valAx>
        <c:axId val="87599360"/>
        <c:scaling>
          <c:orientation val="minMax"/>
          <c:max val="1.02"/>
          <c:min val="0"/>
        </c:scaling>
        <c:delete val="0"/>
        <c:axPos val="b"/>
        <c:title>
          <c:tx>
            <c:rich>
              <a:bodyPr/>
              <a:lstStyle/>
              <a:p>
                <a:pPr>
                  <a:defRPr lang="en-US"/>
                </a:pPr>
                <a:r>
                  <a:rPr lang="en-US"/>
                  <a:t>sample concentration</a:t>
                </a:r>
              </a:p>
            </c:rich>
          </c:tx>
          <c:overlay val="0"/>
        </c:title>
        <c:numFmt formatCode="General" sourceLinked="1"/>
        <c:majorTickMark val="none"/>
        <c:minorTickMark val="none"/>
        <c:tickLblPos val="nextTo"/>
        <c:txPr>
          <a:bodyPr/>
          <a:lstStyle/>
          <a:p>
            <a:pPr>
              <a:defRPr lang="en-US"/>
            </a:pPr>
            <a:endParaRPr lang="en-US"/>
          </a:p>
        </c:txPr>
        <c:crossAx val="87605632"/>
        <c:crosses val="autoZero"/>
        <c:crossBetween val="midCat"/>
        <c:majorUnit val="0.1"/>
      </c:valAx>
      <c:valAx>
        <c:axId val="87605632"/>
        <c:scaling>
          <c:orientation val="minMax"/>
          <c:max val="47"/>
          <c:min val="25"/>
        </c:scaling>
        <c:delete val="0"/>
        <c:axPos val="l"/>
        <c:majorGridlines/>
        <c:title>
          <c:tx>
            <c:rich>
              <a:bodyPr/>
              <a:lstStyle/>
              <a:p>
                <a:pPr>
                  <a:defRPr lang="en-US"/>
                </a:pPr>
                <a:r>
                  <a:rPr lang="en-US"/>
                  <a:t>surface tension</a:t>
                </a:r>
              </a:p>
            </c:rich>
          </c:tx>
          <c:overlay val="0"/>
        </c:title>
        <c:numFmt formatCode="General" sourceLinked="1"/>
        <c:majorTickMark val="none"/>
        <c:minorTickMark val="none"/>
        <c:tickLblPos val="nextTo"/>
        <c:txPr>
          <a:bodyPr/>
          <a:lstStyle/>
          <a:p>
            <a:pPr>
              <a:defRPr lang="en-US"/>
            </a:pPr>
            <a:endParaRPr lang="en-US"/>
          </a:p>
        </c:txPr>
        <c:crossAx val="87599360"/>
        <c:crosses val="autoZero"/>
        <c:crossBetween val="midCat"/>
        <c:majorUnit val="2"/>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a:t>25 cycles</a:t>
            </a:r>
          </a:p>
        </c:rich>
      </c:tx>
      <c:overlay val="0"/>
    </c:title>
    <c:autoTitleDeleted val="0"/>
    <c:plotArea>
      <c:layout/>
      <c:scatterChart>
        <c:scatterStyle val="lineMarker"/>
        <c:varyColors val="0"/>
        <c:ser>
          <c:idx val="0"/>
          <c:order val="0"/>
          <c:tx>
            <c:v>2.50%</c:v>
          </c:tx>
          <c:xVal>
            <c:numLit>
              <c:formatCode>General</c:formatCode>
              <c:ptCount val="4"/>
              <c:pt idx="0">
                <c:v>4.0000000000000114E-3</c:v>
              </c:pt>
              <c:pt idx="1">
                <c:v>6.0000000000000032E-2</c:v>
              </c:pt>
              <c:pt idx="2">
                <c:v>0.25</c:v>
              </c:pt>
              <c:pt idx="3">
                <c:v>1</c:v>
              </c:pt>
            </c:numLit>
          </c:xVal>
          <c:yVal>
            <c:numRef>
              <c:f>('2.5% pine'!$L$18,'2.5% pine'!$M$8,'2.5% pine'!$F$18,'2.5% pine'!$F$8)</c:f>
              <c:numCache>
                <c:formatCode>General</c:formatCode>
                <c:ptCount val="4"/>
                <c:pt idx="0">
                  <c:v>40.048400000000008</c:v>
                </c:pt>
                <c:pt idx="1">
                  <c:v>34.566900000000011</c:v>
                </c:pt>
                <c:pt idx="2">
                  <c:v>33.932200000000009</c:v>
                </c:pt>
                <c:pt idx="3">
                  <c:v>30.700999999999986</c:v>
                </c:pt>
              </c:numCache>
            </c:numRef>
          </c:yVal>
          <c:smooth val="0"/>
        </c:ser>
        <c:ser>
          <c:idx val="1"/>
          <c:order val="1"/>
          <c:tx>
            <c:v>commercial</c:v>
          </c:tx>
          <c:xVal>
            <c:numLit>
              <c:formatCode>General</c:formatCode>
              <c:ptCount val="4"/>
              <c:pt idx="0">
                <c:v>4.0000000000000114E-3</c:v>
              </c:pt>
              <c:pt idx="1">
                <c:v>6.0000000000000032E-2</c:v>
              </c:pt>
              <c:pt idx="2">
                <c:v>0.25</c:v>
              </c:pt>
              <c:pt idx="3">
                <c:v>1</c:v>
              </c:pt>
            </c:numLit>
          </c:xVal>
          <c:yVal>
            <c:numRef>
              <c:f>(commercial!$M$18,commercial!$M$8,commercial!$F$18,commercial!$F$8)</c:f>
              <c:numCache>
                <c:formatCode>General</c:formatCode>
                <c:ptCount val="4"/>
                <c:pt idx="0">
                  <c:v>27.989099999999883</c:v>
                </c:pt>
                <c:pt idx="1">
                  <c:v>35.605500000000013</c:v>
                </c:pt>
                <c:pt idx="2">
                  <c:v>27.354400000000005</c:v>
                </c:pt>
                <c:pt idx="3">
                  <c:v>28.739199999999986</c:v>
                </c:pt>
              </c:numCache>
            </c:numRef>
          </c:yVal>
          <c:smooth val="0"/>
        </c:ser>
        <c:ser>
          <c:idx val="2"/>
          <c:order val="2"/>
          <c:tx>
            <c:v>3.50%</c:v>
          </c:tx>
          <c:xVal>
            <c:numLit>
              <c:formatCode>General</c:formatCode>
              <c:ptCount val="4"/>
              <c:pt idx="0">
                <c:v>4.0000000000000114E-3</c:v>
              </c:pt>
              <c:pt idx="1">
                <c:v>6.0000000000000032E-2</c:v>
              </c:pt>
              <c:pt idx="2">
                <c:v>0.25</c:v>
              </c:pt>
              <c:pt idx="3">
                <c:v>1</c:v>
              </c:pt>
            </c:numLit>
          </c:xVal>
          <c:yVal>
            <c:numRef>
              <c:f>('3.5%pine'!$N$17,'3.5%pine'!$N$8,'3.5%pine'!$F$17,'3.5%pine'!$F$8)</c:f>
              <c:numCache>
                <c:formatCode>General</c:formatCode>
                <c:ptCount val="4"/>
                <c:pt idx="0">
                  <c:v>36.528700000000143</c:v>
                </c:pt>
                <c:pt idx="1">
                  <c:v>37.394200000000005</c:v>
                </c:pt>
                <c:pt idx="2">
                  <c:v>30.2394</c:v>
                </c:pt>
                <c:pt idx="3">
                  <c:v>30.7</c:v>
                </c:pt>
              </c:numCache>
            </c:numRef>
          </c:yVal>
          <c:smooth val="0"/>
        </c:ser>
        <c:ser>
          <c:idx val="3"/>
          <c:order val="3"/>
          <c:tx>
            <c:v>1%</c:v>
          </c:tx>
          <c:xVal>
            <c:numLit>
              <c:formatCode>General</c:formatCode>
              <c:ptCount val="4"/>
              <c:pt idx="0">
                <c:v>4.0000000000000114E-3</c:v>
              </c:pt>
              <c:pt idx="1">
                <c:v>6.0000000000000032E-2</c:v>
              </c:pt>
              <c:pt idx="2">
                <c:v>0.25</c:v>
              </c:pt>
              <c:pt idx="3">
                <c:v>1</c:v>
              </c:pt>
            </c:numLit>
          </c:xVal>
          <c:yVal>
            <c:numRef>
              <c:f>('1%pine'!$M$19,'1%pine'!$M$8,'1%pine'!$F$18,'1%pine'!$F$8)</c:f>
              <c:numCache>
                <c:formatCode>General</c:formatCode>
                <c:ptCount val="4"/>
                <c:pt idx="0">
                  <c:v>41.77940000000001</c:v>
                </c:pt>
                <c:pt idx="1">
                  <c:v>27.238999999999987</c:v>
                </c:pt>
                <c:pt idx="2">
                  <c:v>33.009</c:v>
                </c:pt>
                <c:pt idx="3">
                  <c:v>35.37469999999999</c:v>
                </c:pt>
              </c:numCache>
            </c:numRef>
          </c:yVal>
          <c:smooth val="0"/>
        </c:ser>
        <c:dLbls>
          <c:showLegendKey val="0"/>
          <c:showVal val="0"/>
          <c:showCatName val="0"/>
          <c:showSerName val="0"/>
          <c:showPercent val="0"/>
          <c:showBubbleSize val="0"/>
        </c:dLbls>
        <c:axId val="87911424"/>
        <c:axId val="87917696"/>
      </c:scatterChart>
      <c:valAx>
        <c:axId val="87911424"/>
        <c:scaling>
          <c:orientation val="minMax"/>
          <c:max val="1.02"/>
          <c:min val="0"/>
        </c:scaling>
        <c:delete val="0"/>
        <c:axPos val="b"/>
        <c:title>
          <c:tx>
            <c:rich>
              <a:bodyPr/>
              <a:lstStyle/>
              <a:p>
                <a:pPr>
                  <a:defRPr lang="en-US"/>
                </a:pPr>
                <a:r>
                  <a:rPr lang="en-US"/>
                  <a:t>Sample concentration</a:t>
                </a:r>
              </a:p>
            </c:rich>
          </c:tx>
          <c:overlay val="0"/>
        </c:title>
        <c:numFmt formatCode="General" sourceLinked="1"/>
        <c:majorTickMark val="none"/>
        <c:minorTickMark val="none"/>
        <c:tickLblPos val="nextTo"/>
        <c:txPr>
          <a:bodyPr/>
          <a:lstStyle/>
          <a:p>
            <a:pPr>
              <a:defRPr lang="en-US"/>
            </a:pPr>
            <a:endParaRPr lang="en-US"/>
          </a:p>
        </c:txPr>
        <c:crossAx val="87917696"/>
        <c:crosses val="autoZero"/>
        <c:crossBetween val="midCat"/>
        <c:majorUnit val="0.1"/>
      </c:valAx>
      <c:valAx>
        <c:axId val="87917696"/>
        <c:scaling>
          <c:orientation val="minMax"/>
          <c:max val="47"/>
          <c:min val="25"/>
        </c:scaling>
        <c:delete val="0"/>
        <c:axPos val="l"/>
        <c:majorGridlines/>
        <c:title>
          <c:tx>
            <c:rich>
              <a:bodyPr/>
              <a:lstStyle/>
              <a:p>
                <a:pPr>
                  <a:defRPr lang="en-US"/>
                </a:pPr>
                <a:r>
                  <a:rPr lang="en-US"/>
                  <a:t>Surface tension</a:t>
                </a:r>
              </a:p>
            </c:rich>
          </c:tx>
          <c:overlay val="0"/>
        </c:title>
        <c:numFmt formatCode="General" sourceLinked="1"/>
        <c:majorTickMark val="none"/>
        <c:minorTickMark val="none"/>
        <c:tickLblPos val="nextTo"/>
        <c:txPr>
          <a:bodyPr/>
          <a:lstStyle/>
          <a:p>
            <a:pPr>
              <a:defRPr lang="en-US"/>
            </a:pPr>
            <a:endParaRPr lang="en-US"/>
          </a:p>
        </c:txPr>
        <c:crossAx val="87911424"/>
        <c:crosses val="autoZero"/>
        <c:crossBetween val="midCat"/>
        <c:majorUnit val="2"/>
        <c:minorUnit val="1"/>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foam</c:v>
          </c:tx>
          <c:xVal>
            <c:numRef>
              <c:f>Sheet1!$G$6:$G$8</c:f>
              <c:numCache>
                <c:formatCode>General</c:formatCode>
                <c:ptCount val="3"/>
                <c:pt idx="0">
                  <c:v>3.8299999999999987</c:v>
                </c:pt>
                <c:pt idx="1">
                  <c:v>5</c:v>
                </c:pt>
                <c:pt idx="2">
                  <c:v>7</c:v>
                </c:pt>
              </c:numCache>
            </c:numRef>
          </c:xVal>
          <c:yVal>
            <c:numRef>
              <c:f>Sheet1!$E$6:$E$8</c:f>
              <c:numCache>
                <c:formatCode>General</c:formatCode>
                <c:ptCount val="3"/>
                <c:pt idx="0">
                  <c:v>25</c:v>
                </c:pt>
                <c:pt idx="1">
                  <c:v>30</c:v>
                </c:pt>
                <c:pt idx="2">
                  <c:v>35</c:v>
                </c:pt>
              </c:numCache>
            </c:numRef>
          </c:yVal>
          <c:smooth val="1"/>
        </c:ser>
        <c:dLbls>
          <c:showLegendKey val="0"/>
          <c:showVal val="0"/>
          <c:showCatName val="0"/>
          <c:showSerName val="0"/>
          <c:showPercent val="0"/>
          <c:showBubbleSize val="0"/>
        </c:dLbls>
        <c:axId val="34560640"/>
        <c:axId val="34575104"/>
      </c:scatterChart>
      <c:valAx>
        <c:axId val="34560640"/>
        <c:scaling>
          <c:orientation val="minMax"/>
        </c:scaling>
        <c:delete val="0"/>
        <c:axPos val="b"/>
        <c:title>
          <c:tx>
            <c:rich>
              <a:bodyPr/>
              <a:lstStyle/>
              <a:p>
                <a:pPr>
                  <a:defRPr lang="en-US"/>
                </a:pPr>
                <a:r>
                  <a:rPr lang="en-US"/>
                  <a:t>Sample Number </a:t>
                </a:r>
              </a:p>
            </c:rich>
          </c:tx>
          <c:overlay val="0"/>
        </c:title>
        <c:numFmt formatCode="General" sourceLinked="1"/>
        <c:majorTickMark val="none"/>
        <c:minorTickMark val="none"/>
        <c:tickLblPos val="nextTo"/>
        <c:txPr>
          <a:bodyPr/>
          <a:lstStyle/>
          <a:p>
            <a:pPr>
              <a:defRPr lang="en-US"/>
            </a:pPr>
            <a:endParaRPr lang="en-US"/>
          </a:p>
        </c:txPr>
        <c:crossAx val="34575104"/>
        <c:crosses val="autoZero"/>
        <c:crossBetween val="midCat"/>
      </c:valAx>
      <c:valAx>
        <c:axId val="34575104"/>
        <c:scaling>
          <c:orientation val="minMax"/>
        </c:scaling>
        <c:delete val="0"/>
        <c:axPos val="l"/>
        <c:majorGridlines/>
        <c:title>
          <c:tx>
            <c:rich>
              <a:bodyPr/>
              <a:lstStyle/>
              <a:p>
                <a:pPr>
                  <a:defRPr lang="en-US"/>
                </a:pPr>
                <a:r>
                  <a:rPr lang="en-US"/>
                  <a:t>Foam Volume (mm)</a:t>
                </a:r>
              </a:p>
            </c:rich>
          </c:tx>
          <c:overlay val="0"/>
        </c:title>
        <c:numFmt formatCode="General" sourceLinked="1"/>
        <c:majorTickMark val="none"/>
        <c:minorTickMark val="none"/>
        <c:tickLblPos val="nextTo"/>
        <c:txPr>
          <a:bodyPr/>
          <a:lstStyle/>
          <a:p>
            <a:pPr>
              <a:defRPr lang="en-US"/>
            </a:pPr>
            <a:endParaRPr lang="en-US"/>
          </a:p>
        </c:txPr>
        <c:crossAx val="34560640"/>
        <c:crosses val="autoZero"/>
        <c:crossBetween val="midCat"/>
      </c:valAx>
    </c:plotArea>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scatterChart>
        <c:scatterStyle val="lineMarker"/>
        <c:varyColors val="0"/>
        <c:ser>
          <c:idx val="0"/>
          <c:order val="0"/>
          <c:tx>
            <c:v>Best fit</c:v>
          </c:tx>
          <c:spPr>
            <a:ln w="28575">
              <a:noFill/>
            </a:ln>
          </c:spPr>
          <c:trendline>
            <c:trendlineType val="linear"/>
            <c:dispRSqr val="1"/>
            <c:dispEq val="1"/>
            <c:trendlineLbl>
              <c:layout>
                <c:manualLayout>
                  <c:x val="0.35578958880139983"/>
                  <c:y val="0.1661920384951884"/>
                </c:manualLayout>
              </c:layout>
              <c:numFmt formatCode="General" sourceLinked="0"/>
              <c:txPr>
                <a:bodyPr/>
                <a:lstStyle/>
                <a:p>
                  <a:pPr>
                    <a:defRPr lang="en-US"/>
                  </a:pPr>
                  <a:endParaRPr lang="en-US"/>
                </a:p>
              </c:txPr>
            </c:trendlineLbl>
          </c:trendline>
          <c:xVal>
            <c:numRef>
              <c:f>'S T calibration curve'!$H$5:$H$9</c:f>
              <c:numCache>
                <c:formatCode>General</c:formatCode>
                <c:ptCount val="5"/>
                <c:pt idx="0">
                  <c:v>26.5</c:v>
                </c:pt>
                <c:pt idx="1">
                  <c:v>27</c:v>
                </c:pt>
                <c:pt idx="2">
                  <c:v>29</c:v>
                </c:pt>
                <c:pt idx="3">
                  <c:v>37.1</c:v>
                </c:pt>
                <c:pt idx="4">
                  <c:v>68.5</c:v>
                </c:pt>
              </c:numCache>
            </c:numRef>
          </c:xVal>
          <c:yVal>
            <c:numRef>
              <c:f>'S T calibration curve'!$E$5:$E$9</c:f>
              <c:numCache>
                <c:formatCode>General</c:formatCode>
                <c:ptCount val="5"/>
                <c:pt idx="0">
                  <c:v>22.7</c:v>
                </c:pt>
                <c:pt idx="1">
                  <c:v>23.7</c:v>
                </c:pt>
                <c:pt idx="2">
                  <c:v>27.6</c:v>
                </c:pt>
                <c:pt idx="3">
                  <c:v>40.1</c:v>
                </c:pt>
                <c:pt idx="4">
                  <c:v>72</c:v>
                </c:pt>
              </c:numCache>
            </c:numRef>
          </c:yVal>
          <c:smooth val="0"/>
        </c:ser>
        <c:dLbls>
          <c:showLegendKey val="0"/>
          <c:showVal val="0"/>
          <c:showCatName val="0"/>
          <c:showSerName val="0"/>
          <c:showPercent val="0"/>
          <c:showBubbleSize val="0"/>
        </c:dLbls>
        <c:axId val="76639616"/>
        <c:axId val="76645888"/>
      </c:scatterChart>
      <c:valAx>
        <c:axId val="76639616"/>
        <c:scaling>
          <c:orientation val="minMax"/>
        </c:scaling>
        <c:delete val="0"/>
        <c:axPos val="b"/>
        <c:title>
          <c:tx>
            <c:rich>
              <a:bodyPr/>
              <a:lstStyle/>
              <a:p>
                <a:pPr>
                  <a:defRPr lang="en-US"/>
                </a:pPr>
                <a:r>
                  <a:rPr lang="en-US"/>
                  <a:t>Measured value (dyne/cm)</a:t>
                </a:r>
              </a:p>
            </c:rich>
          </c:tx>
          <c:overlay val="0"/>
        </c:title>
        <c:numFmt formatCode="General" sourceLinked="1"/>
        <c:majorTickMark val="none"/>
        <c:minorTickMark val="none"/>
        <c:tickLblPos val="nextTo"/>
        <c:txPr>
          <a:bodyPr/>
          <a:lstStyle/>
          <a:p>
            <a:pPr>
              <a:defRPr lang="en-US"/>
            </a:pPr>
            <a:endParaRPr lang="en-US"/>
          </a:p>
        </c:txPr>
        <c:crossAx val="76645888"/>
        <c:crosses val="autoZero"/>
        <c:crossBetween val="midCat"/>
      </c:valAx>
      <c:valAx>
        <c:axId val="76645888"/>
        <c:scaling>
          <c:orientation val="minMax"/>
        </c:scaling>
        <c:delete val="0"/>
        <c:axPos val="l"/>
        <c:majorGridlines/>
        <c:title>
          <c:tx>
            <c:rich>
              <a:bodyPr/>
              <a:lstStyle/>
              <a:p>
                <a:pPr>
                  <a:defRPr lang="en-US"/>
                </a:pPr>
                <a:r>
                  <a:rPr lang="en-US"/>
                  <a:t>Theoretical value (dyne/cm)</a:t>
                </a:r>
              </a:p>
            </c:rich>
          </c:tx>
          <c:overlay val="0"/>
        </c:title>
        <c:numFmt formatCode="General" sourceLinked="1"/>
        <c:majorTickMark val="none"/>
        <c:minorTickMark val="none"/>
        <c:tickLblPos val="nextTo"/>
        <c:txPr>
          <a:bodyPr/>
          <a:lstStyle/>
          <a:p>
            <a:pPr>
              <a:defRPr lang="en-US"/>
            </a:pPr>
            <a:endParaRPr lang="en-US"/>
          </a:p>
        </c:txPr>
        <c:crossAx val="76639616"/>
        <c:crosses val="autoZero"/>
        <c:crossBetween val="midCat"/>
      </c:valAx>
    </c:plotArea>
    <c:legend>
      <c:legendPos val="r"/>
      <c:legendEntry>
        <c:idx val="0"/>
        <c:delete val="1"/>
      </c:legendEntry>
      <c:overlay val="0"/>
      <c:txPr>
        <a:bodyPr/>
        <a:lstStyle/>
        <a:p>
          <a:pPr>
            <a:defRPr lang="en-US" baseline="0"/>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scatterChart>
        <c:scatterStyle val="lineMarker"/>
        <c:varyColors val="0"/>
        <c:ser>
          <c:idx val="0"/>
          <c:order val="0"/>
          <c:tx>
            <c:v>best fit</c:v>
          </c:tx>
          <c:spPr>
            <a:ln w="28575">
              <a:noFill/>
            </a:ln>
          </c:spPr>
          <c:trendline>
            <c:trendlineType val="linear"/>
            <c:dispRSqr val="0"/>
            <c:dispEq val="1"/>
            <c:trendlineLbl>
              <c:layout>
                <c:manualLayout>
                  <c:x val="0.40029221347331573"/>
                  <c:y val="0.15181940799067031"/>
                </c:manualLayout>
              </c:layout>
              <c:numFmt formatCode="General" sourceLinked="0"/>
              <c:txPr>
                <a:bodyPr/>
                <a:lstStyle/>
                <a:p>
                  <a:pPr>
                    <a:defRPr lang="en-US"/>
                  </a:pPr>
                  <a:endParaRPr lang="en-US"/>
                </a:p>
              </c:txPr>
            </c:trendlineLbl>
          </c:trendline>
          <c:trendline>
            <c:trendlineType val="linear"/>
            <c:dispRSqr val="0"/>
            <c:dispEq val="0"/>
          </c:trendline>
          <c:xVal>
            <c:numRef>
              <c:f>'I T calibration curve'!$F$4:$F$6</c:f>
              <c:numCache>
                <c:formatCode>General</c:formatCode>
                <c:ptCount val="3"/>
                <c:pt idx="0">
                  <c:v>3.5</c:v>
                </c:pt>
                <c:pt idx="1">
                  <c:v>7.25</c:v>
                </c:pt>
                <c:pt idx="2">
                  <c:v>20.5</c:v>
                </c:pt>
              </c:numCache>
            </c:numRef>
          </c:xVal>
          <c:yVal>
            <c:numRef>
              <c:f>'I T calibration curve'!$C$4:$C$6</c:f>
              <c:numCache>
                <c:formatCode>General</c:formatCode>
                <c:ptCount val="3"/>
                <c:pt idx="0">
                  <c:v>1.8</c:v>
                </c:pt>
                <c:pt idx="1">
                  <c:v>6.8</c:v>
                </c:pt>
                <c:pt idx="2">
                  <c:v>22</c:v>
                </c:pt>
              </c:numCache>
            </c:numRef>
          </c:yVal>
          <c:smooth val="0"/>
        </c:ser>
        <c:dLbls>
          <c:showLegendKey val="0"/>
          <c:showVal val="0"/>
          <c:showCatName val="0"/>
          <c:showSerName val="0"/>
          <c:showPercent val="0"/>
          <c:showBubbleSize val="0"/>
        </c:dLbls>
        <c:axId val="78585216"/>
        <c:axId val="78591488"/>
      </c:scatterChart>
      <c:valAx>
        <c:axId val="78585216"/>
        <c:scaling>
          <c:orientation val="minMax"/>
        </c:scaling>
        <c:delete val="0"/>
        <c:axPos val="b"/>
        <c:title>
          <c:tx>
            <c:rich>
              <a:bodyPr/>
              <a:lstStyle/>
              <a:p>
                <a:pPr>
                  <a:defRPr lang="en-US"/>
                </a:pPr>
                <a:r>
                  <a:rPr lang="en-US"/>
                  <a:t>Measured</a:t>
                </a:r>
                <a:r>
                  <a:rPr lang="en-US" baseline="0"/>
                  <a:t> value(dyne/cm)</a:t>
                </a:r>
                <a:endParaRPr lang="en-US"/>
              </a:p>
            </c:rich>
          </c:tx>
          <c:layout>
            <c:manualLayout>
              <c:xMode val="edge"/>
              <c:yMode val="edge"/>
              <c:x val="0.38146303587051938"/>
              <c:y val="0.87868037328668258"/>
            </c:manualLayout>
          </c:layout>
          <c:overlay val="0"/>
        </c:title>
        <c:numFmt formatCode="General" sourceLinked="1"/>
        <c:majorTickMark val="none"/>
        <c:minorTickMark val="none"/>
        <c:tickLblPos val="nextTo"/>
        <c:txPr>
          <a:bodyPr/>
          <a:lstStyle/>
          <a:p>
            <a:pPr>
              <a:defRPr lang="en-US"/>
            </a:pPr>
            <a:endParaRPr lang="en-US"/>
          </a:p>
        </c:txPr>
        <c:crossAx val="78591488"/>
        <c:crosses val="autoZero"/>
        <c:crossBetween val="midCat"/>
      </c:valAx>
      <c:valAx>
        <c:axId val="78591488"/>
        <c:scaling>
          <c:orientation val="minMax"/>
        </c:scaling>
        <c:delete val="0"/>
        <c:axPos val="l"/>
        <c:majorGridlines/>
        <c:title>
          <c:tx>
            <c:rich>
              <a:bodyPr/>
              <a:lstStyle/>
              <a:p>
                <a:pPr>
                  <a:defRPr lang="en-US"/>
                </a:pPr>
                <a:r>
                  <a:rPr lang="en-US"/>
                  <a:t>Actual</a:t>
                </a:r>
                <a:r>
                  <a:rPr lang="en-US" baseline="0"/>
                  <a:t> value(dyne/cm)</a:t>
                </a:r>
                <a:endParaRPr lang="en-US"/>
              </a:p>
            </c:rich>
          </c:tx>
          <c:layout>
            <c:manualLayout>
              <c:xMode val="edge"/>
              <c:yMode val="edge"/>
              <c:x val="3.6111111111111212E-2"/>
              <c:y val="0.308730679498396"/>
            </c:manualLayout>
          </c:layout>
          <c:overlay val="0"/>
        </c:title>
        <c:numFmt formatCode="General" sourceLinked="1"/>
        <c:majorTickMark val="none"/>
        <c:minorTickMark val="none"/>
        <c:tickLblPos val="nextTo"/>
        <c:txPr>
          <a:bodyPr/>
          <a:lstStyle/>
          <a:p>
            <a:pPr>
              <a:defRPr lang="en-US"/>
            </a:pPr>
            <a:endParaRPr lang="en-US"/>
          </a:p>
        </c:txPr>
        <c:crossAx val="78585216"/>
        <c:crosses val="autoZero"/>
        <c:crossBetween val="midCat"/>
      </c:valAx>
    </c:plotArea>
    <c:legend>
      <c:legendPos val="r"/>
      <c:legendEntry>
        <c:idx val="0"/>
        <c:delete val="1"/>
      </c:legendEntry>
      <c:legendEntry>
        <c:idx val="1"/>
        <c:delete val="1"/>
      </c:legendEntry>
      <c:overlay val="0"/>
      <c:txPr>
        <a:bodyPr/>
        <a:lstStyle/>
        <a:p>
          <a:pPr>
            <a:defRPr lang="en-US"/>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0323137699158465"/>
          <c:y val="1.76742086608466E-2"/>
          <c:w val="0.73237588496706318"/>
          <c:h val="0.85867554905777665"/>
        </c:manualLayout>
      </c:layout>
      <c:scatterChart>
        <c:scatterStyle val="lineMarker"/>
        <c:varyColors val="0"/>
        <c:ser>
          <c:idx val="0"/>
          <c:order val="0"/>
          <c:tx>
            <c:v>5%PINE</c:v>
          </c:tx>
          <c:spPr>
            <a:ln w="66675">
              <a:noFill/>
            </a:ln>
          </c:spPr>
          <c:xVal>
            <c:numRef>
              <c:f>'24 samples'!$E$4:$E$9</c:f>
              <c:numCache>
                <c:formatCode>General</c:formatCode>
                <c:ptCount val="6"/>
                <c:pt idx="0">
                  <c:v>0.05</c:v>
                </c:pt>
                <c:pt idx="1">
                  <c:v>0.5</c:v>
                </c:pt>
                <c:pt idx="2">
                  <c:v>1</c:v>
                </c:pt>
                <c:pt idx="3">
                  <c:v>2</c:v>
                </c:pt>
                <c:pt idx="4">
                  <c:v>4</c:v>
                </c:pt>
                <c:pt idx="5">
                  <c:v>16</c:v>
                </c:pt>
              </c:numCache>
            </c:numRef>
          </c:xVal>
          <c:yVal>
            <c:numRef>
              <c:f>'24 samples'!$I$4:$I$9</c:f>
              <c:numCache>
                <c:formatCode>General</c:formatCode>
                <c:ptCount val="6"/>
                <c:pt idx="0">
                  <c:v>34.5092</c:v>
                </c:pt>
                <c:pt idx="1">
                  <c:v>34.163000000000011</c:v>
                </c:pt>
                <c:pt idx="2">
                  <c:v>29.085399999999723</c:v>
                </c:pt>
                <c:pt idx="3">
                  <c:v>26.835099999999986</c:v>
                </c:pt>
                <c:pt idx="4">
                  <c:v>26.604299999999999</c:v>
                </c:pt>
                <c:pt idx="5">
                  <c:v>29.777799999999989</c:v>
                </c:pt>
              </c:numCache>
            </c:numRef>
          </c:yVal>
          <c:smooth val="0"/>
        </c:ser>
        <c:ser>
          <c:idx val="1"/>
          <c:order val="1"/>
          <c:tx>
            <c:v>3.5%pine</c:v>
          </c:tx>
          <c:spPr>
            <a:ln w="66675">
              <a:noFill/>
            </a:ln>
          </c:spPr>
          <c:xVal>
            <c:numRef>
              <c:f>'24 samples'!$E$10:$E$15</c:f>
              <c:numCache>
                <c:formatCode>General</c:formatCode>
                <c:ptCount val="6"/>
                <c:pt idx="0">
                  <c:v>0.05</c:v>
                </c:pt>
                <c:pt idx="1">
                  <c:v>0.5</c:v>
                </c:pt>
                <c:pt idx="2">
                  <c:v>1</c:v>
                </c:pt>
                <c:pt idx="3">
                  <c:v>2</c:v>
                </c:pt>
                <c:pt idx="4">
                  <c:v>4</c:v>
                </c:pt>
                <c:pt idx="5">
                  <c:v>16</c:v>
                </c:pt>
              </c:numCache>
            </c:numRef>
          </c:xVal>
          <c:yVal>
            <c:numRef>
              <c:f>'24 samples'!$I$10:$I$15</c:f>
              <c:numCache>
                <c:formatCode>General</c:formatCode>
                <c:ptCount val="6"/>
                <c:pt idx="0">
                  <c:v>30.123999999999999</c:v>
                </c:pt>
                <c:pt idx="1">
                  <c:v>28.277599999999989</c:v>
                </c:pt>
                <c:pt idx="2">
                  <c:v>28.623799999999989</c:v>
                </c:pt>
                <c:pt idx="3">
                  <c:v>27.5275</c:v>
                </c:pt>
                <c:pt idx="4">
                  <c:v>27.469799999999701</c:v>
                </c:pt>
                <c:pt idx="5">
                  <c:v>27.873699999999989</c:v>
                </c:pt>
              </c:numCache>
            </c:numRef>
          </c:yVal>
          <c:smooth val="0"/>
        </c:ser>
        <c:ser>
          <c:idx val="2"/>
          <c:order val="2"/>
          <c:tx>
            <c:v>2.5% pine</c:v>
          </c:tx>
          <c:spPr>
            <a:ln w="66675">
              <a:noFill/>
            </a:ln>
          </c:spPr>
          <c:xVal>
            <c:numRef>
              <c:f>'24 samples'!$E$16:$E$21</c:f>
              <c:numCache>
                <c:formatCode>General</c:formatCode>
                <c:ptCount val="6"/>
                <c:pt idx="0">
                  <c:v>0.05</c:v>
                </c:pt>
                <c:pt idx="1">
                  <c:v>0.5</c:v>
                </c:pt>
                <c:pt idx="2">
                  <c:v>1</c:v>
                </c:pt>
                <c:pt idx="3">
                  <c:v>2</c:v>
                </c:pt>
                <c:pt idx="4">
                  <c:v>4</c:v>
                </c:pt>
                <c:pt idx="5">
                  <c:v>16</c:v>
                </c:pt>
              </c:numCache>
            </c:numRef>
          </c:xVal>
          <c:yVal>
            <c:numRef>
              <c:f>'24 samples'!$I$16:$I$21</c:f>
              <c:numCache>
                <c:formatCode>General</c:formatCode>
                <c:ptCount val="6"/>
                <c:pt idx="0">
                  <c:v>33.7014</c:v>
                </c:pt>
                <c:pt idx="1">
                  <c:v>31.451099999999986</c:v>
                </c:pt>
                <c:pt idx="2">
                  <c:v>31.393399999999989</c:v>
                </c:pt>
                <c:pt idx="3">
                  <c:v>31.220299999999799</c:v>
                </c:pt>
                <c:pt idx="4">
                  <c:v>30.2394</c:v>
                </c:pt>
                <c:pt idx="5">
                  <c:v>29.143099999999986</c:v>
                </c:pt>
              </c:numCache>
            </c:numRef>
          </c:yVal>
          <c:smooth val="0"/>
        </c:ser>
        <c:ser>
          <c:idx val="3"/>
          <c:order val="3"/>
          <c:tx>
            <c:v>commercial</c:v>
          </c:tx>
          <c:spPr>
            <a:ln w="66675">
              <a:noFill/>
            </a:ln>
          </c:spPr>
          <c:xVal>
            <c:numRef>
              <c:f>'24 samples'!$E$22:$E$27</c:f>
              <c:numCache>
                <c:formatCode>General</c:formatCode>
                <c:ptCount val="6"/>
                <c:pt idx="0">
                  <c:v>0.05</c:v>
                </c:pt>
                <c:pt idx="1">
                  <c:v>0.5</c:v>
                </c:pt>
                <c:pt idx="2">
                  <c:v>1</c:v>
                </c:pt>
                <c:pt idx="3">
                  <c:v>2</c:v>
                </c:pt>
                <c:pt idx="4">
                  <c:v>4</c:v>
                </c:pt>
                <c:pt idx="5">
                  <c:v>16</c:v>
                </c:pt>
              </c:numCache>
            </c:numRef>
          </c:xVal>
          <c:yVal>
            <c:numRef>
              <c:f>'24 samples'!$I$22:$I$27</c:f>
              <c:numCache>
                <c:formatCode>General</c:formatCode>
                <c:ptCount val="6"/>
                <c:pt idx="0">
                  <c:v>34.393800000000006</c:v>
                </c:pt>
                <c:pt idx="1">
                  <c:v>33.759099999999989</c:v>
                </c:pt>
                <c:pt idx="2">
                  <c:v>33.355200000000004</c:v>
                </c:pt>
                <c:pt idx="3">
                  <c:v>32.893600000000006</c:v>
                </c:pt>
                <c:pt idx="4">
                  <c:v>31.797300000000003</c:v>
                </c:pt>
                <c:pt idx="5">
                  <c:v>29.547000000000001</c:v>
                </c:pt>
              </c:numCache>
            </c:numRef>
          </c:yVal>
          <c:smooth val="0"/>
        </c:ser>
        <c:ser>
          <c:idx val="4"/>
          <c:order val="4"/>
          <c:tx>
            <c:v>3% pine,abr</c:v>
          </c:tx>
          <c:spPr>
            <a:ln w="66675">
              <a:noFill/>
            </a:ln>
          </c:spPr>
          <c:xVal>
            <c:numRef>
              <c:f>'24 samples'!$E$28:$E$33</c:f>
              <c:numCache>
                <c:formatCode>General</c:formatCode>
                <c:ptCount val="6"/>
                <c:pt idx="0">
                  <c:v>0.05</c:v>
                </c:pt>
                <c:pt idx="1">
                  <c:v>0.5</c:v>
                </c:pt>
                <c:pt idx="2">
                  <c:v>1</c:v>
                </c:pt>
                <c:pt idx="3">
                  <c:v>2</c:v>
                </c:pt>
                <c:pt idx="4">
                  <c:v>4</c:v>
                </c:pt>
                <c:pt idx="5">
                  <c:v>16</c:v>
                </c:pt>
              </c:numCache>
            </c:numRef>
          </c:xVal>
          <c:yVal>
            <c:numRef>
              <c:f>'24 samples'!$I$28:$I$33</c:f>
              <c:numCache>
                <c:formatCode>General</c:formatCode>
                <c:ptCount val="6"/>
                <c:pt idx="0">
                  <c:v>34.393800000000006</c:v>
                </c:pt>
                <c:pt idx="1">
                  <c:v>33.643700000000003</c:v>
                </c:pt>
                <c:pt idx="2">
                  <c:v>33.412899999999993</c:v>
                </c:pt>
                <c:pt idx="3">
                  <c:v>33.297500000000063</c:v>
                </c:pt>
                <c:pt idx="4">
                  <c:v>31.566499999999785</c:v>
                </c:pt>
                <c:pt idx="5">
                  <c:v>31.854999999999993</c:v>
                </c:pt>
              </c:numCache>
            </c:numRef>
          </c:yVal>
          <c:smooth val="0"/>
        </c:ser>
        <c:dLbls>
          <c:showLegendKey val="0"/>
          <c:showVal val="0"/>
          <c:showCatName val="0"/>
          <c:showSerName val="0"/>
          <c:showPercent val="0"/>
          <c:showBubbleSize val="0"/>
        </c:dLbls>
        <c:axId val="78640640"/>
        <c:axId val="78642560"/>
      </c:scatterChart>
      <c:valAx>
        <c:axId val="78640640"/>
        <c:scaling>
          <c:orientation val="minMax"/>
        </c:scaling>
        <c:delete val="0"/>
        <c:axPos val="b"/>
        <c:title>
          <c:tx>
            <c:rich>
              <a:bodyPr/>
              <a:lstStyle/>
              <a:p>
                <a:pPr>
                  <a:defRPr lang="en-US"/>
                </a:pPr>
                <a:r>
                  <a:rPr lang="en-US" sz="1200" b="0">
                    <a:latin typeface="Times New Roman" pitchFamily="18" charset="0"/>
                    <a:cs typeface="Times New Roman" pitchFamily="18" charset="0"/>
                  </a:rPr>
                  <a:t>Gel conc.(ml gel in 125 ml water)</a:t>
                </a:r>
              </a:p>
            </c:rich>
          </c:tx>
          <c:overlay val="0"/>
        </c:title>
        <c:numFmt formatCode="General" sourceLinked="1"/>
        <c:majorTickMark val="none"/>
        <c:minorTickMark val="none"/>
        <c:tickLblPos val="nextTo"/>
        <c:txPr>
          <a:bodyPr/>
          <a:lstStyle/>
          <a:p>
            <a:pPr>
              <a:defRPr lang="en-US"/>
            </a:pPr>
            <a:endParaRPr lang="en-US"/>
          </a:p>
        </c:txPr>
        <c:crossAx val="78642560"/>
        <c:crosses val="autoZero"/>
        <c:crossBetween val="midCat"/>
      </c:valAx>
      <c:valAx>
        <c:axId val="78642560"/>
        <c:scaling>
          <c:orientation val="minMax"/>
          <c:max val="36"/>
          <c:min val="25"/>
        </c:scaling>
        <c:delete val="0"/>
        <c:axPos val="l"/>
        <c:majorGridlines/>
        <c:title>
          <c:tx>
            <c:rich>
              <a:bodyPr/>
              <a:lstStyle/>
              <a:p>
                <a:pPr>
                  <a:defRPr lang="en-US"/>
                </a:pPr>
                <a:r>
                  <a:rPr lang="en-US" sz="1200" b="0" baseline="0">
                    <a:latin typeface="Times New Roman" pitchFamily="18" charset="0"/>
                    <a:cs typeface="Times New Roman" pitchFamily="18" charset="0"/>
                  </a:rPr>
                  <a:t> theoritical surface tension (dyne/cm)</a:t>
                </a:r>
                <a:endParaRPr lang="en-US" sz="1200" b="0">
                  <a:latin typeface="Times New Roman" pitchFamily="18" charset="0"/>
                  <a:cs typeface="Times New Roman" pitchFamily="18" charset="0"/>
                </a:endParaRPr>
              </a:p>
            </c:rich>
          </c:tx>
          <c:overlay val="0"/>
        </c:title>
        <c:numFmt formatCode="General" sourceLinked="1"/>
        <c:majorTickMark val="none"/>
        <c:minorTickMark val="none"/>
        <c:tickLblPos val="nextTo"/>
        <c:txPr>
          <a:bodyPr/>
          <a:lstStyle/>
          <a:p>
            <a:pPr>
              <a:defRPr lang="en-US"/>
            </a:pPr>
            <a:endParaRPr lang="en-US"/>
          </a:p>
        </c:txPr>
        <c:crossAx val="78640640"/>
        <c:crosses val="autoZero"/>
        <c:crossBetween val="midCat"/>
        <c:majorUnit val="1"/>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xVal>
            <c:numRef>
              <c:f>cmc!$D$41:$D$54</c:f>
              <c:numCache>
                <c:formatCode>General</c:formatCode>
                <c:ptCount val="14"/>
                <c:pt idx="0">
                  <c:v>4960</c:v>
                </c:pt>
                <c:pt idx="1">
                  <c:v>2480</c:v>
                </c:pt>
                <c:pt idx="2">
                  <c:v>1240</c:v>
                </c:pt>
                <c:pt idx="3">
                  <c:v>620</c:v>
                </c:pt>
                <c:pt idx="4">
                  <c:v>409.2</c:v>
                </c:pt>
                <c:pt idx="5">
                  <c:v>310</c:v>
                </c:pt>
                <c:pt idx="6">
                  <c:v>137.63999999999999</c:v>
                </c:pt>
                <c:pt idx="7">
                  <c:v>71.92</c:v>
                </c:pt>
                <c:pt idx="8">
                  <c:v>37.200000000000003</c:v>
                </c:pt>
                <c:pt idx="9">
                  <c:v>19.096000000000004</c:v>
                </c:pt>
                <c:pt idx="10">
                  <c:v>9.61</c:v>
                </c:pt>
                <c:pt idx="11">
                  <c:v>4.8236000000000008</c:v>
                </c:pt>
                <c:pt idx="12">
                  <c:v>2.3559999999999977</c:v>
                </c:pt>
                <c:pt idx="13">
                  <c:v>0.60511999999999999</c:v>
                </c:pt>
              </c:numCache>
            </c:numRef>
          </c:xVal>
          <c:yVal>
            <c:numRef>
              <c:f>cmc!$F$41:$F$54</c:f>
              <c:numCache>
                <c:formatCode>General</c:formatCode>
                <c:ptCount val="14"/>
                <c:pt idx="0">
                  <c:v>30.2</c:v>
                </c:pt>
                <c:pt idx="1">
                  <c:v>31.22</c:v>
                </c:pt>
                <c:pt idx="2">
                  <c:v>31.4</c:v>
                </c:pt>
                <c:pt idx="3">
                  <c:v>31.970399999999785</c:v>
                </c:pt>
                <c:pt idx="4">
                  <c:v>34.163000000000011</c:v>
                </c:pt>
                <c:pt idx="5">
                  <c:v>28.392999999999986</c:v>
                </c:pt>
                <c:pt idx="6">
                  <c:v>33.009</c:v>
                </c:pt>
                <c:pt idx="7">
                  <c:v>33.7014</c:v>
                </c:pt>
                <c:pt idx="8">
                  <c:v>34.163000000000011</c:v>
                </c:pt>
                <c:pt idx="9">
                  <c:v>34.393800000000006</c:v>
                </c:pt>
                <c:pt idx="10">
                  <c:v>35.547800000000002</c:v>
                </c:pt>
                <c:pt idx="11">
                  <c:v>42.241</c:v>
                </c:pt>
                <c:pt idx="12">
                  <c:v>48.011000000000003</c:v>
                </c:pt>
                <c:pt idx="13">
                  <c:v>60.705000000000013</c:v>
                </c:pt>
              </c:numCache>
            </c:numRef>
          </c:yVal>
          <c:smooth val="0"/>
        </c:ser>
        <c:dLbls>
          <c:showLegendKey val="0"/>
          <c:showVal val="0"/>
          <c:showCatName val="0"/>
          <c:showSerName val="0"/>
          <c:showPercent val="0"/>
          <c:showBubbleSize val="0"/>
        </c:dLbls>
        <c:axId val="84688896"/>
        <c:axId val="84690816"/>
      </c:scatterChart>
      <c:valAx>
        <c:axId val="84688896"/>
        <c:scaling>
          <c:orientation val="minMax"/>
        </c:scaling>
        <c:delete val="0"/>
        <c:axPos val="b"/>
        <c:title>
          <c:tx>
            <c:rich>
              <a:bodyPr/>
              <a:lstStyle/>
              <a:p>
                <a:pPr>
                  <a:defRPr lang="en-US"/>
                </a:pPr>
                <a:r>
                  <a:rPr lang="en-US" sz="1200" b="0" i="0" u="none" strike="noStrike" baseline="0">
                    <a:latin typeface="Times New Roman" pitchFamily="18" charset="0"/>
                    <a:cs typeface="Times New Roman" pitchFamily="18" charset="0"/>
                  </a:rPr>
                  <a:t>Surfactants Concentration(ppm)</a:t>
                </a:r>
                <a:endParaRPr lang="en-US" sz="1200" b="0">
                  <a:latin typeface="Times New Roman" pitchFamily="18" charset="0"/>
                  <a:cs typeface="Times New Roman" pitchFamily="18" charset="0"/>
                </a:endParaRPr>
              </a:p>
            </c:rich>
          </c:tx>
          <c:overlay val="0"/>
        </c:title>
        <c:numFmt formatCode="General" sourceLinked="1"/>
        <c:majorTickMark val="none"/>
        <c:minorTickMark val="none"/>
        <c:tickLblPos val="nextTo"/>
        <c:txPr>
          <a:bodyPr/>
          <a:lstStyle/>
          <a:p>
            <a:pPr>
              <a:defRPr lang="en-US"/>
            </a:pPr>
            <a:endParaRPr lang="en-US"/>
          </a:p>
        </c:txPr>
        <c:crossAx val="84690816"/>
        <c:crosses val="autoZero"/>
        <c:crossBetween val="midCat"/>
      </c:valAx>
      <c:valAx>
        <c:axId val="84690816"/>
        <c:scaling>
          <c:orientation val="minMax"/>
        </c:scaling>
        <c:delete val="0"/>
        <c:axPos val="l"/>
        <c:majorGridlines/>
        <c:title>
          <c:tx>
            <c:rich>
              <a:bodyPr/>
              <a:lstStyle/>
              <a:p>
                <a:pPr>
                  <a:defRPr lang="en-US"/>
                </a:pPr>
                <a:r>
                  <a:rPr lang="en-US" sz="1200" b="0" i="0" u="none" strike="noStrike" baseline="0">
                    <a:latin typeface="Times New Roman" pitchFamily="18" charset="0"/>
                    <a:cs typeface="Times New Roman" pitchFamily="18" charset="0"/>
                  </a:rPr>
                  <a:t>Surface tension (dyne/cm)</a:t>
                </a:r>
                <a:endParaRPr lang="en-US" sz="1200">
                  <a:latin typeface="Times New Roman" pitchFamily="18" charset="0"/>
                  <a:cs typeface="Times New Roman" pitchFamily="18" charset="0"/>
                </a:endParaRPr>
              </a:p>
            </c:rich>
          </c:tx>
          <c:overlay val="0"/>
        </c:title>
        <c:numFmt formatCode="General" sourceLinked="1"/>
        <c:majorTickMark val="none"/>
        <c:minorTickMark val="none"/>
        <c:tickLblPos val="nextTo"/>
        <c:txPr>
          <a:bodyPr/>
          <a:lstStyle/>
          <a:p>
            <a:pPr>
              <a:defRPr lang="en-US"/>
            </a:pPr>
            <a:endParaRPr lang="en-US"/>
          </a:p>
        </c:txPr>
        <c:crossAx val="84688896"/>
        <c:crosses val="autoZero"/>
        <c:crossBetween val="midCat"/>
      </c:valAx>
    </c:plotArea>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dPt>
            <c:idx val="2"/>
            <c:marker>
              <c:spPr>
                <a:solidFill>
                  <a:schemeClr val="accent2"/>
                </a:solidFill>
              </c:spPr>
            </c:marker>
            <c:bubble3D val="0"/>
          </c:dPt>
          <c:xVal>
            <c:numRef>
              <c:f>cmc!$D$44:$D$54</c:f>
              <c:numCache>
                <c:formatCode>General</c:formatCode>
                <c:ptCount val="11"/>
                <c:pt idx="0">
                  <c:v>620</c:v>
                </c:pt>
                <c:pt idx="1">
                  <c:v>409.2</c:v>
                </c:pt>
                <c:pt idx="2">
                  <c:v>310</c:v>
                </c:pt>
                <c:pt idx="3">
                  <c:v>137.63999999999999</c:v>
                </c:pt>
                <c:pt idx="4">
                  <c:v>71.92</c:v>
                </c:pt>
                <c:pt idx="5">
                  <c:v>37.200000000000003</c:v>
                </c:pt>
                <c:pt idx="6">
                  <c:v>19.096000000000004</c:v>
                </c:pt>
                <c:pt idx="7">
                  <c:v>9.61</c:v>
                </c:pt>
                <c:pt idx="8">
                  <c:v>4.8236000000000008</c:v>
                </c:pt>
                <c:pt idx="9">
                  <c:v>2.3559999999999977</c:v>
                </c:pt>
                <c:pt idx="10">
                  <c:v>0.60511999999999999</c:v>
                </c:pt>
              </c:numCache>
            </c:numRef>
          </c:xVal>
          <c:yVal>
            <c:numRef>
              <c:f>cmc!$F$44:$F$54</c:f>
              <c:numCache>
                <c:formatCode>General</c:formatCode>
                <c:ptCount val="11"/>
                <c:pt idx="0">
                  <c:v>31.970399999999785</c:v>
                </c:pt>
                <c:pt idx="1">
                  <c:v>34.163000000000011</c:v>
                </c:pt>
                <c:pt idx="2">
                  <c:v>28.392999999999986</c:v>
                </c:pt>
                <c:pt idx="3">
                  <c:v>33.009</c:v>
                </c:pt>
                <c:pt idx="4">
                  <c:v>33.7014</c:v>
                </c:pt>
                <c:pt idx="5">
                  <c:v>34.163000000000011</c:v>
                </c:pt>
                <c:pt idx="6">
                  <c:v>34.393800000000006</c:v>
                </c:pt>
                <c:pt idx="7">
                  <c:v>35.547800000000002</c:v>
                </c:pt>
                <c:pt idx="8">
                  <c:v>42.241</c:v>
                </c:pt>
                <c:pt idx="9">
                  <c:v>48.011000000000003</c:v>
                </c:pt>
                <c:pt idx="10">
                  <c:v>60.705000000000013</c:v>
                </c:pt>
              </c:numCache>
            </c:numRef>
          </c:yVal>
          <c:smooth val="1"/>
        </c:ser>
        <c:dLbls>
          <c:showLegendKey val="0"/>
          <c:showVal val="0"/>
          <c:showCatName val="0"/>
          <c:showSerName val="0"/>
          <c:showPercent val="0"/>
          <c:showBubbleSize val="0"/>
        </c:dLbls>
        <c:axId val="86302720"/>
        <c:axId val="86304640"/>
      </c:scatterChart>
      <c:valAx>
        <c:axId val="86302720"/>
        <c:scaling>
          <c:orientation val="minMax"/>
        </c:scaling>
        <c:delete val="0"/>
        <c:axPos val="b"/>
        <c:title>
          <c:tx>
            <c:rich>
              <a:bodyPr/>
              <a:lstStyle/>
              <a:p>
                <a:pPr>
                  <a:defRPr lang="en-US"/>
                </a:pPr>
                <a:r>
                  <a:rPr lang="en-US" sz="1200" b="0">
                    <a:latin typeface="Times New Roman" pitchFamily="18" charset="0"/>
                    <a:cs typeface="Times New Roman" pitchFamily="18" charset="0"/>
                  </a:rPr>
                  <a:t>surfactants Concentration(ppm)</a:t>
                </a:r>
              </a:p>
            </c:rich>
          </c:tx>
          <c:overlay val="0"/>
        </c:title>
        <c:numFmt formatCode="General" sourceLinked="1"/>
        <c:majorTickMark val="none"/>
        <c:minorTickMark val="none"/>
        <c:tickLblPos val="nextTo"/>
        <c:txPr>
          <a:bodyPr/>
          <a:lstStyle/>
          <a:p>
            <a:pPr>
              <a:defRPr lang="en-US"/>
            </a:pPr>
            <a:endParaRPr lang="en-US"/>
          </a:p>
        </c:txPr>
        <c:crossAx val="86304640"/>
        <c:crosses val="autoZero"/>
        <c:crossBetween val="midCat"/>
      </c:valAx>
      <c:valAx>
        <c:axId val="86304640"/>
        <c:scaling>
          <c:orientation val="minMax"/>
        </c:scaling>
        <c:delete val="0"/>
        <c:axPos val="l"/>
        <c:majorGridlines/>
        <c:title>
          <c:tx>
            <c:rich>
              <a:bodyPr/>
              <a:lstStyle/>
              <a:p>
                <a:pPr>
                  <a:defRPr lang="en-US"/>
                </a:pPr>
                <a:r>
                  <a:rPr lang="en-US" sz="1200" b="0">
                    <a:latin typeface="Times New Roman" pitchFamily="18" charset="0"/>
                    <a:cs typeface="Times New Roman" pitchFamily="18" charset="0"/>
                  </a:rPr>
                  <a:t>surface</a:t>
                </a:r>
                <a:r>
                  <a:rPr lang="en-US" sz="1200" b="0" baseline="0">
                    <a:latin typeface="Times New Roman" pitchFamily="18" charset="0"/>
                    <a:cs typeface="Times New Roman" pitchFamily="18" charset="0"/>
                  </a:rPr>
                  <a:t> tension (dyne/cm</a:t>
                </a:r>
                <a:r>
                  <a:rPr lang="en-US" baseline="0"/>
                  <a:t>)</a:t>
                </a:r>
                <a:endParaRPr lang="en-US"/>
              </a:p>
            </c:rich>
          </c:tx>
          <c:overlay val="0"/>
        </c:title>
        <c:numFmt formatCode="General" sourceLinked="1"/>
        <c:majorTickMark val="none"/>
        <c:minorTickMark val="none"/>
        <c:tickLblPos val="nextTo"/>
        <c:txPr>
          <a:bodyPr/>
          <a:lstStyle/>
          <a:p>
            <a:pPr>
              <a:defRPr lang="en-US"/>
            </a:pPr>
            <a:endParaRPr lang="en-US"/>
          </a:p>
        </c:txPr>
        <c:crossAx val="86302720"/>
        <c:crosses val="autoZero"/>
        <c:crossBetween val="midCat"/>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a:t>2.5% pine</a:t>
            </a:r>
          </a:p>
        </c:rich>
      </c:tx>
      <c:overlay val="0"/>
    </c:title>
    <c:autoTitleDeleted val="0"/>
    <c:plotArea>
      <c:layout/>
      <c:scatterChart>
        <c:scatterStyle val="smoothMarker"/>
        <c:varyColors val="0"/>
        <c:ser>
          <c:idx val="0"/>
          <c:order val="0"/>
          <c:tx>
            <c:v>1/125</c:v>
          </c:tx>
          <c:xVal>
            <c:numRef>
              <c:f>'2.5% pine'!$B$3:$B$8</c:f>
              <c:numCache>
                <c:formatCode>General</c:formatCode>
                <c:ptCount val="6"/>
                <c:pt idx="0">
                  <c:v>0</c:v>
                </c:pt>
                <c:pt idx="1">
                  <c:v>5</c:v>
                </c:pt>
                <c:pt idx="2">
                  <c:v>10</c:v>
                </c:pt>
                <c:pt idx="3">
                  <c:v>15</c:v>
                </c:pt>
                <c:pt idx="4">
                  <c:v>20</c:v>
                </c:pt>
                <c:pt idx="5">
                  <c:v>25</c:v>
                </c:pt>
              </c:numCache>
            </c:numRef>
          </c:xVal>
          <c:yVal>
            <c:numRef>
              <c:f>'2.5% pine'!$F$3:$F$8</c:f>
              <c:numCache>
                <c:formatCode>General</c:formatCode>
                <c:ptCount val="6"/>
                <c:pt idx="0">
                  <c:v>33.759099999999989</c:v>
                </c:pt>
                <c:pt idx="1">
                  <c:v>33.586000000000006</c:v>
                </c:pt>
                <c:pt idx="2">
                  <c:v>31.277999999999992</c:v>
                </c:pt>
                <c:pt idx="3">
                  <c:v>33.009</c:v>
                </c:pt>
                <c:pt idx="4">
                  <c:v>32.432000000000002</c:v>
                </c:pt>
                <c:pt idx="5">
                  <c:v>30.700999999999986</c:v>
                </c:pt>
              </c:numCache>
            </c:numRef>
          </c:yVal>
          <c:smooth val="1"/>
        </c:ser>
        <c:ser>
          <c:idx val="1"/>
          <c:order val="1"/>
          <c:tx>
            <c:strRef>
              <c:f>'2.5% pine'!$B$11</c:f>
              <c:strCache>
                <c:ptCount val="1"/>
                <c:pt idx="0">
                  <c:v>0.25:125</c:v>
                </c:pt>
              </c:strCache>
            </c:strRef>
          </c:tx>
          <c:xVal>
            <c:numRef>
              <c:f>'2.5% pine'!$B$13:$B$18</c:f>
              <c:numCache>
                <c:formatCode>General</c:formatCode>
                <c:ptCount val="6"/>
                <c:pt idx="0">
                  <c:v>0</c:v>
                </c:pt>
                <c:pt idx="1">
                  <c:v>5</c:v>
                </c:pt>
                <c:pt idx="2">
                  <c:v>10</c:v>
                </c:pt>
                <c:pt idx="3">
                  <c:v>15</c:v>
                </c:pt>
                <c:pt idx="4">
                  <c:v>20</c:v>
                </c:pt>
                <c:pt idx="5">
                  <c:v>25</c:v>
                </c:pt>
              </c:numCache>
            </c:numRef>
          </c:xVal>
          <c:yVal>
            <c:numRef>
              <c:f>'2.5% pine'!$F$13:$F$18</c:f>
              <c:numCache>
                <c:formatCode>General</c:formatCode>
                <c:ptCount val="6"/>
                <c:pt idx="0">
                  <c:v>33.643700000000003</c:v>
                </c:pt>
                <c:pt idx="1">
                  <c:v>30.700999999999986</c:v>
                </c:pt>
                <c:pt idx="2">
                  <c:v>33.239800000000002</c:v>
                </c:pt>
                <c:pt idx="3">
                  <c:v>32.778200000000012</c:v>
                </c:pt>
                <c:pt idx="4">
                  <c:v>33.586000000000006</c:v>
                </c:pt>
                <c:pt idx="5">
                  <c:v>33.932200000000009</c:v>
                </c:pt>
              </c:numCache>
            </c:numRef>
          </c:yVal>
          <c:smooth val="1"/>
        </c:ser>
        <c:ser>
          <c:idx val="2"/>
          <c:order val="2"/>
          <c:tx>
            <c:strRef>
              <c:f>'2.5% pine'!$I$1</c:f>
              <c:strCache>
                <c:ptCount val="1"/>
                <c:pt idx="0">
                  <c:v>0.06:125</c:v>
                </c:pt>
              </c:strCache>
            </c:strRef>
          </c:tx>
          <c:xVal>
            <c:numRef>
              <c:f>'2.5% pine'!$H$3:$H$8</c:f>
              <c:numCache>
                <c:formatCode>General</c:formatCode>
                <c:ptCount val="6"/>
                <c:pt idx="0">
                  <c:v>0</c:v>
                </c:pt>
                <c:pt idx="1">
                  <c:v>5</c:v>
                </c:pt>
                <c:pt idx="2">
                  <c:v>10</c:v>
                </c:pt>
                <c:pt idx="3">
                  <c:v>15</c:v>
                </c:pt>
                <c:pt idx="4">
                  <c:v>20</c:v>
                </c:pt>
                <c:pt idx="5">
                  <c:v>25</c:v>
                </c:pt>
              </c:numCache>
            </c:numRef>
          </c:xVal>
          <c:yVal>
            <c:numRef>
              <c:f>'2.5% pine'!$M$3:$M$8</c:f>
              <c:numCache>
                <c:formatCode>General</c:formatCode>
                <c:ptCount val="6"/>
                <c:pt idx="0">
                  <c:v>33.586000000000006</c:v>
                </c:pt>
                <c:pt idx="1">
                  <c:v>33.066700000000012</c:v>
                </c:pt>
                <c:pt idx="2">
                  <c:v>34.163000000000011</c:v>
                </c:pt>
                <c:pt idx="3">
                  <c:v>34.970800000000004</c:v>
                </c:pt>
                <c:pt idx="4">
                  <c:v>34.220700000000313</c:v>
                </c:pt>
                <c:pt idx="5">
                  <c:v>34.566900000000011</c:v>
                </c:pt>
              </c:numCache>
            </c:numRef>
          </c:yVal>
          <c:smooth val="1"/>
        </c:ser>
        <c:ser>
          <c:idx val="3"/>
          <c:order val="3"/>
          <c:tx>
            <c:strRef>
              <c:f>'2.5% pine'!$I$11</c:f>
              <c:strCache>
                <c:ptCount val="1"/>
                <c:pt idx="0">
                  <c:v>0.004:125</c:v>
                </c:pt>
              </c:strCache>
            </c:strRef>
          </c:tx>
          <c:xVal>
            <c:numRef>
              <c:f>'2.5% pine'!$H$13:$H$18</c:f>
              <c:numCache>
                <c:formatCode>General</c:formatCode>
                <c:ptCount val="6"/>
                <c:pt idx="0">
                  <c:v>0</c:v>
                </c:pt>
                <c:pt idx="1">
                  <c:v>5</c:v>
                </c:pt>
                <c:pt idx="2">
                  <c:v>10</c:v>
                </c:pt>
                <c:pt idx="3">
                  <c:v>15</c:v>
                </c:pt>
                <c:pt idx="4">
                  <c:v>20</c:v>
                </c:pt>
                <c:pt idx="5">
                  <c:v>25</c:v>
                </c:pt>
              </c:numCache>
            </c:numRef>
          </c:xVal>
          <c:yVal>
            <c:numRef>
              <c:f>'2.5% pine'!$L$13:$L$18</c:f>
              <c:numCache>
                <c:formatCode>General</c:formatCode>
                <c:ptCount val="6"/>
                <c:pt idx="0">
                  <c:v>44.029700000000012</c:v>
                </c:pt>
                <c:pt idx="1">
                  <c:v>41.952500000000001</c:v>
                </c:pt>
                <c:pt idx="2">
                  <c:v>43.798900000000444</c:v>
                </c:pt>
                <c:pt idx="3">
                  <c:v>42.241</c:v>
                </c:pt>
                <c:pt idx="4">
                  <c:v>43.510400000000004</c:v>
                </c:pt>
                <c:pt idx="5">
                  <c:v>40.048400000000008</c:v>
                </c:pt>
              </c:numCache>
            </c:numRef>
          </c:yVal>
          <c:smooth val="1"/>
        </c:ser>
        <c:ser>
          <c:idx val="4"/>
          <c:order val="4"/>
          <c:tx>
            <c:strRef>
              <c:f>'2.5% pine'!$B$21</c:f>
              <c:strCache>
                <c:ptCount val="1"/>
                <c:pt idx="0">
                  <c:v>0.002:125</c:v>
                </c:pt>
              </c:strCache>
            </c:strRef>
          </c:tx>
          <c:xVal>
            <c:numRef>
              <c:f>'2.5% pine'!$B$23:$B$28</c:f>
              <c:numCache>
                <c:formatCode>General</c:formatCode>
                <c:ptCount val="6"/>
                <c:pt idx="0">
                  <c:v>0</c:v>
                </c:pt>
                <c:pt idx="1">
                  <c:v>5</c:v>
                </c:pt>
                <c:pt idx="2">
                  <c:v>10</c:v>
                </c:pt>
                <c:pt idx="3">
                  <c:v>15</c:v>
                </c:pt>
                <c:pt idx="4">
                  <c:v>20</c:v>
                </c:pt>
                <c:pt idx="5">
                  <c:v>25</c:v>
                </c:pt>
              </c:numCache>
            </c:numRef>
          </c:xVal>
          <c:yVal>
            <c:numRef>
              <c:f>'2.5% pine'!$F$23:$F$28</c:f>
              <c:numCache>
                <c:formatCode>General</c:formatCode>
                <c:ptCount val="6"/>
                <c:pt idx="0">
                  <c:v>47.087799999999994</c:v>
                </c:pt>
                <c:pt idx="1">
                  <c:v>36.297900000000013</c:v>
                </c:pt>
                <c:pt idx="2">
                  <c:v>39.356000000000002</c:v>
                </c:pt>
                <c:pt idx="3">
                  <c:v>43.625800000000012</c:v>
                </c:pt>
                <c:pt idx="4">
                  <c:v>42.010200000000005</c:v>
                </c:pt>
                <c:pt idx="5">
                  <c:v>33.874499999999998</c:v>
                </c:pt>
              </c:numCache>
            </c:numRef>
          </c:yVal>
          <c:smooth val="1"/>
        </c:ser>
        <c:dLbls>
          <c:showLegendKey val="0"/>
          <c:showVal val="0"/>
          <c:showCatName val="0"/>
          <c:showSerName val="0"/>
          <c:showPercent val="0"/>
          <c:showBubbleSize val="0"/>
        </c:dLbls>
        <c:axId val="86344832"/>
        <c:axId val="86346752"/>
      </c:scatterChart>
      <c:valAx>
        <c:axId val="86344832"/>
        <c:scaling>
          <c:orientation val="minMax"/>
        </c:scaling>
        <c:delete val="0"/>
        <c:axPos val="b"/>
        <c:title>
          <c:tx>
            <c:rich>
              <a:bodyPr/>
              <a:lstStyle/>
              <a:p>
                <a:pPr>
                  <a:defRPr lang="en-US"/>
                </a:pPr>
                <a:r>
                  <a:rPr lang="en-US"/>
                  <a:t>no. cycles</a:t>
                </a:r>
              </a:p>
            </c:rich>
          </c:tx>
          <c:overlay val="0"/>
        </c:title>
        <c:numFmt formatCode="General" sourceLinked="1"/>
        <c:majorTickMark val="none"/>
        <c:minorTickMark val="none"/>
        <c:tickLblPos val="nextTo"/>
        <c:txPr>
          <a:bodyPr/>
          <a:lstStyle/>
          <a:p>
            <a:pPr>
              <a:defRPr lang="en-US"/>
            </a:pPr>
            <a:endParaRPr lang="en-US"/>
          </a:p>
        </c:txPr>
        <c:crossAx val="86346752"/>
        <c:crosses val="autoZero"/>
        <c:crossBetween val="midCat"/>
      </c:valAx>
      <c:valAx>
        <c:axId val="86346752"/>
        <c:scaling>
          <c:orientation val="minMax"/>
          <c:max val="55"/>
          <c:min val="20"/>
        </c:scaling>
        <c:delete val="0"/>
        <c:axPos val="l"/>
        <c:majorGridlines/>
        <c:title>
          <c:tx>
            <c:rich>
              <a:bodyPr/>
              <a:lstStyle/>
              <a:p>
                <a:pPr>
                  <a:defRPr lang="en-US"/>
                </a:pPr>
                <a:r>
                  <a:rPr lang="en-US"/>
                  <a:t>surface tension</a:t>
                </a:r>
              </a:p>
            </c:rich>
          </c:tx>
          <c:overlay val="0"/>
        </c:title>
        <c:numFmt formatCode="General" sourceLinked="1"/>
        <c:majorTickMark val="none"/>
        <c:minorTickMark val="none"/>
        <c:tickLblPos val="nextTo"/>
        <c:txPr>
          <a:bodyPr/>
          <a:lstStyle/>
          <a:p>
            <a:pPr>
              <a:defRPr lang="en-US"/>
            </a:pPr>
            <a:endParaRPr lang="en-US"/>
          </a:p>
        </c:txPr>
        <c:crossAx val="86344832"/>
        <c:crosses val="autoZero"/>
        <c:crossBetween val="midCat"/>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a:t>commercial</a:t>
            </a:r>
          </a:p>
        </c:rich>
      </c:tx>
      <c:overlay val="0"/>
    </c:title>
    <c:autoTitleDeleted val="0"/>
    <c:plotArea>
      <c:layout/>
      <c:scatterChart>
        <c:scatterStyle val="smoothMarker"/>
        <c:varyColors val="0"/>
        <c:ser>
          <c:idx val="0"/>
          <c:order val="0"/>
          <c:tx>
            <c:v>1/125</c:v>
          </c:tx>
          <c:xVal>
            <c:numRef>
              <c:f>commercial!$A$3:$A$8</c:f>
              <c:numCache>
                <c:formatCode>General</c:formatCode>
                <c:ptCount val="6"/>
                <c:pt idx="0">
                  <c:v>0</c:v>
                </c:pt>
                <c:pt idx="1">
                  <c:v>5</c:v>
                </c:pt>
                <c:pt idx="2">
                  <c:v>10</c:v>
                </c:pt>
                <c:pt idx="3">
                  <c:v>15</c:v>
                </c:pt>
                <c:pt idx="4">
                  <c:v>20</c:v>
                </c:pt>
                <c:pt idx="5">
                  <c:v>25</c:v>
                </c:pt>
              </c:numCache>
            </c:numRef>
          </c:xVal>
          <c:yVal>
            <c:numRef>
              <c:f>commercial!$F$3:$F$8</c:f>
              <c:numCache>
                <c:formatCode>General</c:formatCode>
                <c:ptCount val="6"/>
                <c:pt idx="0">
                  <c:v>30.297099999999986</c:v>
                </c:pt>
                <c:pt idx="1">
                  <c:v>32.778200000000012</c:v>
                </c:pt>
                <c:pt idx="2">
                  <c:v>28.277599999999989</c:v>
                </c:pt>
                <c:pt idx="3">
                  <c:v>28.104499999999987</c:v>
                </c:pt>
                <c:pt idx="4">
                  <c:v>28.508399999999792</c:v>
                </c:pt>
                <c:pt idx="5">
                  <c:v>28.739199999999986</c:v>
                </c:pt>
              </c:numCache>
            </c:numRef>
          </c:yVal>
          <c:smooth val="1"/>
        </c:ser>
        <c:ser>
          <c:idx val="1"/>
          <c:order val="1"/>
          <c:tx>
            <c:strRef>
              <c:f>commercial!$A$11</c:f>
              <c:strCache>
                <c:ptCount val="1"/>
                <c:pt idx="0">
                  <c:v>0.25:125</c:v>
                </c:pt>
              </c:strCache>
            </c:strRef>
          </c:tx>
          <c:xVal>
            <c:numRef>
              <c:f>commercial!$A$13:$A$18</c:f>
              <c:numCache>
                <c:formatCode>General</c:formatCode>
                <c:ptCount val="6"/>
                <c:pt idx="0">
                  <c:v>0</c:v>
                </c:pt>
                <c:pt idx="1">
                  <c:v>5</c:v>
                </c:pt>
                <c:pt idx="2">
                  <c:v>10</c:v>
                </c:pt>
                <c:pt idx="3">
                  <c:v>15</c:v>
                </c:pt>
                <c:pt idx="4">
                  <c:v>20</c:v>
                </c:pt>
                <c:pt idx="5">
                  <c:v>25</c:v>
                </c:pt>
              </c:numCache>
            </c:numRef>
          </c:xVal>
          <c:yVal>
            <c:numRef>
              <c:f>commercial!$F$13:$F$18</c:f>
              <c:numCache>
                <c:formatCode>General</c:formatCode>
                <c:ptCount val="6"/>
                <c:pt idx="0">
                  <c:v>33.874499999999998</c:v>
                </c:pt>
                <c:pt idx="1">
                  <c:v>33.643700000000003</c:v>
                </c:pt>
                <c:pt idx="2">
                  <c:v>28.969999999999889</c:v>
                </c:pt>
                <c:pt idx="3">
                  <c:v>28.681499999999989</c:v>
                </c:pt>
                <c:pt idx="4">
                  <c:v>29.547000000000001</c:v>
                </c:pt>
                <c:pt idx="5">
                  <c:v>27.354400000000005</c:v>
                </c:pt>
              </c:numCache>
            </c:numRef>
          </c:yVal>
          <c:smooth val="1"/>
        </c:ser>
        <c:ser>
          <c:idx val="2"/>
          <c:order val="2"/>
          <c:tx>
            <c:strRef>
              <c:f>commercial!$H$1</c:f>
              <c:strCache>
                <c:ptCount val="1"/>
                <c:pt idx="0">
                  <c:v>0.06:125</c:v>
                </c:pt>
              </c:strCache>
            </c:strRef>
          </c:tx>
          <c:xVal>
            <c:numRef>
              <c:f>commercial!$H$3:$H$8</c:f>
              <c:numCache>
                <c:formatCode>General</c:formatCode>
                <c:ptCount val="6"/>
                <c:pt idx="0">
                  <c:v>0</c:v>
                </c:pt>
                <c:pt idx="1">
                  <c:v>5</c:v>
                </c:pt>
                <c:pt idx="2">
                  <c:v>10</c:v>
                </c:pt>
                <c:pt idx="3">
                  <c:v>15</c:v>
                </c:pt>
                <c:pt idx="4">
                  <c:v>20</c:v>
                </c:pt>
                <c:pt idx="5">
                  <c:v>25</c:v>
                </c:pt>
              </c:numCache>
            </c:numRef>
          </c:xVal>
          <c:yVal>
            <c:numRef>
              <c:f>commercial!$M$3:$M$8</c:f>
              <c:numCache>
                <c:formatCode>General</c:formatCode>
                <c:ptCount val="6"/>
                <c:pt idx="0">
                  <c:v>34.220700000000313</c:v>
                </c:pt>
                <c:pt idx="1">
                  <c:v>29.547000000000001</c:v>
                </c:pt>
                <c:pt idx="2">
                  <c:v>29.777799999999989</c:v>
                </c:pt>
                <c:pt idx="3">
                  <c:v>30.470199999999799</c:v>
                </c:pt>
                <c:pt idx="4">
                  <c:v>31.104899999999997</c:v>
                </c:pt>
                <c:pt idx="5">
                  <c:v>35.605500000000013</c:v>
                </c:pt>
              </c:numCache>
            </c:numRef>
          </c:yVal>
          <c:smooth val="1"/>
        </c:ser>
        <c:ser>
          <c:idx val="3"/>
          <c:order val="3"/>
          <c:tx>
            <c:strRef>
              <c:f>commercial!$H$11</c:f>
              <c:strCache>
                <c:ptCount val="1"/>
                <c:pt idx="0">
                  <c:v>0.004:125</c:v>
                </c:pt>
              </c:strCache>
            </c:strRef>
          </c:tx>
          <c:xVal>
            <c:numRef>
              <c:f>commercial!$H$13:$H$18</c:f>
              <c:numCache>
                <c:formatCode>General</c:formatCode>
                <c:ptCount val="6"/>
                <c:pt idx="0">
                  <c:v>0</c:v>
                </c:pt>
                <c:pt idx="1">
                  <c:v>5</c:v>
                </c:pt>
                <c:pt idx="2">
                  <c:v>10</c:v>
                </c:pt>
                <c:pt idx="3">
                  <c:v>15</c:v>
                </c:pt>
                <c:pt idx="4">
                  <c:v>20</c:v>
                </c:pt>
                <c:pt idx="5">
                  <c:v>25</c:v>
                </c:pt>
              </c:numCache>
            </c:numRef>
          </c:xVal>
          <c:yVal>
            <c:numRef>
              <c:f>commercial!$M$13:$M$18</c:f>
              <c:numCache>
                <c:formatCode>General</c:formatCode>
                <c:ptCount val="6"/>
                <c:pt idx="0">
                  <c:v>38.952100000000002</c:v>
                </c:pt>
                <c:pt idx="1">
                  <c:v>29.143099999999986</c:v>
                </c:pt>
                <c:pt idx="2">
                  <c:v>28.162199999999803</c:v>
                </c:pt>
                <c:pt idx="3">
                  <c:v>30.008599999999777</c:v>
                </c:pt>
                <c:pt idx="4">
                  <c:v>38.086600000000004</c:v>
                </c:pt>
                <c:pt idx="5">
                  <c:v>27.989099999999755</c:v>
                </c:pt>
              </c:numCache>
            </c:numRef>
          </c:yVal>
          <c:smooth val="1"/>
        </c:ser>
        <c:ser>
          <c:idx val="4"/>
          <c:order val="4"/>
          <c:tx>
            <c:strRef>
              <c:f>commercial!$A$21</c:f>
              <c:strCache>
                <c:ptCount val="1"/>
                <c:pt idx="0">
                  <c:v>0.002:125</c:v>
                </c:pt>
              </c:strCache>
            </c:strRef>
          </c:tx>
          <c:xVal>
            <c:numRef>
              <c:f>commercial!$A$23:$A$28</c:f>
              <c:numCache>
                <c:formatCode>General</c:formatCode>
                <c:ptCount val="6"/>
                <c:pt idx="0">
                  <c:v>0</c:v>
                </c:pt>
                <c:pt idx="1">
                  <c:v>5</c:v>
                </c:pt>
                <c:pt idx="2">
                  <c:v>10</c:v>
                </c:pt>
                <c:pt idx="3">
                  <c:v>15</c:v>
                </c:pt>
                <c:pt idx="4">
                  <c:v>20</c:v>
                </c:pt>
                <c:pt idx="5">
                  <c:v>25</c:v>
                </c:pt>
              </c:numCache>
            </c:numRef>
          </c:xVal>
          <c:yVal>
            <c:numRef>
              <c:f>commercial!$F$23:$F$28</c:f>
              <c:numCache>
                <c:formatCode>General</c:formatCode>
                <c:ptCount val="6"/>
                <c:pt idx="0">
                  <c:v>53.8964</c:v>
                </c:pt>
                <c:pt idx="1">
                  <c:v>33.643700000000003</c:v>
                </c:pt>
                <c:pt idx="2">
                  <c:v>36.874899999999997</c:v>
                </c:pt>
                <c:pt idx="3">
                  <c:v>40.971600000000002</c:v>
                </c:pt>
                <c:pt idx="4">
                  <c:v>42.587200000000003</c:v>
                </c:pt>
                <c:pt idx="5">
                  <c:v>43.856599999999993</c:v>
                </c:pt>
              </c:numCache>
            </c:numRef>
          </c:yVal>
          <c:smooth val="1"/>
        </c:ser>
        <c:dLbls>
          <c:showLegendKey val="0"/>
          <c:showVal val="0"/>
          <c:showCatName val="0"/>
          <c:showSerName val="0"/>
          <c:showPercent val="0"/>
          <c:showBubbleSize val="0"/>
        </c:dLbls>
        <c:axId val="85330560"/>
        <c:axId val="85345024"/>
      </c:scatterChart>
      <c:valAx>
        <c:axId val="85330560"/>
        <c:scaling>
          <c:orientation val="minMax"/>
        </c:scaling>
        <c:delete val="0"/>
        <c:axPos val="b"/>
        <c:title>
          <c:tx>
            <c:rich>
              <a:bodyPr/>
              <a:lstStyle/>
              <a:p>
                <a:pPr>
                  <a:defRPr lang="en-US"/>
                </a:pPr>
                <a:r>
                  <a:rPr lang="en-US"/>
                  <a:t>no. cycles</a:t>
                </a:r>
              </a:p>
            </c:rich>
          </c:tx>
          <c:overlay val="0"/>
        </c:title>
        <c:numFmt formatCode="General" sourceLinked="1"/>
        <c:majorTickMark val="none"/>
        <c:minorTickMark val="none"/>
        <c:tickLblPos val="nextTo"/>
        <c:txPr>
          <a:bodyPr/>
          <a:lstStyle/>
          <a:p>
            <a:pPr>
              <a:defRPr lang="en-US"/>
            </a:pPr>
            <a:endParaRPr lang="en-US"/>
          </a:p>
        </c:txPr>
        <c:crossAx val="85345024"/>
        <c:crosses val="autoZero"/>
        <c:crossBetween val="midCat"/>
      </c:valAx>
      <c:valAx>
        <c:axId val="85345024"/>
        <c:scaling>
          <c:orientation val="minMax"/>
        </c:scaling>
        <c:delete val="0"/>
        <c:axPos val="l"/>
        <c:majorGridlines/>
        <c:title>
          <c:tx>
            <c:rich>
              <a:bodyPr/>
              <a:lstStyle/>
              <a:p>
                <a:pPr>
                  <a:defRPr lang="en-US"/>
                </a:pPr>
                <a:r>
                  <a:rPr lang="en-US"/>
                  <a:t>surface</a:t>
                </a:r>
                <a:r>
                  <a:rPr lang="en-US" baseline="0"/>
                  <a:t> tension</a:t>
                </a:r>
                <a:endParaRPr lang="en-US"/>
              </a:p>
            </c:rich>
          </c:tx>
          <c:layout>
            <c:manualLayout>
              <c:xMode val="edge"/>
              <c:yMode val="edge"/>
              <c:x val="2.7777777777778522E-2"/>
              <c:y val="0.35803623505395182"/>
            </c:manualLayout>
          </c:layout>
          <c:overlay val="0"/>
        </c:title>
        <c:numFmt formatCode="General" sourceLinked="1"/>
        <c:majorTickMark val="none"/>
        <c:minorTickMark val="none"/>
        <c:tickLblPos val="nextTo"/>
        <c:txPr>
          <a:bodyPr/>
          <a:lstStyle/>
          <a:p>
            <a:pPr>
              <a:defRPr lang="en-US"/>
            </a:pPr>
            <a:endParaRPr lang="en-US"/>
          </a:p>
        </c:txPr>
        <c:crossAx val="85330560"/>
        <c:crosses val="autoZero"/>
        <c:crossBetween val="midCat"/>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0.65833</cdr:x>
      <cdr:y>0.23264</cdr:y>
    </cdr:from>
    <cdr:to>
      <cdr:x>0.66875</cdr:x>
      <cdr:y>0.65972</cdr:y>
    </cdr:to>
    <cdr:sp macro="" textlink="">
      <cdr:nvSpPr>
        <cdr:cNvPr id="3" name="Straight Arrow Connector 2"/>
        <cdr:cNvSpPr/>
      </cdr:nvSpPr>
      <cdr:spPr>
        <a:xfrm xmlns:a="http://schemas.openxmlformats.org/drawingml/2006/main" rot="16200000" flipH="1">
          <a:off x="2447924" y="1200148"/>
          <a:ext cx="1171577" cy="47625"/>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0.54792</cdr:x>
      <cdr:y>0.63889</cdr:y>
    </cdr:from>
    <cdr:to>
      <cdr:x>0.6625</cdr:x>
      <cdr:y>0.63947</cdr:y>
    </cdr:to>
    <cdr:sp macro="" textlink="">
      <cdr:nvSpPr>
        <cdr:cNvPr id="9" name="Straight Arrow Connector 8"/>
        <cdr:cNvSpPr/>
      </cdr:nvSpPr>
      <cdr:spPr>
        <a:xfrm xmlns:a="http://schemas.openxmlformats.org/drawingml/2006/main" rot="10800000">
          <a:off x="2505090" y="1752603"/>
          <a:ext cx="523860" cy="1591"/>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0.66875</cdr:x>
      <cdr:y>0.63889</cdr:y>
    </cdr:from>
    <cdr:to>
      <cdr:x>0.77917</cdr:x>
      <cdr:y>0.63947</cdr:y>
    </cdr:to>
    <cdr:sp macro="" textlink="">
      <cdr:nvSpPr>
        <cdr:cNvPr id="11" name="Straight Arrow Connector 10"/>
        <cdr:cNvSpPr/>
      </cdr:nvSpPr>
      <cdr:spPr>
        <a:xfrm xmlns:a="http://schemas.openxmlformats.org/drawingml/2006/main">
          <a:off x="3057525" y="1752603"/>
          <a:ext cx="504840" cy="1591"/>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sz="1200">
            <a:latin typeface="Times New Roman" pitchFamily="18" charset="0"/>
            <a:cs typeface="Times New Roman" pitchFamily="18" charset="0"/>
          </a:endParaRPr>
        </a:p>
      </cdr:txBody>
    </cdr:sp>
  </cdr:relSizeAnchor>
  <cdr:relSizeAnchor xmlns:cdr="http://schemas.openxmlformats.org/drawingml/2006/chartDrawing">
    <cdr:from>
      <cdr:x>0.67917</cdr:x>
      <cdr:y>0.59722</cdr:y>
    </cdr:from>
    <cdr:to>
      <cdr:x>0.825</cdr:x>
      <cdr:y>0.65625</cdr:y>
    </cdr:to>
    <cdr:sp macro="" textlink="">
      <cdr:nvSpPr>
        <cdr:cNvPr id="5" name="TextBox 4"/>
        <cdr:cNvSpPr txBox="1"/>
      </cdr:nvSpPr>
      <cdr:spPr>
        <a:xfrm xmlns:a="http://schemas.openxmlformats.org/drawingml/2006/main">
          <a:off x="3105150" y="1638300"/>
          <a:ext cx="666750" cy="1619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0.6625</cdr:x>
      <cdr:y>0.56944</cdr:y>
    </cdr:from>
    <cdr:to>
      <cdr:x>0.8375</cdr:x>
      <cdr:y>0.62153</cdr:y>
    </cdr:to>
    <cdr:sp macro="" textlink="">
      <cdr:nvSpPr>
        <cdr:cNvPr id="6" name="TextBox 5"/>
        <cdr:cNvSpPr txBox="1"/>
      </cdr:nvSpPr>
      <cdr:spPr>
        <a:xfrm xmlns:a="http://schemas.openxmlformats.org/drawingml/2006/main">
          <a:off x="3028950" y="1562100"/>
          <a:ext cx="800100" cy="1428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separation</a:t>
          </a:r>
        </a:p>
      </cdr:txBody>
    </cdr:sp>
  </cdr:relSizeAnchor>
  <cdr:relSizeAnchor xmlns:cdr="http://schemas.openxmlformats.org/drawingml/2006/chartDrawing">
    <cdr:from>
      <cdr:x>0.54792</cdr:x>
      <cdr:y>0.57639</cdr:y>
    </cdr:from>
    <cdr:to>
      <cdr:x>0.69583</cdr:x>
      <cdr:y>0.60069</cdr:y>
    </cdr:to>
    <cdr:sp macro="" textlink="">
      <cdr:nvSpPr>
        <cdr:cNvPr id="7" name="TextBox 6"/>
        <cdr:cNvSpPr txBox="1"/>
      </cdr:nvSpPr>
      <cdr:spPr>
        <a:xfrm xmlns:a="http://schemas.openxmlformats.org/drawingml/2006/main">
          <a:off x="2505075" y="1581150"/>
          <a:ext cx="676275" cy="666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stable</a:t>
          </a:r>
        </a:p>
      </cdr:txBody>
    </cdr:sp>
  </cdr:relSizeAnchor>
</c:userShapes>
</file>

<file path=word/drawings/drawing2.xml><?xml version="1.0" encoding="utf-8"?>
<c:userShapes xmlns:c="http://schemas.openxmlformats.org/drawingml/2006/chart">
  <cdr:relSizeAnchor xmlns:cdr="http://schemas.openxmlformats.org/drawingml/2006/chartDrawing">
    <cdr:from>
      <cdr:x>0.13893</cdr:x>
      <cdr:y>0.79706</cdr:y>
    </cdr:from>
    <cdr:to>
      <cdr:x>0.22031</cdr:x>
      <cdr:y>0.8693</cdr:y>
    </cdr:to>
    <cdr:sp macro="" textlink="">
      <cdr:nvSpPr>
        <cdr:cNvPr id="2" name="مستطيل ذو زاويتين مستديرتين في نفس الجانب 1"/>
        <cdr:cNvSpPr/>
      </cdr:nvSpPr>
      <cdr:spPr>
        <a:xfrm xmlns:a="http://schemas.openxmlformats.org/drawingml/2006/main">
          <a:off x="760178" y="2631882"/>
          <a:ext cx="445272" cy="238539"/>
        </a:xfrm>
        <a:prstGeom xmlns:a="http://schemas.openxmlformats.org/drawingml/2006/main" prst="round2Same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a:solidFill>
                <a:schemeClr val="tx1"/>
              </a:solidFill>
            </a:rPr>
            <a:t>cmc</a:t>
          </a:r>
          <a:r>
            <a:rPr lang="en-US"/>
            <a:t>cmc</a:t>
          </a:r>
          <a:endParaRPr lang="ar-SA"/>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Lai011</b:Tag>
    <b:SourceType>Book</b:SourceType>
    <b:Guid>{59508B44-AA93-4A70-80B7-1F2C02B23853}</b:Guid>
    <b:Author>
      <b:Author>
        <b:NameList>
          <b:Person>
            <b:Last>Lai</b:Last>
            <b:First>Kuo-Yann</b:First>
          </b:Person>
        </b:NameList>
      </b:Author>
    </b:Author>
    <b:Title>Liquid detergents</b:Title>
    <b:Year>2001</b:Year>
    <b:City>New Jersey, USA</b:City>
    <b:Edition>2nd</b:Edition>
    <b:RefOrder>1</b:RefOrder>
  </b:Source>
  <b:Source>
    <b:Tag>KCD1</b:Tag>
    <b:SourceType>Book</b:SourceType>
    <b:Guid>{624A4D08-D19D-4322-8D8D-8366E10307EF}</b:Guid>
    <b:Author>
      <b:Author>
        <b:NameList>
          <b:Person>
            <b:Last>K.C.Dhingra</b:Last>
          </b:Person>
        </b:NameList>
      </b:Author>
    </b:Author>
    <b:Title>Hand Book Of Soap and Detergents</b:Title>
    <b:City>India</b:City>
    <b:Pages>126</b:Pages>
    <b:RefOrder>2</b:RefOrder>
  </b:Source>
  <b:Source>
    <b:Tag>Odi80</b:Tag>
    <b:SourceType>Book</b:SourceType>
    <b:Guid>{898ACEEB-B72C-4E12-AA6F-2D54C01C9C19}</b:Guid>
    <b:Author>
      <b:Author>
        <b:NameList>
          <b:Person>
            <b:Last>Odioso</b:Last>
            <b:First>R.C.</b:First>
          </b:Person>
        </b:NameList>
      </b:Author>
    </b:Author>
    <b:Title> Detergents in Depth</b:Title>
    <b:Year>1980</b:Year>
    <b:Publisher>Soap and Detergent Association</b:Publisher>
    <b:RefOrder>3</b:RefOrder>
  </b:Source>
  <b:Source>
    <b:Tag>Orm90</b:Tag>
    <b:SourceType>Book</b:SourceType>
    <b:Guid>{355568E7-99D0-4F4E-A7A2-FBACF8937394}</b:Guid>
    <b:Author>
      <b:Author>
        <b:Corporate> Ormerod, I.V. and C. Raleigh  </b:Corporate>
      </b:Author>
    </b:Author>
    <b:Year>1990</b:Year>
    <b:RefOrder>4</b:RefOrder>
  </b:Source>
  <b:Source>
    <b:Tag>Bag03</b:Tag>
    <b:SourceType>Book</b:SourceType>
    <b:Guid>{F1C64EC6-BCB5-46D3-AFE3-AFECCB6CD0CF}</b:Guid>
    <b:Author>
      <b:Author>
        <b:Corporate>Baggi, P., H. Burgess, C. Fontana, and T. Inamura</b:Corporate>
      </b:Author>
    </b:Author>
    <b:Year>2003</b:Year>
    <b:RefOrder>5</b:RefOrder>
  </b:Source>
  <b:Source>
    <b:Tag>Far06</b:Tag>
    <b:SourceType>Book</b:SourceType>
    <b:Guid>{F1C07A99-5A84-47D9-A66C-8096ACFB51F5}</b:Guid>
    <b:Author>
      <b:Author>
        <b:NameList>
          <b:Person>
            <b:Last>Farn</b:Last>
            <b:First>Richard</b:First>
            <b:Middle>J.</b:Middle>
          </b:Person>
        </b:NameList>
      </b:Author>
    </b:Author>
    <b:Title>Chemistry and Technology of Surfactants</b:Title>
    <b:Year>2006</b:Year>
    <b:Publisher>Blackwell Publishing Ltd</b:Publisher>
    <b:Pages>p26-28, p31.</b:Pages>
    <b:RefOrder>7</b:RefOrder>
  </b:Source>
  <b:Source>
    <b:Tag>Mil</b:Tag>
    <b:SourceType>Book</b:SourceType>
    <b:Guid>{49B92520-2103-49B1-93C6-C01C4DD1C349}</b:Guid>
    <b:Author>
      <b:Author>
        <b:NameList>
          <b:Person>
            <b:Last>Milwidsky</b:Last>
            <b:First>B.</b:First>
          </b:Person>
        </b:NameList>
      </b:Author>
    </b:Author>
    <b:Title>Hard surface cleaners</b:Title>
    <b:Publisher>Household and Personal Products Industry</b:Publisher>
    <b:Year>1988</b:Year>
    <b:Pages>25,78 and 97</b:Pages>
    <b:RefOrder>6</b:RefOrder>
  </b:Source>
  <b:Source>
    <b:Tag>The08</b:Tag>
    <b:SourceType>Report</b:SourceType>
    <b:Guid>{0CC6E705-80A3-467B-BB25-EBDA29DE957B}</b:Guid>
    <b:Title>The Preparation of a Palestinian Standard for Floor Cleaning Gel  </b:Title>
    <b:Year>2008</b:Year>
    <b:City>Nablus</b:City>
    <b:RefOrder>8</b:RefOrder>
  </b:Source>
</b:Sources>
</file>

<file path=customXml/itemProps1.xml><?xml version="1.0" encoding="utf-8"?>
<ds:datastoreItem xmlns:ds="http://schemas.openxmlformats.org/officeDocument/2006/customXml" ds:itemID="{E08EB417-E18A-4288-875A-125E4D721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86</Pages>
  <Words>16958</Words>
  <Characters>96663</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nour1</cp:lastModifiedBy>
  <cp:revision>5</cp:revision>
  <dcterms:created xsi:type="dcterms:W3CDTF">2010-01-26T18:08:00Z</dcterms:created>
  <dcterms:modified xsi:type="dcterms:W3CDTF">2013-01-20T09:18:00Z</dcterms:modified>
</cp:coreProperties>
</file>