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3E" w:rsidRDefault="0029293E" w:rsidP="00F15697">
      <w:p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5697" w:rsidRPr="00627709" w:rsidRDefault="00F15697" w:rsidP="00F15697">
      <w:p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428E">
        <w:rPr>
          <w:rFonts w:asciiTheme="majorBidi" w:hAnsiTheme="majorBidi" w:cstheme="majorBidi"/>
          <w:b/>
          <w:bCs/>
          <w:sz w:val="24"/>
          <w:szCs w:val="24"/>
          <w:u w:val="single"/>
        </w:rPr>
        <w:t>Contact Information:</w:t>
      </w:r>
      <w:r w:rsidRPr="00627709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518"/>
      </w:tblGrid>
      <w:tr w:rsidR="00F15697" w:rsidTr="00CF3CBA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15697" w:rsidRDefault="00F15697" w:rsidP="00F15697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9428E">
              <w:rPr>
                <w:rFonts w:asciiTheme="majorBidi" w:hAnsiTheme="majorBidi" w:cstheme="majorBidi"/>
                <w:sz w:val="24"/>
                <w:szCs w:val="24"/>
              </w:rPr>
              <w:t xml:space="preserve">Mailing Address: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428E">
              <w:rPr>
                <w:rFonts w:asciiTheme="majorBidi" w:hAnsiTheme="majorBidi" w:cstheme="majorBidi"/>
                <w:sz w:val="24"/>
                <w:szCs w:val="24"/>
              </w:rPr>
              <w:t>P.O. Box: 544</w:t>
            </w:r>
          </w:p>
          <w:p w:rsidR="00F15697" w:rsidRDefault="00F15697" w:rsidP="00CF3CBA">
            <w:pPr>
              <w:pStyle w:val="ListParagraph"/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</w:t>
            </w:r>
            <w:r w:rsidRPr="0069428E">
              <w:rPr>
                <w:rFonts w:asciiTheme="majorBidi" w:hAnsiTheme="majorBidi" w:cstheme="majorBidi"/>
                <w:sz w:val="24"/>
                <w:szCs w:val="24"/>
              </w:rPr>
              <w:t xml:space="preserve">Tubas,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West Bank</w:t>
            </w:r>
          </w:p>
          <w:p w:rsidR="00F15697" w:rsidRPr="00627709" w:rsidRDefault="00F15697" w:rsidP="00CF3CBA">
            <w:pPr>
              <w:pStyle w:val="ListParagraph"/>
              <w:spacing w:line="23" w:lineRule="atLeast"/>
              <w:ind w:left="21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Palestinian Territories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15697" w:rsidRDefault="00F15697" w:rsidP="00F15697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9428E">
              <w:rPr>
                <w:rFonts w:asciiTheme="majorBidi" w:hAnsiTheme="majorBidi" w:cstheme="majorBidi"/>
                <w:sz w:val="24"/>
                <w:szCs w:val="24"/>
              </w:rPr>
              <w:t>Tel.No</w:t>
            </w:r>
            <w:proofErr w:type="spellEnd"/>
            <w:r w:rsidRPr="0069428E">
              <w:rPr>
                <w:rFonts w:asciiTheme="majorBidi" w:hAnsiTheme="majorBidi" w:cstheme="majorBidi"/>
                <w:sz w:val="24"/>
                <w:szCs w:val="24"/>
              </w:rPr>
              <w:t>.: (+970)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428E">
              <w:rPr>
                <w:rFonts w:asciiTheme="majorBidi" w:hAnsiTheme="majorBidi" w:cstheme="majorBidi"/>
                <w:sz w:val="24"/>
                <w:szCs w:val="24"/>
              </w:rPr>
              <w:t>9 2574354</w:t>
            </w:r>
          </w:p>
          <w:p w:rsidR="00F15697" w:rsidRDefault="00F15697" w:rsidP="00F15697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9428E">
              <w:rPr>
                <w:rFonts w:asciiTheme="majorBidi" w:hAnsiTheme="majorBidi" w:cstheme="majorBidi"/>
                <w:sz w:val="24"/>
                <w:szCs w:val="24"/>
              </w:rPr>
              <w:t>Mobile No.: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428E">
              <w:rPr>
                <w:rFonts w:asciiTheme="majorBidi" w:hAnsiTheme="majorBidi" w:cstheme="majorBidi"/>
                <w:sz w:val="24"/>
                <w:szCs w:val="24"/>
              </w:rPr>
              <w:t>(+970)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428E">
              <w:rPr>
                <w:rFonts w:asciiTheme="majorBidi" w:hAnsiTheme="majorBidi" w:cstheme="majorBidi"/>
                <w:sz w:val="24"/>
                <w:szCs w:val="24"/>
              </w:rPr>
              <w:t>595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428E">
              <w:rPr>
                <w:rFonts w:asciiTheme="majorBidi" w:hAnsiTheme="majorBidi" w:cstheme="majorBidi"/>
                <w:sz w:val="24"/>
                <w:szCs w:val="24"/>
              </w:rPr>
              <w:t>731170</w:t>
            </w:r>
          </w:p>
          <w:p w:rsidR="00F15697" w:rsidRDefault="00F15697" w:rsidP="00F15697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C4331">
              <w:rPr>
                <w:rFonts w:asciiTheme="majorBidi" w:hAnsiTheme="majorBidi" w:cstheme="majorBidi"/>
                <w:sz w:val="24"/>
                <w:szCs w:val="24"/>
              </w:rPr>
              <w:t>Eamil</w:t>
            </w:r>
            <w:proofErr w:type="spellEnd"/>
            <w:r w:rsidRPr="00DC433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8" w:history="1">
              <w:r w:rsidRPr="00D9514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dawwas@najah.edu</w:t>
              </w:r>
            </w:hyperlink>
          </w:p>
        </w:tc>
      </w:tr>
    </w:tbl>
    <w:p w:rsidR="00F15697" w:rsidRPr="001320F0" w:rsidRDefault="00F15697" w:rsidP="00F15697">
      <w:p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20F0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Data:</w:t>
      </w:r>
    </w:p>
    <w:p w:rsidR="00F15697" w:rsidRPr="001320F0" w:rsidRDefault="00F15697" w:rsidP="00F15697">
      <w:pPr>
        <w:pStyle w:val="ListParagraph"/>
        <w:numPr>
          <w:ilvl w:val="0"/>
          <w:numId w:val="1"/>
        </w:numPr>
        <w:spacing w:after="0" w:line="23" w:lineRule="atLeast"/>
        <w:rPr>
          <w:rFonts w:asciiTheme="majorBidi" w:hAnsiTheme="majorBidi" w:cstheme="majorBidi"/>
          <w:sz w:val="24"/>
          <w:szCs w:val="24"/>
        </w:rPr>
      </w:pPr>
      <w:proofErr w:type="spellStart"/>
      <w:r w:rsidRPr="001320F0">
        <w:rPr>
          <w:rFonts w:asciiTheme="majorBidi" w:hAnsiTheme="majorBidi" w:cstheme="majorBidi"/>
          <w:sz w:val="24"/>
          <w:szCs w:val="24"/>
        </w:rPr>
        <w:t>Date&amp;place</w:t>
      </w:r>
      <w:proofErr w:type="spellEnd"/>
      <w:r w:rsidRPr="001320F0">
        <w:rPr>
          <w:rFonts w:asciiTheme="majorBidi" w:hAnsiTheme="majorBidi" w:cstheme="majorBidi"/>
          <w:sz w:val="24"/>
          <w:szCs w:val="24"/>
        </w:rPr>
        <w:t xml:space="preserve"> of Birth: Feb.13.1976, Tubas-Palestine.</w:t>
      </w:r>
    </w:p>
    <w:p w:rsidR="00F15697" w:rsidRPr="001320F0" w:rsidRDefault="00F15697" w:rsidP="00F15697">
      <w:pPr>
        <w:pStyle w:val="ListParagraph"/>
        <w:numPr>
          <w:ilvl w:val="0"/>
          <w:numId w:val="1"/>
        </w:numPr>
        <w:spacing w:after="0" w:line="23" w:lineRule="atLeast"/>
        <w:rPr>
          <w:rFonts w:asciiTheme="majorBidi" w:hAnsiTheme="majorBidi" w:cstheme="majorBidi"/>
          <w:sz w:val="24"/>
          <w:szCs w:val="24"/>
        </w:rPr>
      </w:pPr>
      <w:r w:rsidRPr="001320F0">
        <w:rPr>
          <w:rFonts w:asciiTheme="majorBidi" w:hAnsiTheme="majorBidi" w:cstheme="majorBidi"/>
          <w:sz w:val="24"/>
          <w:szCs w:val="24"/>
        </w:rPr>
        <w:t>Marital Status: Married.</w:t>
      </w:r>
    </w:p>
    <w:p w:rsidR="0029293E" w:rsidRDefault="0029293E" w:rsidP="0029293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293E" w:rsidRPr="001320F0" w:rsidRDefault="0029293E" w:rsidP="0029293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20F0">
        <w:rPr>
          <w:rFonts w:asciiTheme="majorBidi" w:hAnsiTheme="majorBidi" w:cstheme="majorBidi"/>
          <w:b/>
          <w:bCs/>
          <w:sz w:val="24"/>
          <w:szCs w:val="24"/>
          <w:u w:val="single"/>
        </w:rPr>
        <w:t>Languages:</w:t>
      </w:r>
    </w:p>
    <w:p w:rsidR="0029293E" w:rsidRPr="001320F0" w:rsidRDefault="0029293E" w:rsidP="002929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20F0">
        <w:rPr>
          <w:rFonts w:asciiTheme="majorBidi" w:hAnsiTheme="majorBidi" w:cstheme="majorBidi"/>
          <w:sz w:val="24"/>
          <w:szCs w:val="24"/>
        </w:rPr>
        <w:t>Arabic: The mother language</w:t>
      </w:r>
    </w:p>
    <w:p w:rsidR="0029293E" w:rsidRPr="001320F0" w:rsidRDefault="0029293E" w:rsidP="002929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20F0">
        <w:rPr>
          <w:rFonts w:asciiTheme="majorBidi" w:hAnsiTheme="majorBidi" w:cstheme="majorBidi"/>
          <w:sz w:val="24"/>
          <w:szCs w:val="24"/>
        </w:rPr>
        <w:t xml:space="preserve"> English: </w:t>
      </w:r>
      <w:r>
        <w:rPr>
          <w:rFonts w:asciiTheme="majorBidi" w:hAnsiTheme="majorBidi" w:cstheme="majorBidi"/>
          <w:sz w:val="24"/>
          <w:szCs w:val="24"/>
        </w:rPr>
        <w:t xml:space="preserve">Excellent </w:t>
      </w:r>
    </w:p>
    <w:p w:rsidR="0029293E" w:rsidRDefault="0029293E" w:rsidP="00F15697">
      <w:p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5697" w:rsidRPr="001320F0" w:rsidRDefault="00F15697" w:rsidP="00F15697">
      <w:p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20F0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Education:</w:t>
      </w:r>
    </w:p>
    <w:p w:rsidR="00F15697" w:rsidRDefault="00F15697" w:rsidP="00F15697">
      <w:pPr>
        <w:pStyle w:val="ListParagraph"/>
        <w:numPr>
          <w:ilvl w:val="0"/>
          <w:numId w:val="1"/>
        </w:num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PhD in Urban Design and Planning 2006/2011</w:t>
      </w:r>
    </w:p>
    <w:p w:rsidR="00F15697" w:rsidRDefault="00F15697" w:rsidP="00F15697">
      <w:pPr>
        <w:pStyle w:val="ListParagraph"/>
        <w:spacing w:after="0" w:line="23" w:lineRule="atLeast"/>
        <w:rPr>
          <w:rFonts w:asciiTheme="majorBidi" w:hAnsiTheme="majorBidi" w:cstheme="majorBidi"/>
          <w:sz w:val="24"/>
          <w:szCs w:val="24"/>
        </w:rPr>
      </w:pPr>
      <w:r w:rsidRPr="00594BF6">
        <w:rPr>
          <w:rFonts w:asciiTheme="majorBidi" w:hAnsiTheme="majorBidi" w:cstheme="majorBidi"/>
          <w:sz w:val="24"/>
          <w:szCs w:val="24"/>
        </w:rPr>
        <w:t>University of Washington, Seattle, U</w:t>
      </w:r>
      <w:r>
        <w:rPr>
          <w:rFonts w:asciiTheme="majorBidi" w:hAnsiTheme="majorBidi" w:cstheme="majorBidi"/>
          <w:sz w:val="24"/>
          <w:szCs w:val="24"/>
        </w:rPr>
        <w:t>.</w:t>
      </w:r>
      <w:r w:rsidRPr="00594BF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  <w:r w:rsidRPr="00594BF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., 2012, </w:t>
      </w:r>
      <w:r w:rsidRPr="00A05C47">
        <w:rPr>
          <w:rFonts w:asciiTheme="majorBidi" w:hAnsiTheme="majorBidi" w:cstheme="majorBidi"/>
          <w:sz w:val="24"/>
          <w:szCs w:val="24"/>
        </w:rPr>
        <w:t>GPA 3.7/4</w:t>
      </w:r>
      <w:r>
        <w:rPr>
          <w:rFonts w:asciiTheme="majorBidi" w:hAnsiTheme="majorBidi" w:cstheme="majorBidi"/>
          <w:sz w:val="24"/>
          <w:szCs w:val="24"/>
        </w:rPr>
        <w:t>.0</w:t>
      </w:r>
    </w:p>
    <w:p w:rsidR="00F15697" w:rsidRPr="00CE58E6" w:rsidRDefault="00F15697" w:rsidP="00F15697">
      <w:pPr>
        <w:pStyle w:val="ListParagraph"/>
        <w:numPr>
          <w:ilvl w:val="0"/>
          <w:numId w:val="1"/>
        </w:num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CE58E6">
        <w:rPr>
          <w:rFonts w:asciiTheme="majorBidi" w:hAnsiTheme="majorBidi" w:cstheme="majorBidi"/>
          <w:b/>
          <w:bCs/>
          <w:sz w:val="24"/>
          <w:szCs w:val="24"/>
        </w:rPr>
        <w:t>Master’s Degree in Space Systems on Earth Observation-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 w:rsidRPr="00CE58E6">
        <w:rPr>
          <w:rFonts w:asciiTheme="majorBidi" w:hAnsiTheme="majorBidi" w:cstheme="majorBidi"/>
          <w:b/>
          <w:bCs/>
          <w:sz w:val="24"/>
          <w:szCs w:val="24"/>
        </w:rPr>
        <w:t xml:space="preserve">emote Sensing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and GIS </w:t>
      </w:r>
      <w:r w:rsidRPr="00CE58E6">
        <w:rPr>
          <w:rFonts w:asciiTheme="majorBidi" w:hAnsiTheme="majorBidi" w:cstheme="majorBidi"/>
          <w:b/>
          <w:bCs/>
          <w:sz w:val="24"/>
          <w:szCs w:val="24"/>
        </w:rPr>
        <w:t>Applications 2001/2002</w:t>
      </w:r>
    </w:p>
    <w:p w:rsidR="00F15697" w:rsidRDefault="00F15697" w:rsidP="00F15697">
      <w:pPr>
        <w:pStyle w:val="ListParagraph"/>
        <w:spacing w:after="0" w:line="23" w:lineRule="atLeast"/>
        <w:rPr>
          <w:rFonts w:asciiTheme="majorBidi" w:hAnsiTheme="majorBidi" w:cstheme="majorBidi"/>
          <w:sz w:val="24"/>
          <w:szCs w:val="24"/>
        </w:rPr>
      </w:pPr>
      <w:r w:rsidRPr="001320F0">
        <w:rPr>
          <w:rFonts w:asciiTheme="majorBidi" w:hAnsiTheme="majorBidi" w:cstheme="majorBidi"/>
          <w:sz w:val="24"/>
          <w:szCs w:val="24"/>
        </w:rPr>
        <w:t>Lec</w:t>
      </w:r>
      <w:r>
        <w:rPr>
          <w:rFonts w:asciiTheme="majorBidi" w:hAnsiTheme="majorBidi" w:cstheme="majorBidi"/>
          <w:sz w:val="24"/>
          <w:szCs w:val="24"/>
        </w:rPr>
        <w:t>c</w:t>
      </w:r>
      <w:r w:rsidRPr="001320F0">
        <w:rPr>
          <w:rFonts w:asciiTheme="majorBidi" w:hAnsiTheme="majorBidi" w:cstheme="majorBidi"/>
          <w:sz w:val="24"/>
          <w:szCs w:val="24"/>
        </w:rPr>
        <w:t>e University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ISUFI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Institute), Lecce, It</w:t>
      </w:r>
      <w:r w:rsidRPr="001320F0">
        <w:rPr>
          <w:rFonts w:asciiTheme="majorBidi" w:hAnsiTheme="majorBidi" w:cstheme="majorBidi"/>
          <w:sz w:val="24"/>
          <w:szCs w:val="24"/>
        </w:rPr>
        <w:t>aly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320F0">
        <w:rPr>
          <w:rFonts w:asciiTheme="majorBidi" w:hAnsiTheme="majorBidi" w:cstheme="majorBidi"/>
          <w:sz w:val="24"/>
          <w:szCs w:val="24"/>
        </w:rPr>
        <w:t>Final grade Excellent (Honor List)</w:t>
      </w:r>
    </w:p>
    <w:p w:rsidR="00F15697" w:rsidRPr="00CE58E6" w:rsidRDefault="00F15697" w:rsidP="00F15697">
      <w:pPr>
        <w:pStyle w:val="ListParagraph"/>
        <w:numPr>
          <w:ilvl w:val="0"/>
          <w:numId w:val="1"/>
        </w:num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CE58E6">
        <w:rPr>
          <w:rFonts w:asciiTheme="majorBidi" w:hAnsiTheme="majorBidi" w:cstheme="majorBidi"/>
          <w:b/>
          <w:bCs/>
          <w:sz w:val="24"/>
          <w:szCs w:val="24"/>
        </w:rPr>
        <w:t>Master’s Degree in Transportation and Highway engineering 2000/2005.</w:t>
      </w:r>
    </w:p>
    <w:p w:rsidR="00F15697" w:rsidRDefault="00F15697" w:rsidP="00F15697">
      <w:pPr>
        <w:pStyle w:val="ListParagraph"/>
        <w:spacing w:after="0" w:line="23" w:lineRule="atLeast"/>
        <w:rPr>
          <w:rFonts w:asciiTheme="majorBidi" w:hAnsiTheme="majorBidi" w:cstheme="majorBidi"/>
          <w:sz w:val="24"/>
          <w:szCs w:val="24"/>
        </w:rPr>
      </w:pPr>
      <w:r w:rsidRPr="001320F0">
        <w:rPr>
          <w:rFonts w:asciiTheme="majorBidi" w:hAnsiTheme="majorBidi" w:cstheme="majorBidi"/>
          <w:sz w:val="24"/>
          <w:szCs w:val="24"/>
        </w:rPr>
        <w:t>An-Najah National University, Nablus, Palestine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320F0">
        <w:rPr>
          <w:rFonts w:asciiTheme="majorBidi" w:hAnsiTheme="majorBidi" w:cstheme="majorBidi"/>
          <w:sz w:val="24"/>
          <w:szCs w:val="24"/>
        </w:rPr>
        <w:t>GPA 89.8% (Honor List)</w:t>
      </w:r>
    </w:p>
    <w:p w:rsidR="00F15697" w:rsidRPr="00CE58E6" w:rsidRDefault="00F15697" w:rsidP="00F15697">
      <w:pPr>
        <w:pStyle w:val="ListParagraph"/>
        <w:numPr>
          <w:ilvl w:val="0"/>
          <w:numId w:val="1"/>
        </w:numPr>
        <w:spacing w:after="0" w:line="23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CE58E6">
        <w:rPr>
          <w:rFonts w:asciiTheme="majorBidi" w:hAnsiTheme="majorBidi" w:cstheme="majorBidi"/>
          <w:b/>
          <w:bCs/>
          <w:sz w:val="24"/>
          <w:szCs w:val="24"/>
        </w:rPr>
        <w:t>B.Sc. Degree in Civil Engineering 1995/2000</w:t>
      </w:r>
    </w:p>
    <w:p w:rsidR="00F15697" w:rsidRPr="001320F0" w:rsidRDefault="00F15697" w:rsidP="00F15697">
      <w:pPr>
        <w:pStyle w:val="ListParagraph"/>
        <w:spacing w:after="0" w:line="23" w:lineRule="atLeast"/>
        <w:rPr>
          <w:rFonts w:asciiTheme="majorBidi" w:hAnsiTheme="majorBidi" w:cstheme="majorBidi"/>
          <w:sz w:val="24"/>
          <w:szCs w:val="24"/>
        </w:rPr>
      </w:pPr>
      <w:r w:rsidRPr="001320F0">
        <w:rPr>
          <w:rFonts w:asciiTheme="majorBidi" w:hAnsiTheme="majorBidi" w:cstheme="majorBidi"/>
          <w:sz w:val="24"/>
          <w:szCs w:val="24"/>
        </w:rPr>
        <w:t>An-Najah National University, Nablus, Palestine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320F0">
        <w:rPr>
          <w:rFonts w:asciiTheme="majorBidi" w:hAnsiTheme="majorBidi" w:cstheme="majorBidi"/>
          <w:sz w:val="24"/>
          <w:szCs w:val="24"/>
        </w:rPr>
        <w:t xml:space="preserve">GPA 85.9% (Honor List) </w:t>
      </w:r>
    </w:p>
    <w:p w:rsidR="0029293E" w:rsidRDefault="0029293E" w:rsidP="0017037D">
      <w:pPr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</w:pPr>
    </w:p>
    <w:p w:rsidR="0017037D" w:rsidRPr="001320F0" w:rsidRDefault="0017037D" w:rsidP="0017037D">
      <w:pPr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</w:pPr>
      <w:proofErr w:type="gramStart"/>
      <w:r w:rsidRPr="001320F0"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  <w:t xml:space="preserve">Teaching </w:t>
      </w:r>
      <w:r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  <w:t xml:space="preserve"> and</w:t>
      </w:r>
      <w:proofErr w:type="gramEnd"/>
      <w:r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  <w:t xml:space="preserve"> Academic </w:t>
      </w:r>
      <w:r w:rsidRPr="001320F0"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  <w:t>Experience:</w:t>
      </w:r>
    </w:p>
    <w:p w:rsidR="0017037D" w:rsidRPr="00C4241A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sz w:val="24"/>
          <w:szCs w:val="24"/>
        </w:rPr>
      </w:pPr>
      <w:r w:rsidRPr="00C4241A"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January 2012 – 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>Present</w:t>
      </w:r>
      <w:r w:rsidRPr="00C4241A"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: </w:t>
      </w:r>
    </w:p>
    <w:p w:rsidR="0017037D" w:rsidRPr="00656A15" w:rsidRDefault="0017037D" w:rsidP="0017037D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eastAsia="HiddenHorzOCR" w:hAnsiTheme="majorBidi" w:cstheme="majorBidi"/>
          <w:sz w:val="24"/>
          <w:szCs w:val="24"/>
        </w:rPr>
      </w:pPr>
      <w:r w:rsidRPr="00656A15">
        <w:rPr>
          <w:rFonts w:asciiTheme="majorBidi" w:eastAsia="HiddenHorzOCR" w:hAnsiTheme="majorBidi" w:cstheme="majorBidi"/>
          <w:sz w:val="24"/>
          <w:szCs w:val="24"/>
        </w:rPr>
        <w:t>Assistant Professor,</w:t>
      </w:r>
      <w:r w:rsidRPr="00656A15"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 </w:t>
      </w:r>
      <w:r w:rsidRPr="003A216A">
        <w:rPr>
          <w:rFonts w:asciiTheme="majorBidi" w:eastAsia="HiddenHorzOCR" w:hAnsiTheme="majorBidi" w:cstheme="majorBidi"/>
          <w:sz w:val="24"/>
          <w:szCs w:val="24"/>
        </w:rPr>
        <w:t>Urban</w:t>
      </w:r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 Planning Department, Faculty of Engineering, An-Najah National University, West Bank, Palestine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</w:rPr>
      </w:pPr>
      <w:r>
        <w:rPr>
          <w:rFonts w:asciiTheme="majorBidi" w:eastAsia="HiddenHorzOCR" w:hAnsiTheme="majorBidi" w:cstheme="majorBidi"/>
          <w:b/>
          <w:bCs/>
          <w:sz w:val="24"/>
          <w:szCs w:val="24"/>
        </w:rPr>
        <w:t>June 2011 – September 2011:</w:t>
      </w:r>
    </w:p>
    <w:p w:rsidR="0017037D" w:rsidRPr="00656A15" w:rsidRDefault="0017037D" w:rsidP="0017037D">
      <w:pPr>
        <w:autoSpaceDE w:val="0"/>
        <w:autoSpaceDN w:val="0"/>
        <w:adjustRightInd w:val="0"/>
        <w:spacing w:after="0" w:line="240" w:lineRule="auto"/>
        <w:ind w:firstLine="540"/>
        <w:rPr>
          <w:rFonts w:asciiTheme="majorBidi" w:eastAsia="HiddenHorzOCR" w:hAnsiTheme="majorBidi" w:cstheme="majorBidi"/>
          <w:sz w:val="24"/>
          <w:szCs w:val="24"/>
        </w:rPr>
      </w:pPr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Instructor, Urban Design and Planning Department, Faculty of Built Environment, </w:t>
      </w:r>
    </w:p>
    <w:p w:rsidR="0017037D" w:rsidRPr="00656A15" w:rsidRDefault="0017037D" w:rsidP="0017037D">
      <w:pPr>
        <w:autoSpaceDE w:val="0"/>
        <w:autoSpaceDN w:val="0"/>
        <w:adjustRightInd w:val="0"/>
        <w:spacing w:after="0" w:line="240" w:lineRule="auto"/>
        <w:ind w:firstLine="540"/>
        <w:rPr>
          <w:rFonts w:asciiTheme="majorBidi" w:eastAsia="HiddenHorzOCR" w:hAnsiTheme="majorBidi" w:cstheme="majorBidi"/>
          <w:sz w:val="24"/>
          <w:szCs w:val="24"/>
        </w:rPr>
      </w:pPr>
      <w:proofErr w:type="gramStart"/>
      <w:r w:rsidRPr="00656A15">
        <w:rPr>
          <w:rFonts w:asciiTheme="majorBidi" w:eastAsia="HiddenHorzOCR" w:hAnsiTheme="majorBidi" w:cstheme="majorBidi"/>
          <w:sz w:val="24"/>
          <w:szCs w:val="24"/>
        </w:rPr>
        <w:t>University of Washington, Seattle, U.S.A.</w:t>
      </w:r>
      <w:proofErr w:type="gramEnd"/>
    </w:p>
    <w:p w:rsidR="0017037D" w:rsidRPr="0006201F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</w:rPr>
      </w:pPr>
      <w:r w:rsidRPr="0006201F">
        <w:rPr>
          <w:rFonts w:asciiTheme="majorBidi" w:eastAsia="HiddenHorzOCR" w:hAnsiTheme="majorBidi" w:cstheme="majorBidi"/>
          <w:b/>
          <w:bCs/>
          <w:sz w:val="24"/>
          <w:szCs w:val="24"/>
        </w:rPr>
        <w:t>June 2010- April 2011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>:</w:t>
      </w:r>
    </w:p>
    <w:p w:rsidR="0017037D" w:rsidRPr="00656A15" w:rsidRDefault="0017037D" w:rsidP="0017037D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eastAsia="HiddenHorzOCR" w:hAnsiTheme="majorBidi" w:cstheme="majorBidi"/>
          <w:sz w:val="24"/>
          <w:szCs w:val="24"/>
        </w:rPr>
      </w:pPr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Visiting </w:t>
      </w:r>
      <w:r>
        <w:rPr>
          <w:rFonts w:asciiTheme="majorBidi" w:eastAsia="HiddenHorzOCR" w:hAnsiTheme="majorBidi" w:cstheme="majorBidi"/>
          <w:sz w:val="24"/>
          <w:szCs w:val="24"/>
        </w:rPr>
        <w:t>S</w:t>
      </w:r>
      <w:r w:rsidRPr="00656A15">
        <w:rPr>
          <w:rFonts w:asciiTheme="majorBidi" w:eastAsia="HiddenHorzOCR" w:hAnsiTheme="majorBidi" w:cstheme="majorBidi"/>
          <w:sz w:val="24"/>
          <w:szCs w:val="24"/>
        </w:rPr>
        <w:t>cholar, Urban Planning Department, The College of Design, Construction and Planning- University of Florida, Gainesville, U.S.A.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</w:rPr>
      </w:pPr>
      <w:r w:rsidRPr="0006201F">
        <w:rPr>
          <w:rFonts w:asciiTheme="majorBidi" w:eastAsia="HiddenHorzOCR" w:hAnsiTheme="majorBidi" w:cstheme="majorBidi"/>
          <w:b/>
          <w:bCs/>
          <w:sz w:val="24"/>
          <w:szCs w:val="24"/>
        </w:rPr>
        <w:t>June 20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>09</w:t>
      </w:r>
      <w:r w:rsidRPr="0006201F"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- 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>September 2009:</w:t>
      </w:r>
    </w:p>
    <w:p w:rsidR="0017037D" w:rsidRPr="00656A15" w:rsidRDefault="0017037D" w:rsidP="0017037D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eastAsia="HiddenHorzOCR" w:hAnsiTheme="majorBidi" w:cstheme="majorBidi"/>
          <w:sz w:val="24"/>
          <w:szCs w:val="24"/>
        </w:rPr>
      </w:pPr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Visiting </w:t>
      </w:r>
      <w:r>
        <w:rPr>
          <w:rFonts w:asciiTheme="majorBidi" w:eastAsia="HiddenHorzOCR" w:hAnsiTheme="majorBidi" w:cstheme="majorBidi"/>
          <w:sz w:val="24"/>
          <w:szCs w:val="24"/>
        </w:rPr>
        <w:t>S</w:t>
      </w:r>
      <w:r w:rsidRPr="00656A15">
        <w:rPr>
          <w:rFonts w:asciiTheme="majorBidi" w:eastAsia="HiddenHorzOCR" w:hAnsiTheme="majorBidi" w:cstheme="majorBidi"/>
          <w:sz w:val="24"/>
          <w:szCs w:val="24"/>
        </w:rPr>
        <w:t>cholar, Urban Planning Department, The College of Design, Construction and Planning- University of Florida, Gainesville, U.S.A.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</w:rPr>
      </w:pPr>
      <w:r w:rsidRPr="001320F0"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November 2002 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>– June 2006:</w:t>
      </w:r>
    </w:p>
    <w:p w:rsidR="0017037D" w:rsidRDefault="0017037D" w:rsidP="0017037D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eastAsia="HiddenHorzOCR" w:hAnsiTheme="majorBidi" w:cstheme="majorBidi"/>
          <w:sz w:val="24"/>
          <w:szCs w:val="24"/>
        </w:rPr>
      </w:pPr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Instructor, Civil Engineering Department, Faculty of Engineering, </w:t>
      </w:r>
      <w:proofErr w:type="gramStart"/>
      <w:r w:rsidRPr="00656A15">
        <w:rPr>
          <w:rFonts w:asciiTheme="majorBidi" w:eastAsia="HiddenHorzOCR" w:hAnsiTheme="majorBidi" w:cstheme="majorBidi"/>
          <w:sz w:val="24"/>
          <w:szCs w:val="24"/>
        </w:rPr>
        <w:t>An</w:t>
      </w:r>
      <w:proofErr w:type="gramEnd"/>
      <w:r w:rsidRPr="00656A15">
        <w:rPr>
          <w:rFonts w:asciiTheme="majorBidi" w:eastAsia="HiddenHorzOCR" w:hAnsiTheme="majorBidi" w:cstheme="majorBidi"/>
          <w:sz w:val="24"/>
          <w:szCs w:val="24"/>
        </w:rPr>
        <w:t>- Najah National University, Nablus, Palestine.</w:t>
      </w:r>
    </w:p>
    <w:p w:rsidR="0017037D" w:rsidRPr="001E783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</w:pPr>
      <w:r w:rsidRPr="001320F0">
        <w:rPr>
          <w:rFonts w:asciiTheme="majorBidi" w:eastAsia="HiddenHorzOCR" w:hAnsiTheme="majorBidi" w:cstheme="majorBidi"/>
          <w:b/>
          <w:bCs/>
          <w:sz w:val="24"/>
          <w:szCs w:val="24"/>
        </w:rPr>
        <w:t>December 2000- November 2001</w:t>
      </w:r>
    </w:p>
    <w:p w:rsidR="0029293E" w:rsidRDefault="0017037D" w:rsidP="0017037D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eastAsia="HiddenHorzOCR" w:hAnsiTheme="majorBidi" w:cstheme="majorBidi"/>
          <w:sz w:val="24"/>
          <w:szCs w:val="24"/>
        </w:rPr>
        <w:sectPr w:rsidR="0029293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56A15">
        <w:rPr>
          <w:rFonts w:asciiTheme="majorBidi" w:eastAsia="HiddenHorzOCR" w:hAnsiTheme="majorBidi" w:cstheme="majorBidi"/>
          <w:sz w:val="24"/>
          <w:szCs w:val="24"/>
        </w:rPr>
        <w:t>Teacher Assistant</w:t>
      </w:r>
      <w:r w:rsidRPr="00656A15"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, </w:t>
      </w:r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Civil Engineering Department, Faculty of Engineering, </w:t>
      </w:r>
      <w:proofErr w:type="gramStart"/>
      <w:r w:rsidRPr="00656A15">
        <w:rPr>
          <w:rFonts w:asciiTheme="majorBidi" w:eastAsia="HiddenHorzOCR" w:hAnsiTheme="majorBidi" w:cstheme="majorBidi"/>
          <w:sz w:val="24"/>
          <w:szCs w:val="24"/>
        </w:rPr>
        <w:t>An</w:t>
      </w:r>
      <w:proofErr w:type="gramEnd"/>
      <w:r w:rsidRPr="00656A15">
        <w:rPr>
          <w:rFonts w:asciiTheme="majorBidi" w:eastAsia="HiddenHorzOCR" w:hAnsiTheme="majorBidi" w:cstheme="majorBidi"/>
          <w:sz w:val="24"/>
          <w:szCs w:val="24"/>
        </w:rPr>
        <w:t>- Najah National University, Nablus, Palestine.</w:t>
      </w:r>
    </w:p>
    <w:p w:rsidR="0017037D" w:rsidRPr="001320F0" w:rsidRDefault="0017037D" w:rsidP="0017037D">
      <w:pPr>
        <w:spacing w:after="0" w:line="240" w:lineRule="auto"/>
        <w:rPr>
          <w:rFonts w:asciiTheme="majorBidi" w:eastAsia="HiddenHorzOCR" w:hAnsiTheme="majorBidi" w:cstheme="majorBidi"/>
          <w:sz w:val="24"/>
          <w:szCs w:val="24"/>
        </w:rPr>
      </w:pPr>
      <w:r w:rsidRPr="001320F0">
        <w:rPr>
          <w:rFonts w:asciiTheme="majorBidi" w:eastAsia="HiddenHorzOCR" w:hAnsiTheme="majorBidi" w:cstheme="majorBidi"/>
          <w:b/>
          <w:bCs/>
          <w:sz w:val="24"/>
          <w:szCs w:val="24"/>
          <w:u w:val="single"/>
        </w:rPr>
        <w:lastRenderedPageBreak/>
        <w:t>Working Experience</w:t>
      </w:r>
      <w:r w:rsidRPr="001320F0">
        <w:rPr>
          <w:rFonts w:asciiTheme="majorBidi" w:eastAsia="HiddenHorzOCR" w:hAnsiTheme="majorBidi" w:cstheme="majorBidi"/>
          <w:sz w:val="24"/>
          <w:szCs w:val="24"/>
        </w:rPr>
        <w:t>: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</w:rPr>
      </w:pPr>
      <w:r w:rsidRPr="001320F0">
        <w:rPr>
          <w:rFonts w:asciiTheme="majorBidi" w:eastAsia="HiddenHorzOCR" w:hAnsiTheme="majorBidi" w:cstheme="majorBidi"/>
          <w:b/>
          <w:bCs/>
          <w:sz w:val="24"/>
          <w:szCs w:val="24"/>
        </w:rPr>
        <w:t>Senior Staff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 and Consultant, Currently </w:t>
      </w:r>
    </w:p>
    <w:p w:rsidR="0017037D" w:rsidRDefault="0017037D" w:rsidP="0017037D">
      <w:pPr>
        <w:autoSpaceDE w:val="0"/>
        <w:autoSpaceDN w:val="0"/>
        <w:adjustRightInd w:val="0"/>
        <w:spacing w:after="0" w:line="240" w:lineRule="auto"/>
        <w:ind w:firstLine="540"/>
        <w:rPr>
          <w:rFonts w:asciiTheme="majorBidi" w:eastAsia="HiddenHorzOCR" w:hAnsiTheme="majorBidi" w:cstheme="majorBidi"/>
          <w:sz w:val="24"/>
          <w:szCs w:val="24"/>
        </w:rPr>
      </w:pPr>
      <w:r w:rsidRPr="00527F56">
        <w:rPr>
          <w:rFonts w:asciiTheme="majorBidi" w:eastAsia="HiddenHorzOCR" w:hAnsiTheme="majorBidi" w:cstheme="majorBidi"/>
          <w:sz w:val="24"/>
          <w:szCs w:val="24"/>
        </w:rPr>
        <w:t>U</w:t>
      </w:r>
      <w:r>
        <w:rPr>
          <w:rFonts w:asciiTheme="majorBidi" w:eastAsia="HiddenHorzOCR" w:hAnsiTheme="majorBidi" w:cstheme="majorBidi"/>
          <w:sz w:val="24"/>
          <w:szCs w:val="24"/>
        </w:rPr>
        <w:t xml:space="preserve">niversal </w:t>
      </w:r>
      <w:r w:rsidRPr="00527F56">
        <w:rPr>
          <w:rFonts w:asciiTheme="majorBidi" w:eastAsia="HiddenHorzOCR" w:hAnsiTheme="majorBidi" w:cstheme="majorBidi"/>
          <w:sz w:val="24"/>
          <w:szCs w:val="24"/>
        </w:rPr>
        <w:t>G</w:t>
      </w:r>
      <w:r>
        <w:rPr>
          <w:rFonts w:asciiTheme="majorBidi" w:eastAsia="HiddenHorzOCR" w:hAnsiTheme="majorBidi" w:cstheme="majorBidi"/>
          <w:sz w:val="24"/>
          <w:szCs w:val="24"/>
        </w:rPr>
        <w:t xml:space="preserve">roup for </w:t>
      </w:r>
      <w:r w:rsidRPr="00527F56">
        <w:rPr>
          <w:rFonts w:asciiTheme="majorBidi" w:eastAsia="HiddenHorzOCR" w:hAnsiTheme="majorBidi" w:cstheme="majorBidi"/>
          <w:sz w:val="24"/>
          <w:szCs w:val="24"/>
        </w:rPr>
        <w:t>E</w:t>
      </w:r>
      <w:r>
        <w:rPr>
          <w:rFonts w:asciiTheme="majorBidi" w:eastAsia="HiddenHorzOCR" w:hAnsiTheme="majorBidi" w:cstheme="majorBidi"/>
          <w:sz w:val="24"/>
          <w:szCs w:val="24"/>
        </w:rPr>
        <w:t xml:space="preserve">ngineering </w:t>
      </w:r>
      <w:r w:rsidRPr="00527F56">
        <w:rPr>
          <w:rFonts w:asciiTheme="majorBidi" w:eastAsia="HiddenHorzOCR" w:hAnsiTheme="majorBidi" w:cstheme="majorBidi"/>
          <w:sz w:val="24"/>
          <w:szCs w:val="24"/>
        </w:rPr>
        <w:t xml:space="preserve">&amp; </w:t>
      </w:r>
      <w:proofErr w:type="gramStart"/>
      <w:r w:rsidRPr="00527F56">
        <w:rPr>
          <w:rFonts w:asciiTheme="majorBidi" w:eastAsia="HiddenHorzOCR" w:hAnsiTheme="majorBidi" w:cstheme="majorBidi"/>
          <w:sz w:val="24"/>
          <w:szCs w:val="24"/>
        </w:rPr>
        <w:t>C</w:t>
      </w:r>
      <w:r>
        <w:rPr>
          <w:rFonts w:asciiTheme="majorBidi" w:eastAsia="HiddenHorzOCR" w:hAnsiTheme="majorBidi" w:cstheme="majorBidi"/>
          <w:sz w:val="24"/>
          <w:szCs w:val="24"/>
        </w:rPr>
        <w:t>onsulting ,</w:t>
      </w:r>
      <w:proofErr w:type="gramEnd"/>
      <w:r>
        <w:rPr>
          <w:rFonts w:asciiTheme="majorBidi" w:eastAsia="HiddenHorzOCR" w:hAnsiTheme="majorBidi" w:cstheme="majorBidi"/>
          <w:sz w:val="24"/>
          <w:szCs w:val="24"/>
        </w:rPr>
        <w:t xml:space="preserve"> Nablus, Palestine </w:t>
      </w:r>
    </w:p>
    <w:p w:rsidR="0017037D" w:rsidRDefault="0017037D" w:rsidP="0017037D">
      <w:pPr>
        <w:autoSpaceDE w:val="0"/>
        <w:autoSpaceDN w:val="0"/>
        <w:adjustRightInd w:val="0"/>
        <w:spacing w:after="0" w:line="240" w:lineRule="auto"/>
        <w:ind w:firstLine="540"/>
        <w:rPr>
          <w:rFonts w:asciiTheme="majorBidi" w:eastAsia="HiddenHorzOCR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eastAsia="HiddenHorzOCR" w:hAnsiTheme="majorBidi" w:cstheme="majorBidi"/>
          <w:sz w:val="24"/>
          <w:szCs w:val="24"/>
        </w:rPr>
        <w:t xml:space="preserve">Working on the physical plan of </w:t>
      </w:r>
      <w:proofErr w:type="spellStart"/>
      <w:r>
        <w:rPr>
          <w:rFonts w:asciiTheme="majorBidi" w:eastAsia="HiddenHorzOCR" w:hAnsiTheme="majorBidi" w:cstheme="majorBidi"/>
          <w:sz w:val="24"/>
          <w:szCs w:val="24"/>
        </w:rPr>
        <w:t>Wadi</w:t>
      </w:r>
      <w:proofErr w:type="spellEnd"/>
      <w:r>
        <w:rPr>
          <w:rFonts w:asciiTheme="majorBidi" w:eastAsia="HiddenHorzOCR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eastAsia="HiddenHorzOCR" w:hAnsiTheme="majorBidi" w:cstheme="majorBidi"/>
          <w:sz w:val="24"/>
          <w:szCs w:val="24"/>
        </w:rPr>
        <w:t>Far’a</w:t>
      </w:r>
      <w:proofErr w:type="spellEnd"/>
      <w:r>
        <w:rPr>
          <w:rFonts w:asciiTheme="majorBidi" w:eastAsia="HiddenHorzOCR" w:hAnsiTheme="majorBidi" w:cstheme="majorBidi"/>
          <w:sz w:val="24"/>
          <w:szCs w:val="24"/>
        </w:rPr>
        <w:t xml:space="preserve"> village.</w:t>
      </w:r>
      <w:proofErr w:type="gramEnd"/>
      <w:r>
        <w:rPr>
          <w:rFonts w:asciiTheme="majorBidi" w:eastAsia="HiddenHorzOCR" w:hAnsiTheme="majorBidi" w:cstheme="majorBidi"/>
          <w:sz w:val="24"/>
          <w:szCs w:val="24"/>
        </w:rPr>
        <w:t xml:space="preserve"> 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</w:rPr>
      </w:pPr>
      <w:r w:rsidRPr="001320F0">
        <w:rPr>
          <w:rFonts w:asciiTheme="majorBidi" w:eastAsia="HiddenHorzOCR" w:hAnsiTheme="majorBidi" w:cstheme="majorBidi"/>
          <w:b/>
          <w:bCs/>
          <w:sz w:val="24"/>
          <w:szCs w:val="24"/>
        </w:rPr>
        <w:t>Senior Staff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>, 2005-2006</w:t>
      </w:r>
    </w:p>
    <w:p w:rsidR="0017037D" w:rsidRDefault="0017037D" w:rsidP="0017037D">
      <w:pPr>
        <w:autoSpaceDE w:val="0"/>
        <w:autoSpaceDN w:val="0"/>
        <w:adjustRightInd w:val="0"/>
        <w:spacing w:after="0" w:line="240" w:lineRule="auto"/>
        <w:ind w:firstLine="540"/>
        <w:rPr>
          <w:rFonts w:asciiTheme="majorBidi" w:eastAsia="HiddenHorzOCR" w:hAnsiTheme="majorBidi" w:cstheme="majorBidi"/>
          <w:sz w:val="24"/>
          <w:szCs w:val="24"/>
        </w:rPr>
      </w:pPr>
      <w:proofErr w:type="gramStart"/>
      <w:r w:rsidRPr="00656A15">
        <w:rPr>
          <w:rFonts w:asciiTheme="majorBidi" w:eastAsia="HiddenHorzOCR" w:hAnsiTheme="majorBidi" w:cstheme="majorBidi"/>
          <w:sz w:val="24"/>
          <w:szCs w:val="24"/>
        </w:rPr>
        <w:t>Regional</w:t>
      </w:r>
      <w:r>
        <w:rPr>
          <w:rFonts w:asciiTheme="majorBidi" w:eastAsia="HiddenHorzOCR" w:hAnsiTheme="majorBidi" w:cstheme="majorBidi"/>
          <w:sz w:val="24"/>
          <w:szCs w:val="24"/>
        </w:rPr>
        <w:t xml:space="preserve"> and Urban Planning Center, An-</w:t>
      </w:r>
      <w:r w:rsidRPr="00656A15">
        <w:rPr>
          <w:rFonts w:asciiTheme="majorBidi" w:eastAsia="HiddenHorzOCR" w:hAnsiTheme="majorBidi" w:cstheme="majorBidi"/>
          <w:sz w:val="24"/>
          <w:szCs w:val="24"/>
        </w:rPr>
        <w:t>Najah National University</w:t>
      </w:r>
      <w:r>
        <w:rPr>
          <w:rFonts w:asciiTheme="majorBidi" w:eastAsia="HiddenHorzOCR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="HiddenHorzOCR" w:hAnsiTheme="majorBidi" w:cstheme="majorBidi"/>
          <w:sz w:val="24"/>
          <w:szCs w:val="24"/>
        </w:rPr>
        <w:t xml:space="preserve"> </w:t>
      </w:r>
    </w:p>
    <w:p w:rsidR="0017037D" w:rsidRDefault="0017037D" w:rsidP="0017037D">
      <w:pPr>
        <w:autoSpaceDE w:val="0"/>
        <w:autoSpaceDN w:val="0"/>
        <w:adjustRightInd w:val="0"/>
        <w:spacing w:after="0" w:line="240" w:lineRule="auto"/>
        <w:ind w:firstLine="540"/>
        <w:rPr>
          <w:rFonts w:asciiTheme="majorBidi" w:eastAsia="HiddenHorzOCR" w:hAnsiTheme="majorBidi" w:cstheme="majorBidi"/>
          <w:sz w:val="24"/>
          <w:szCs w:val="24"/>
        </w:rPr>
      </w:pPr>
      <w:proofErr w:type="gramStart"/>
      <w:r>
        <w:rPr>
          <w:rFonts w:asciiTheme="majorBidi" w:eastAsia="HiddenHorzOCR" w:hAnsiTheme="majorBidi" w:cstheme="majorBidi"/>
          <w:sz w:val="24"/>
          <w:szCs w:val="24"/>
        </w:rPr>
        <w:t xml:space="preserve">Working on physical plans of </w:t>
      </w:r>
      <w:proofErr w:type="spellStart"/>
      <w:r>
        <w:rPr>
          <w:rFonts w:asciiTheme="majorBidi" w:eastAsia="HiddenHorzOCR" w:hAnsiTheme="majorBidi" w:cstheme="majorBidi"/>
          <w:sz w:val="24"/>
          <w:szCs w:val="24"/>
        </w:rPr>
        <w:t>Hewara</w:t>
      </w:r>
      <w:proofErr w:type="spellEnd"/>
      <w:r>
        <w:rPr>
          <w:rFonts w:asciiTheme="majorBidi" w:eastAsia="HiddenHorzOCR" w:hAnsiTheme="majorBidi" w:cstheme="majorBidi"/>
          <w:sz w:val="24"/>
          <w:szCs w:val="24"/>
        </w:rPr>
        <w:t xml:space="preserve"> town and Al-</w:t>
      </w:r>
      <w:proofErr w:type="spellStart"/>
      <w:r>
        <w:rPr>
          <w:rFonts w:asciiTheme="majorBidi" w:eastAsia="HiddenHorzOCR" w:hAnsiTheme="majorBidi" w:cstheme="majorBidi"/>
          <w:sz w:val="24"/>
          <w:szCs w:val="24"/>
        </w:rPr>
        <w:t>Bathan</w:t>
      </w:r>
      <w:proofErr w:type="spellEnd"/>
      <w:r>
        <w:rPr>
          <w:rFonts w:asciiTheme="majorBidi" w:eastAsia="HiddenHorzOCR" w:hAnsiTheme="majorBidi" w:cstheme="majorBidi"/>
          <w:sz w:val="24"/>
          <w:szCs w:val="24"/>
        </w:rPr>
        <w:t xml:space="preserve"> villages.</w:t>
      </w:r>
      <w:proofErr w:type="gramEnd"/>
      <w:r>
        <w:rPr>
          <w:rFonts w:asciiTheme="majorBidi" w:eastAsia="HiddenHorzOCR" w:hAnsiTheme="majorBidi" w:cstheme="majorBidi"/>
          <w:sz w:val="24"/>
          <w:szCs w:val="24"/>
        </w:rPr>
        <w:t xml:space="preserve"> 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HiddenHorzOCR" w:hAnsiTheme="majorBidi" w:cstheme="majorBidi"/>
          <w:b/>
          <w:bCs/>
          <w:sz w:val="24"/>
          <w:szCs w:val="24"/>
        </w:rPr>
      </w:pPr>
      <w:r w:rsidRPr="001320F0">
        <w:rPr>
          <w:rFonts w:asciiTheme="majorBidi" w:eastAsia="HiddenHorzOCR" w:hAnsiTheme="majorBidi" w:cstheme="majorBidi"/>
          <w:b/>
          <w:bCs/>
          <w:sz w:val="24"/>
          <w:szCs w:val="24"/>
        </w:rPr>
        <w:t xml:space="preserve">Engineer </w:t>
      </w:r>
      <w:r>
        <w:rPr>
          <w:rFonts w:asciiTheme="majorBidi" w:eastAsia="HiddenHorzOCR" w:hAnsiTheme="majorBidi" w:cstheme="majorBidi"/>
          <w:b/>
          <w:bCs/>
          <w:sz w:val="24"/>
          <w:szCs w:val="24"/>
        </w:rPr>
        <w:t>Practice June 2002 -October 2000</w:t>
      </w:r>
    </w:p>
    <w:p w:rsidR="0017037D" w:rsidRPr="00656A15" w:rsidRDefault="0017037D" w:rsidP="0017037D">
      <w:pPr>
        <w:autoSpaceDE w:val="0"/>
        <w:autoSpaceDN w:val="0"/>
        <w:adjustRightInd w:val="0"/>
        <w:spacing w:after="0" w:line="240" w:lineRule="auto"/>
        <w:ind w:firstLine="540"/>
        <w:rPr>
          <w:rFonts w:asciiTheme="majorBidi" w:eastAsia="HiddenHorzOCR" w:hAnsiTheme="majorBidi" w:cstheme="majorBidi"/>
          <w:b/>
          <w:bCs/>
          <w:sz w:val="24"/>
          <w:szCs w:val="24"/>
        </w:rPr>
      </w:pPr>
      <w:proofErr w:type="gramStart"/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Territory and Environment Laboratory of </w:t>
      </w:r>
      <w:proofErr w:type="spellStart"/>
      <w:r w:rsidRPr="00656A15">
        <w:rPr>
          <w:rFonts w:asciiTheme="majorBidi" w:eastAsia="HiddenHorzOCR" w:hAnsiTheme="majorBidi" w:cstheme="majorBidi"/>
          <w:sz w:val="24"/>
          <w:szCs w:val="24"/>
        </w:rPr>
        <w:t>Tecnopolis</w:t>
      </w:r>
      <w:proofErr w:type="spellEnd"/>
      <w:r w:rsidRPr="00656A15">
        <w:rPr>
          <w:rFonts w:asciiTheme="majorBidi" w:eastAsia="HiddenHorzOCR" w:hAnsiTheme="majorBidi" w:cstheme="majorBidi"/>
          <w:sz w:val="24"/>
          <w:szCs w:val="24"/>
        </w:rPr>
        <w:t>, Bari, Italy.</w:t>
      </w:r>
      <w:proofErr w:type="gramEnd"/>
      <w:r w:rsidRPr="00656A15">
        <w:rPr>
          <w:rFonts w:asciiTheme="majorBidi" w:eastAsia="HiddenHorzOCR" w:hAnsiTheme="majorBidi" w:cstheme="majorBidi"/>
          <w:sz w:val="24"/>
          <w:szCs w:val="24"/>
        </w:rPr>
        <w:t xml:space="preserve"> </w:t>
      </w:r>
    </w:p>
    <w:p w:rsidR="0017037D" w:rsidRPr="00F23BAB" w:rsidRDefault="0017037D" w:rsidP="0017037D">
      <w:pPr>
        <w:autoSpaceDE w:val="0"/>
        <w:autoSpaceDN w:val="0"/>
        <w:adjustRightInd w:val="0"/>
        <w:spacing w:after="0" w:line="240" w:lineRule="auto"/>
        <w:ind w:left="540"/>
        <w:rPr>
          <w:rFonts w:asciiTheme="majorBidi" w:eastAsia="HiddenHorzOCR" w:hAnsiTheme="majorBidi" w:cstheme="majorBidi"/>
          <w:b/>
          <w:bCs/>
          <w:sz w:val="24"/>
          <w:szCs w:val="24"/>
        </w:rPr>
      </w:pPr>
      <w:proofErr w:type="gramStart"/>
      <w:r w:rsidRPr="00F23BAB">
        <w:rPr>
          <w:rFonts w:asciiTheme="majorBidi" w:eastAsia="HiddenHorzOCR" w:hAnsiTheme="majorBidi" w:cstheme="majorBidi"/>
          <w:sz w:val="24"/>
          <w:szCs w:val="24"/>
        </w:rPr>
        <w:t>Working on usage of High Resolution Remotely Sensed Data to monitor urban areas at micro spatial scale using GIS (ArcGIS 8.0.2) and RS (ER Mapper 6.2) software as tools.</w:t>
      </w:r>
      <w:proofErr w:type="gramEnd"/>
      <w:r w:rsidRPr="00F23BAB">
        <w:rPr>
          <w:rFonts w:asciiTheme="majorBidi" w:eastAsia="HiddenHorzOCR" w:hAnsiTheme="majorBidi" w:cstheme="majorBidi"/>
          <w:sz w:val="24"/>
          <w:szCs w:val="24"/>
        </w:rPr>
        <w:t xml:space="preserve"> </w:t>
      </w:r>
    </w:p>
    <w:p w:rsidR="0029293E" w:rsidRPr="00656A15" w:rsidRDefault="0029293E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17037D" w:rsidRDefault="0017037D" w:rsidP="0017037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20F0">
        <w:rPr>
          <w:rFonts w:asciiTheme="majorBidi" w:hAnsiTheme="majorBidi" w:cstheme="majorBidi"/>
          <w:b/>
          <w:bCs/>
          <w:sz w:val="24"/>
          <w:szCs w:val="24"/>
          <w:u w:val="single"/>
        </w:rPr>
        <w:t>Academic Achievement and Research: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Theses:</w:t>
      </w:r>
    </w:p>
    <w:p w:rsidR="0017037D" w:rsidRPr="003E5299" w:rsidRDefault="0017037D" w:rsidP="007955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  <w:proofErr w:type="spellStart"/>
      <w:r w:rsidRPr="003E5299">
        <w:rPr>
          <w:rFonts w:asciiTheme="majorBidi" w:hAnsiTheme="majorBidi" w:cstheme="majorBidi"/>
          <w:sz w:val="24"/>
          <w:szCs w:val="24"/>
        </w:rPr>
        <w:t>Spatio</w:t>
      </w:r>
      <w:proofErr w:type="spellEnd"/>
      <w:r w:rsidRPr="003E5299">
        <w:rPr>
          <w:rFonts w:asciiTheme="majorBidi" w:hAnsiTheme="majorBidi" w:cstheme="majorBidi"/>
          <w:sz w:val="24"/>
          <w:szCs w:val="24"/>
        </w:rPr>
        <w:t>-temporal Analysis of Urban Development Patterns in Palestinian Communities</w:t>
      </w:r>
      <w:r>
        <w:rPr>
          <w:rFonts w:asciiTheme="majorBidi" w:hAnsiTheme="majorBidi" w:cstheme="majorBidi"/>
          <w:sz w:val="24"/>
          <w:szCs w:val="24"/>
        </w:rPr>
        <w:t>: Bethlehem-Hebron Region as a Case</w:t>
      </w:r>
      <w:r w:rsidRPr="003E5299">
        <w:rPr>
          <w:rFonts w:asciiTheme="majorBidi" w:hAnsiTheme="majorBidi" w:cstheme="majorBidi"/>
          <w:sz w:val="24"/>
          <w:szCs w:val="24"/>
        </w:rPr>
        <w:t xml:space="preserve"> (PhD Dissertation) </w:t>
      </w:r>
    </w:p>
    <w:p w:rsidR="0017037D" w:rsidRPr="003E5299" w:rsidRDefault="0017037D" w:rsidP="007955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  <w:r w:rsidRPr="003E5299">
        <w:rPr>
          <w:rFonts w:asciiTheme="majorBidi" w:hAnsiTheme="majorBidi" w:cstheme="majorBidi"/>
          <w:sz w:val="24"/>
          <w:szCs w:val="24"/>
        </w:rPr>
        <w:t>GIS as a Tool for Route Location and Highway Alignment (Master’s Thesis)</w:t>
      </w:r>
    </w:p>
    <w:p w:rsidR="0017037D" w:rsidRDefault="0017037D" w:rsidP="007955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Using </w:t>
      </w:r>
      <w:r w:rsidRPr="003E5299">
        <w:rPr>
          <w:rFonts w:asciiTheme="majorBidi" w:hAnsiTheme="majorBidi" w:cstheme="majorBidi"/>
          <w:sz w:val="24"/>
          <w:szCs w:val="24"/>
        </w:rPr>
        <w:t>High Resolution Remote</w:t>
      </w:r>
      <w:r>
        <w:rPr>
          <w:rFonts w:asciiTheme="majorBidi" w:hAnsiTheme="majorBidi" w:cstheme="majorBidi"/>
          <w:sz w:val="24"/>
          <w:szCs w:val="24"/>
        </w:rPr>
        <w:t>ly</w:t>
      </w:r>
      <w:r w:rsidRPr="003E5299">
        <w:rPr>
          <w:rFonts w:asciiTheme="majorBidi" w:hAnsiTheme="majorBidi" w:cstheme="majorBidi"/>
          <w:sz w:val="24"/>
          <w:szCs w:val="24"/>
        </w:rPr>
        <w:t xml:space="preserve"> Sens</w:t>
      </w:r>
      <w:r>
        <w:rPr>
          <w:rFonts w:asciiTheme="majorBidi" w:hAnsiTheme="majorBidi" w:cstheme="majorBidi"/>
          <w:sz w:val="24"/>
          <w:szCs w:val="24"/>
        </w:rPr>
        <w:t xml:space="preserve">ed </w:t>
      </w:r>
      <w:r w:rsidRPr="003E5299">
        <w:rPr>
          <w:rFonts w:asciiTheme="majorBidi" w:hAnsiTheme="majorBidi" w:cstheme="majorBidi"/>
          <w:sz w:val="24"/>
          <w:szCs w:val="24"/>
        </w:rPr>
        <w:t>Data for Urban Monitoring and Control (Master’s Project)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Other Research:</w:t>
      </w:r>
    </w:p>
    <w:p w:rsidR="0017037D" w:rsidRDefault="0017037D" w:rsidP="007955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  <w:r w:rsidRPr="00D6222D">
        <w:rPr>
          <w:rFonts w:asciiTheme="majorBidi" w:hAnsiTheme="majorBidi" w:cstheme="majorBidi"/>
          <w:sz w:val="24"/>
          <w:szCs w:val="24"/>
        </w:rPr>
        <w:t>Modeling Land Suitability for Urban Expansion Using Analytical Hierarchy Process and GIS: A Case Study from the West Bank-Palestine</w:t>
      </w:r>
      <w:r>
        <w:rPr>
          <w:rFonts w:asciiTheme="majorBidi" w:hAnsiTheme="majorBidi" w:cstheme="majorBidi"/>
          <w:sz w:val="24"/>
          <w:szCs w:val="24"/>
        </w:rPr>
        <w:t xml:space="preserve"> (a Paper Presented in Palestinian Faculty Development Program Conference, Austin, Texas, U.S.A., 2010). </w:t>
      </w:r>
    </w:p>
    <w:p w:rsidR="0017037D" w:rsidRPr="00D6222D" w:rsidRDefault="0017037D" w:rsidP="007955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  <w:r w:rsidRPr="00D6222D">
        <w:rPr>
          <w:rFonts w:asciiTheme="majorBidi" w:hAnsiTheme="majorBidi" w:cstheme="majorBidi"/>
          <w:sz w:val="24"/>
          <w:szCs w:val="24"/>
        </w:rPr>
        <w:t xml:space="preserve">Modeling </w:t>
      </w:r>
      <w:r>
        <w:rPr>
          <w:rFonts w:asciiTheme="majorBidi" w:hAnsiTheme="majorBidi" w:cstheme="majorBidi"/>
          <w:sz w:val="24"/>
          <w:szCs w:val="24"/>
        </w:rPr>
        <w:t>Driving Factors of Urban Development Using GIS and Geographically Weighted Regression (a Paper Presented in Palestinian Faculty Development Program Conference, S</w:t>
      </w:r>
      <w:r w:rsidRPr="00BE49F4">
        <w:rPr>
          <w:rFonts w:asciiTheme="majorBidi" w:hAnsiTheme="majorBidi" w:cstheme="majorBidi"/>
          <w:sz w:val="24"/>
          <w:szCs w:val="24"/>
        </w:rPr>
        <w:t>yracuse</w:t>
      </w:r>
      <w:r>
        <w:rPr>
          <w:rFonts w:asciiTheme="majorBidi" w:hAnsiTheme="majorBidi" w:cstheme="majorBidi"/>
          <w:sz w:val="24"/>
          <w:szCs w:val="24"/>
        </w:rPr>
        <w:t xml:space="preserve">, New York, U.S.A., 2011). </w:t>
      </w:r>
    </w:p>
    <w:p w:rsidR="0017037D" w:rsidRDefault="0017037D" w:rsidP="007955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Using GIS in Estimating </w:t>
      </w:r>
      <w:r w:rsidRPr="00D6222D">
        <w:rPr>
          <w:rFonts w:asciiTheme="majorBidi" w:hAnsiTheme="majorBidi" w:cstheme="majorBidi"/>
          <w:sz w:val="24"/>
          <w:szCs w:val="24"/>
        </w:rPr>
        <w:t>Vehicle Emissions in the West Bank: Impact of the Israeli Check points (coauthor, unpublished paper)</w:t>
      </w:r>
    </w:p>
    <w:p w:rsidR="0017037D" w:rsidRDefault="0017037D" w:rsidP="0079555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GIS Technology in the Conflict Resolution Process: An Urban Planning Perspective (unpublished paper)</w:t>
      </w:r>
    </w:p>
    <w:p w:rsidR="0029293E" w:rsidRDefault="0029293E" w:rsidP="0029293E">
      <w:pPr>
        <w:pStyle w:val="ListParagraph"/>
        <w:autoSpaceDE w:val="0"/>
        <w:autoSpaceDN w:val="0"/>
        <w:adjustRightInd w:val="0"/>
        <w:spacing w:after="0" w:line="240" w:lineRule="auto"/>
        <w:ind w:left="1500"/>
        <w:rPr>
          <w:rFonts w:asciiTheme="majorBidi" w:hAnsiTheme="majorBidi" w:cstheme="majorBidi"/>
          <w:sz w:val="24"/>
          <w:szCs w:val="24"/>
        </w:rPr>
      </w:pPr>
    </w:p>
    <w:p w:rsidR="0017037D" w:rsidRDefault="0017037D" w:rsidP="0017037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20F0">
        <w:rPr>
          <w:rFonts w:asciiTheme="majorBidi" w:hAnsiTheme="majorBidi" w:cstheme="majorBidi"/>
          <w:b/>
          <w:bCs/>
          <w:sz w:val="24"/>
          <w:szCs w:val="24"/>
          <w:u w:val="single"/>
        </w:rPr>
        <w:t>References:</w:t>
      </w: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7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>Prof. Donald Miller, University of Washington, Seattle</w:t>
      </w:r>
      <w:r>
        <w:rPr>
          <w:rFonts w:asciiTheme="majorBidi" w:hAnsiTheme="majorBidi" w:cstheme="majorBidi"/>
          <w:sz w:val="24"/>
          <w:szCs w:val="24"/>
        </w:rPr>
        <w:t>, U.S.A.</w:t>
      </w:r>
      <w:r w:rsidRPr="00E31BC0">
        <w:rPr>
          <w:rFonts w:asciiTheme="majorBidi" w:hAnsiTheme="majorBidi" w:cstheme="majorBidi"/>
          <w:sz w:val="24"/>
          <w:szCs w:val="24"/>
        </w:rPr>
        <w:t>: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>Tel: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49F4">
        <w:rPr>
          <w:rFonts w:asciiTheme="majorBidi" w:hAnsiTheme="majorBidi" w:cstheme="majorBidi"/>
          <w:sz w:val="24"/>
          <w:szCs w:val="24"/>
        </w:rPr>
        <w:t>+1 206-543-7355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>Email:</w:t>
      </w:r>
      <w:r w:rsidRPr="00BE49F4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BE49F4">
          <w:rPr>
            <w:rFonts w:asciiTheme="majorBidi" w:hAnsiTheme="majorBidi" w:cstheme="majorBidi"/>
            <w:sz w:val="24"/>
            <w:szCs w:val="24"/>
          </w:rPr>
          <w:t>millerd@uw.edu</w:t>
        </w:r>
      </w:hyperlink>
    </w:p>
    <w:p w:rsidR="0017037D" w:rsidRPr="0029293E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8"/>
          <w:szCs w:val="8"/>
        </w:rPr>
      </w:pP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7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 xml:space="preserve">Prof. Paul </w:t>
      </w:r>
      <w:proofErr w:type="spellStart"/>
      <w:r w:rsidRPr="00E31BC0">
        <w:rPr>
          <w:rFonts w:asciiTheme="majorBidi" w:hAnsiTheme="majorBidi" w:cstheme="majorBidi"/>
          <w:sz w:val="24"/>
          <w:szCs w:val="24"/>
        </w:rPr>
        <w:t>Zwick</w:t>
      </w:r>
      <w:proofErr w:type="spellEnd"/>
      <w:r w:rsidRPr="00E31BC0">
        <w:rPr>
          <w:rFonts w:asciiTheme="majorBidi" w:hAnsiTheme="majorBidi" w:cstheme="majorBidi"/>
          <w:sz w:val="24"/>
          <w:szCs w:val="24"/>
        </w:rPr>
        <w:t>, University of Florida, Gainesville</w:t>
      </w:r>
      <w:r>
        <w:rPr>
          <w:rFonts w:asciiTheme="majorBidi" w:hAnsiTheme="majorBidi" w:cstheme="majorBidi"/>
          <w:sz w:val="24"/>
          <w:szCs w:val="24"/>
        </w:rPr>
        <w:t>, U.S.A.</w:t>
      </w:r>
      <w:r w:rsidRPr="00E31BC0">
        <w:rPr>
          <w:rFonts w:asciiTheme="majorBidi" w:hAnsiTheme="majorBidi" w:cstheme="majorBidi"/>
          <w:sz w:val="24"/>
          <w:szCs w:val="24"/>
        </w:rPr>
        <w:t>: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>Tel: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6005E">
        <w:rPr>
          <w:rFonts w:asciiTheme="majorBidi" w:hAnsiTheme="majorBidi" w:cstheme="majorBidi"/>
          <w:sz w:val="24"/>
          <w:szCs w:val="24"/>
        </w:rPr>
        <w:t>(352) 392-0997 ext. 427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 xml:space="preserve">Email: </w:t>
      </w:r>
      <w:hyperlink r:id="rId11" w:history="1">
        <w:r w:rsidRPr="0066005E">
          <w:rPr>
            <w:rFonts w:asciiTheme="majorBidi" w:hAnsiTheme="majorBidi" w:cstheme="majorBidi"/>
            <w:sz w:val="24"/>
            <w:szCs w:val="24"/>
          </w:rPr>
          <w:t>pdzwick@ufl.edu</w:t>
        </w:r>
      </w:hyperlink>
    </w:p>
    <w:p w:rsidR="0017037D" w:rsidRPr="0029293E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8"/>
          <w:szCs w:val="8"/>
        </w:rPr>
      </w:pP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7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 xml:space="preserve">Prof. Paul Waddle, University of </w:t>
      </w:r>
      <w:proofErr w:type="spellStart"/>
      <w:r>
        <w:rPr>
          <w:rFonts w:asciiTheme="majorBidi" w:hAnsiTheme="majorBidi" w:cstheme="majorBidi"/>
          <w:sz w:val="24"/>
          <w:szCs w:val="24"/>
        </w:rPr>
        <w:t>UC</w:t>
      </w:r>
      <w:proofErr w:type="spellEnd"/>
      <w:r w:rsidRPr="00E3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1BC0">
        <w:rPr>
          <w:rFonts w:asciiTheme="majorBidi" w:hAnsiTheme="majorBidi" w:cstheme="majorBidi"/>
          <w:sz w:val="24"/>
          <w:szCs w:val="24"/>
        </w:rPr>
        <w:t>Berekely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U.S.A.: 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>Tel: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6005E">
        <w:rPr>
          <w:rFonts w:asciiTheme="majorBidi" w:hAnsiTheme="majorBidi" w:cstheme="majorBidi"/>
          <w:sz w:val="24"/>
          <w:szCs w:val="24"/>
        </w:rPr>
        <w:t>510 642-3257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>Email:</w:t>
      </w:r>
      <w:r w:rsidRPr="0066005E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Pr="0066005E">
          <w:rPr>
            <w:rFonts w:asciiTheme="majorBidi" w:hAnsiTheme="majorBidi" w:cstheme="majorBidi"/>
            <w:sz w:val="24"/>
            <w:szCs w:val="24"/>
          </w:rPr>
          <w:t>waddell@berkeley.edu</w:t>
        </w:r>
      </w:hyperlink>
    </w:p>
    <w:p w:rsidR="0017037D" w:rsidRPr="0056295B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8"/>
          <w:szCs w:val="8"/>
        </w:rPr>
      </w:pP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7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 xml:space="preserve">Prof. </w:t>
      </w:r>
      <w:proofErr w:type="spellStart"/>
      <w:r w:rsidRPr="00E31BC0">
        <w:rPr>
          <w:rFonts w:asciiTheme="majorBidi" w:hAnsiTheme="majorBidi" w:cstheme="majorBidi"/>
          <w:sz w:val="24"/>
          <w:szCs w:val="24"/>
        </w:rPr>
        <w:t>SameerAbu-Eisheh</w:t>
      </w:r>
      <w:proofErr w:type="spellEnd"/>
      <w:r w:rsidRPr="00E31BC0">
        <w:rPr>
          <w:rFonts w:asciiTheme="majorBidi" w:hAnsiTheme="majorBidi" w:cstheme="majorBidi"/>
          <w:sz w:val="24"/>
          <w:szCs w:val="24"/>
        </w:rPr>
        <w:t>, An-Najah National University</w:t>
      </w:r>
      <w:r>
        <w:rPr>
          <w:rFonts w:asciiTheme="majorBidi" w:hAnsiTheme="majorBidi" w:cstheme="majorBidi"/>
          <w:sz w:val="24"/>
          <w:szCs w:val="24"/>
        </w:rPr>
        <w:t>, Nablus, Palestine</w:t>
      </w:r>
      <w:r w:rsidRPr="00E31BC0">
        <w:rPr>
          <w:rFonts w:asciiTheme="majorBidi" w:hAnsiTheme="majorBidi" w:cstheme="majorBidi"/>
          <w:sz w:val="24"/>
          <w:szCs w:val="24"/>
        </w:rPr>
        <w:t>: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>Tel.:+972 92381113/7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1320F0">
        <w:rPr>
          <w:rFonts w:asciiTheme="majorBidi" w:hAnsiTheme="majorBidi" w:cstheme="majorBidi"/>
          <w:sz w:val="24"/>
          <w:szCs w:val="24"/>
        </w:rPr>
        <w:t>Mobile: +972 599 241084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13" w:history="1">
        <w:r w:rsidRPr="0066005E">
          <w:rPr>
            <w:rFonts w:asciiTheme="majorBidi" w:hAnsiTheme="majorBidi" w:cstheme="majorBidi"/>
            <w:sz w:val="24"/>
            <w:szCs w:val="24"/>
          </w:rPr>
          <w:t>waddell@berkeley.edu</w:t>
        </w:r>
      </w:hyperlink>
    </w:p>
    <w:p w:rsidR="0017037D" w:rsidRPr="00BB5197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18"/>
          <w:szCs w:val="18"/>
        </w:rPr>
      </w:pPr>
    </w:p>
    <w:p w:rsidR="0017037D" w:rsidRDefault="0017037D" w:rsidP="001703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7"/>
        <w:rPr>
          <w:rFonts w:asciiTheme="majorBidi" w:hAnsiTheme="majorBidi" w:cstheme="majorBidi"/>
          <w:sz w:val="24"/>
          <w:szCs w:val="24"/>
        </w:rPr>
      </w:pPr>
      <w:r w:rsidRPr="00E31BC0">
        <w:rPr>
          <w:rFonts w:asciiTheme="majorBidi" w:hAnsiTheme="majorBidi" w:cstheme="majorBidi"/>
          <w:sz w:val="24"/>
          <w:szCs w:val="24"/>
        </w:rPr>
        <w:t xml:space="preserve">Dr. Ali </w:t>
      </w:r>
      <w:proofErr w:type="spellStart"/>
      <w:r w:rsidRPr="00E31BC0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E3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1BC0">
        <w:rPr>
          <w:rFonts w:asciiTheme="majorBidi" w:hAnsiTheme="majorBidi" w:cstheme="majorBidi"/>
          <w:sz w:val="24"/>
          <w:szCs w:val="24"/>
        </w:rPr>
        <w:t>Elhamid</w:t>
      </w:r>
      <w:proofErr w:type="spellEnd"/>
      <w:r w:rsidRPr="00E31BC0">
        <w:rPr>
          <w:rFonts w:asciiTheme="majorBidi" w:hAnsiTheme="majorBidi" w:cstheme="majorBidi"/>
          <w:sz w:val="24"/>
          <w:szCs w:val="24"/>
        </w:rPr>
        <w:t>, An-Najah National University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3075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Nablus, Palestine</w:t>
      </w:r>
      <w:r w:rsidRPr="00E31BC0">
        <w:rPr>
          <w:rFonts w:asciiTheme="majorBidi" w:hAnsiTheme="majorBidi" w:cstheme="majorBidi"/>
          <w:sz w:val="24"/>
          <w:szCs w:val="24"/>
        </w:rPr>
        <w:t>:</w:t>
      </w:r>
    </w:p>
    <w:p w:rsidR="0017037D" w:rsidRDefault="0017037D" w:rsidP="0017037D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Mobile: +972 599 372159</w:t>
      </w:r>
    </w:p>
    <w:p w:rsidR="0017037D" w:rsidRPr="001320F0" w:rsidRDefault="0017037D" w:rsidP="0029293E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r w:rsidRPr="00155838">
        <w:rPr>
          <w:rFonts w:asciiTheme="majorBidi" w:hAnsiTheme="majorBidi" w:cstheme="majorBidi"/>
          <w:sz w:val="24"/>
          <w:szCs w:val="24"/>
        </w:rPr>
        <w:t>abhamid2004@yahoo.com</w:t>
      </w:r>
    </w:p>
    <w:sectPr w:rsidR="0017037D" w:rsidRPr="001320F0" w:rsidSect="0056295B">
      <w:head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3D" w:rsidRDefault="00F61B3D" w:rsidP="00F15697">
      <w:pPr>
        <w:spacing w:after="0" w:line="240" w:lineRule="auto"/>
      </w:pPr>
      <w:r>
        <w:separator/>
      </w:r>
    </w:p>
  </w:endnote>
  <w:endnote w:type="continuationSeparator" w:id="0">
    <w:p w:rsidR="00F61B3D" w:rsidRDefault="00F61B3D" w:rsidP="00F1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3D" w:rsidRDefault="00F61B3D" w:rsidP="00F15697">
      <w:pPr>
        <w:spacing w:after="0" w:line="240" w:lineRule="auto"/>
      </w:pPr>
      <w:r>
        <w:separator/>
      </w:r>
    </w:p>
  </w:footnote>
  <w:footnote w:type="continuationSeparator" w:id="0">
    <w:p w:rsidR="00F61B3D" w:rsidRDefault="00F61B3D" w:rsidP="00F1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3E" w:rsidRPr="0066005E" w:rsidRDefault="0029293E" w:rsidP="0029293E">
    <w:pPr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66005E">
      <w:rPr>
        <w:rFonts w:asciiTheme="majorBidi" w:hAnsiTheme="majorBidi" w:cstheme="majorBidi"/>
        <w:b/>
        <w:bCs/>
        <w:sz w:val="24"/>
        <w:szCs w:val="24"/>
      </w:rPr>
      <w:t>CURRICULUM VITAE</w:t>
    </w:r>
  </w:p>
  <w:p w:rsidR="0029293E" w:rsidRPr="0066005E" w:rsidRDefault="0029293E" w:rsidP="0029293E">
    <w:pPr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66005E">
      <w:rPr>
        <w:rFonts w:asciiTheme="majorBidi" w:hAnsiTheme="majorBidi" w:cstheme="majorBidi"/>
        <w:b/>
        <w:bCs/>
        <w:sz w:val="24"/>
        <w:szCs w:val="24"/>
      </w:rPr>
      <w:t xml:space="preserve">EMAD B. DAWWAS </w:t>
    </w:r>
  </w:p>
  <w:p w:rsidR="0029293E" w:rsidRPr="007F06F3" w:rsidRDefault="0029293E" w:rsidP="0029293E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Assistant </w:t>
    </w:r>
    <w:r w:rsidRPr="007F06F3">
      <w:rPr>
        <w:rFonts w:asciiTheme="majorBidi" w:hAnsiTheme="majorBidi" w:cstheme="majorBidi"/>
        <w:sz w:val="24"/>
        <w:szCs w:val="24"/>
      </w:rPr>
      <w:t xml:space="preserve">Professor of </w:t>
    </w:r>
    <w:r>
      <w:rPr>
        <w:rFonts w:asciiTheme="majorBidi" w:hAnsiTheme="majorBidi" w:cstheme="majorBidi"/>
        <w:sz w:val="24"/>
        <w:szCs w:val="24"/>
      </w:rPr>
      <w:t>Urban Planning</w:t>
    </w:r>
    <w:r w:rsidRPr="007F06F3">
      <w:rPr>
        <w:rFonts w:asciiTheme="majorBidi" w:hAnsiTheme="majorBidi" w:cstheme="majorBidi"/>
        <w:sz w:val="24"/>
        <w:szCs w:val="24"/>
      </w:rPr>
      <w:t xml:space="preserve"> </w:t>
    </w:r>
  </w:p>
  <w:p w:rsidR="0029293E" w:rsidRPr="001320F0" w:rsidRDefault="0029293E" w:rsidP="0029293E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7F06F3">
      <w:rPr>
        <w:rFonts w:asciiTheme="majorBidi" w:hAnsiTheme="majorBidi" w:cstheme="majorBidi"/>
        <w:sz w:val="24"/>
        <w:szCs w:val="24"/>
      </w:rPr>
      <w:t>An-Najah National University</w:t>
    </w:r>
  </w:p>
  <w:p w:rsidR="00F15697" w:rsidRPr="00F15697" w:rsidRDefault="0029293E" w:rsidP="00F15697">
    <w:pPr>
      <w:pStyle w:val="Header"/>
    </w:pPr>
    <w: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3E" w:rsidRPr="0029293E" w:rsidRDefault="0029293E" w:rsidP="00292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E25"/>
    <w:multiLevelType w:val="hybridMultilevel"/>
    <w:tmpl w:val="CB2C0C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EA3F09"/>
    <w:multiLevelType w:val="hybridMultilevel"/>
    <w:tmpl w:val="FFCC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7"/>
    <w:rsid w:val="0017037D"/>
    <w:rsid w:val="0029293E"/>
    <w:rsid w:val="002B058D"/>
    <w:rsid w:val="0056295B"/>
    <w:rsid w:val="00795553"/>
    <w:rsid w:val="008B0A30"/>
    <w:rsid w:val="00BD69D8"/>
    <w:rsid w:val="00F15697"/>
    <w:rsid w:val="00F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697"/>
    <w:pPr>
      <w:ind w:left="720"/>
      <w:contextualSpacing/>
    </w:pPr>
  </w:style>
  <w:style w:type="table" w:styleId="TableGrid">
    <w:name w:val="Table Grid"/>
    <w:basedOn w:val="TableNormal"/>
    <w:uiPriority w:val="59"/>
    <w:rsid w:val="00F156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9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697"/>
    <w:pPr>
      <w:ind w:left="720"/>
      <w:contextualSpacing/>
    </w:pPr>
  </w:style>
  <w:style w:type="table" w:styleId="TableGrid">
    <w:name w:val="Table Grid"/>
    <w:basedOn w:val="TableNormal"/>
    <w:uiPriority w:val="59"/>
    <w:rsid w:val="00F156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was@najah.edu" TargetMode="External"/><Relationship Id="rId13" Type="http://schemas.openxmlformats.org/officeDocument/2006/relationships/hyperlink" Target="mailto:waddell@berkeley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addell@berkeley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dzwick@ufl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lerd@uw.ed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2013-05-29T14:00:00Z</dcterms:created>
  <dcterms:modified xsi:type="dcterms:W3CDTF">2013-05-29T14:16:00Z</dcterms:modified>
</cp:coreProperties>
</file>