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Towards  Green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 Building</w:t>
      </w:r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sz w:val="24"/>
          <w:szCs w:val="24"/>
        </w:rPr>
        <w:t xml:space="preserve">Case study: Fine Arts </w:t>
      </w:r>
      <w:proofErr w:type="gramStart"/>
      <w:r w:rsidRPr="0026710C">
        <w:rPr>
          <w:rFonts w:ascii="Comic Sans MS" w:hAnsi="Comic Sans MS"/>
          <w:sz w:val="24"/>
          <w:szCs w:val="24"/>
        </w:rPr>
        <w:t>Building(</w:t>
      </w:r>
      <w:proofErr w:type="gramEnd"/>
      <w:r w:rsidRPr="0026710C">
        <w:rPr>
          <w:rFonts w:ascii="Comic Sans MS" w:hAnsi="Comic Sans MS"/>
          <w:sz w:val="24"/>
          <w:szCs w:val="24"/>
        </w:rPr>
        <w:t xml:space="preserve"> at An Najah national University)</w:t>
      </w:r>
    </w:p>
    <w:p w:rsidR="007B076E" w:rsidRPr="0026710C" w:rsidRDefault="007B076E" w:rsidP="0026710C">
      <w:pPr>
        <w:jc w:val="right"/>
        <w:rPr>
          <w:rFonts w:ascii="Comic Sans MS" w:hAnsi="Comic Sans MS"/>
          <w:sz w:val="24"/>
          <w:szCs w:val="24"/>
        </w:rPr>
      </w:pPr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The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Project  Idea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>:</w:t>
      </w:r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Modify Certain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aspects  to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make the Building  more  environmentally friendly (green). </w:t>
      </w:r>
    </w:p>
    <w:p w:rsidR="0026710C" w:rsidRPr="0026710C" w:rsidRDefault="0026710C">
      <w:pPr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Architectural Design: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A (48x41) m building consist of a basement with an area of (</w:t>
      </w:r>
      <w:r w:rsidRPr="0026710C">
        <w:rPr>
          <w:rFonts w:ascii="Comic Sans MS" w:hAnsi="Comic Sans MS"/>
          <w:b/>
          <w:bCs/>
          <w:sz w:val="24"/>
          <w:szCs w:val="24"/>
          <w:u w:val="single"/>
        </w:rPr>
        <w:t>1003.5 m</w:t>
      </w:r>
      <w:r w:rsidRPr="0026710C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  <w:u w:val="single"/>
        </w:rPr>
        <w:t>)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,(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  <w:u w:val="single"/>
        </w:rPr>
        <w:t>1668.9m</w:t>
      </w:r>
      <w:r w:rsidRPr="0026710C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  <w:u w:val="single"/>
        </w:rPr>
        <w:t>)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 xml:space="preserve"> </w:t>
      </w:r>
      <w:r w:rsidRPr="0026710C">
        <w:rPr>
          <w:rFonts w:ascii="Comic Sans MS" w:hAnsi="Comic Sans MS"/>
          <w:b/>
          <w:bCs/>
          <w:sz w:val="24"/>
          <w:szCs w:val="24"/>
        </w:rPr>
        <w:t>for the ground floor, (139.89m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</w:rPr>
        <w:t>) for the roof and (</w:t>
      </w:r>
      <w:r w:rsidRPr="0026710C">
        <w:rPr>
          <w:rFonts w:ascii="Comic Sans MS" w:hAnsi="Comic Sans MS"/>
          <w:b/>
          <w:bCs/>
          <w:sz w:val="24"/>
          <w:szCs w:val="24"/>
          <w:u w:val="single"/>
        </w:rPr>
        <w:t>1571m</w:t>
      </w:r>
      <w:r w:rsidRPr="0026710C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  <w:u w:val="single"/>
        </w:rPr>
        <w:t>)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 for the rest floors.</w:t>
      </w:r>
      <w:r w:rsidRPr="0026710C">
        <w:rPr>
          <w:rFonts w:ascii="Comic Sans MS" w:hAnsi="Comic Sans MS"/>
          <w:sz w:val="24"/>
          <w:szCs w:val="24"/>
        </w:rPr>
        <w:br/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The Faculty was designed in the latest specifications and standards, and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provide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19 classroom and 28 studios designed specifically to meet the purpose for which it was designed for.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Element  for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 green  design: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Thermal.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Acoustic.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Handicap.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Safety.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Lighting.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Water management.</w:t>
      </w:r>
    </w:p>
    <w:p w:rsidR="00000000" w:rsidRPr="0026710C" w:rsidRDefault="0026710C" w:rsidP="0026710C">
      <w:pPr>
        <w:numPr>
          <w:ilvl w:val="0"/>
          <w:numId w:val="3"/>
        </w:numPr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Also, Structural design.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1-How to increase Thermal efficiency of a building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::</w:t>
      </w:r>
      <w:proofErr w:type="gramEnd"/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Thermal  problem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 solved  by: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lastRenderedPageBreak/>
        <w:t>Insulation.</w:t>
      </w:r>
      <w:proofErr w:type="gramEnd"/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Shading.</w:t>
      </w:r>
      <w:proofErr w:type="gramEnd"/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Skylight.</w:t>
      </w:r>
      <w:proofErr w:type="gramEnd"/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</w:rPr>
      </w:pP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2-Noise Reduction: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Noise Reduction from outside: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Using polyurethane in outside wall.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For Noise room in First floor: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Using  egg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craft  insulation  in walls, and acoustical tiles.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in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structural Borne (Drums room) use PVC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 or rubber Tiles. </w:t>
      </w:r>
    </w:p>
    <w:p w:rsidR="00000000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Architectural  and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Environmental Modification: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Adding Handicaps Ramp.</w:t>
      </w:r>
      <w:proofErr w:type="gramEnd"/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Adding another Emergency Exit.</w:t>
      </w:r>
      <w:proofErr w:type="gramEnd"/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Adding Shutters for the north and south W</w:t>
      </w:r>
      <w:r w:rsidRPr="0026710C">
        <w:rPr>
          <w:rFonts w:ascii="Comic Sans MS" w:hAnsi="Comic Sans MS"/>
          <w:b/>
          <w:bCs/>
          <w:sz w:val="24"/>
          <w:szCs w:val="24"/>
        </w:rPr>
        <w:t>indows.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Adding a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Shutters(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Solar </w:t>
      </w:r>
      <w:r w:rsidRPr="0026710C">
        <w:rPr>
          <w:rFonts w:ascii="Comic Sans MS" w:hAnsi="Comic Sans MS"/>
          <w:b/>
          <w:bCs/>
          <w:sz w:val="24"/>
          <w:szCs w:val="24"/>
        </w:rPr>
        <w:t>chimney)for the void.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Using Polyurethane and egg craft.</w:t>
      </w:r>
      <w:proofErr w:type="gramEnd"/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Using Rubber Tiles in music room.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Using acoustical Tiles.</w:t>
      </w:r>
      <w:proofErr w:type="gramEnd"/>
      <w:r w:rsidRPr="0026710C">
        <w:rPr>
          <w:rFonts w:ascii="Comic Sans MS" w:hAnsi="Comic Sans MS"/>
          <w:sz w:val="24"/>
          <w:szCs w:val="24"/>
        </w:rPr>
        <w:t xml:space="preserve"> </w:t>
      </w:r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Project  design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data</w:t>
      </w:r>
    </w:p>
    <w:p w:rsidR="00000000" w:rsidRPr="0026710C" w:rsidRDefault="0026710C" w:rsidP="0026710C">
      <w:pPr>
        <w:numPr>
          <w:ilvl w:val="0"/>
          <w:numId w:val="17"/>
        </w:numPr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The American Concrete Institute code ACI 318-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05 .</w:t>
      </w:r>
      <w:proofErr w:type="gramEnd"/>
    </w:p>
    <w:p w:rsidR="00000000" w:rsidRPr="0026710C" w:rsidRDefault="0026710C" w:rsidP="0026710C">
      <w:pPr>
        <w:numPr>
          <w:ilvl w:val="0"/>
          <w:numId w:val="18"/>
        </w:numPr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The seismic design according to UBC-97.</w:t>
      </w:r>
    </w:p>
    <w:p w:rsidR="00000000" w:rsidRPr="0026710C" w:rsidRDefault="0026710C" w:rsidP="0026710C">
      <w:pPr>
        <w:numPr>
          <w:ilvl w:val="0"/>
          <w:numId w:val="19"/>
        </w:numPr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Then the analysis and design are done using 3D model using SAP2000 program.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Material used: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B350 concrete is </w:t>
      </w:r>
      <w:proofErr w:type="spellStart"/>
      <w:r w:rsidRPr="0026710C">
        <w:rPr>
          <w:rFonts w:ascii="Comic Sans MS" w:hAnsi="Comic Sans MS"/>
          <w:b/>
          <w:bCs/>
          <w:sz w:val="24"/>
          <w:szCs w:val="24"/>
        </w:rPr>
        <w:t>used</w:t>
      </w:r>
      <w:r w:rsidRPr="0026710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26710C">
        <w:rPr>
          <w:rFonts w:ascii="Comic Sans MS" w:hAnsi="Comic Sans MS" w:cs="Comic Sans MS"/>
          <w:b/>
          <w:bCs/>
          <w:sz w:val="24"/>
          <w:szCs w:val="24"/>
        </w:rPr>
        <w:t>f'c</w:t>
      </w:r>
      <w:proofErr w:type="spellEnd"/>
      <w:r w:rsidRPr="0026710C">
        <w:rPr>
          <w:rFonts w:ascii="Comic Sans MS" w:hAnsi="Comic Sans MS" w:cs="Comic Sans MS"/>
          <w:b/>
          <w:bCs/>
          <w:sz w:val="24"/>
          <w:szCs w:val="24"/>
        </w:rPr>
        <w:t xml:space="preserve">=300Kg/cm² 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Unit weights of materials: 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Reinforced concrete = 2500 kg/m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3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Hollow block = 1000 kg/m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3</w:t>
      </w:r>
      <w:r w:rsidRPr="0026710C">
        <w:rPr>
          <w:rFonts w:ascii="Comic Sans MS" w:hAnsi="Comic Sans MS"/>
          <w:b/>
          <w:bCs/>
          <w:sz w:val="24"/>
          <w:szCs w:val="24"/>
        </w:rPr>
        <w:t>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Eaton blocks =470 kg/m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3</w:t>
      </w:r>
      <w:r w:rsidRPr="0026710C">
        <w:rPr>
          <w:rFonts w:ascii="Comic Sans MS" w:hAnsi="Comic Sans MS"/>
          <w:b/>
          <w:bCs/>
          <w:sz w:val="24"/>
          <w:szCs w:val="24"/>
        </w:rPr>
        <w:t>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The yield strength of steel for flexure equal </w:t>
      </w:r>
      <w:proofErr w:type="spellStart"/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fy</w:t>
      </w:r>
      <w:proofErr w:type="spellEnd"/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= 4200 kg/cm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 and for shear reinforcement equal </w:t>
      </w:r>
      <w:proofErr w:type="spellStart"/>
      <w:r w:rsidRPr="0026710C">
        <w:rPr>
          <w:rFonts w:ascii="Comic Sans MS" w:hAnsi="Comic Sans MS"/>
          <w:b/>
          <w:bCs/>
          <w:sz w:val="24"/>
          <w:szCs w:val="24"/>
        </w:rPr>
        <w:t>fys</w:t>
      </w:r>
      <w:proofErr w:type="spellEnd"/>
      <w:r w:rsidRPr="0026710C">
        <w:rPr>
          <w:rFonts w:ascii="Comic Sans MS" w:hAnsi="Comic Sans MS"/>
          <w:b/>
          <w:bCs/>
          <w:sz w:val="24"/>
          <w:szCs w:val="24"/>
        </w:rPr>
        <w:t xml:space="preserve"> = 4200 kg/cm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bearing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capacity of soil =  4 Kg/cm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2</w:t>
      </w:r>
      <w:r w:rsidRPr="0026710C">
        <w:rPr>
          <w:rFonts w:ascii="Comic Sans MS" w:hAnsi="Comic Sans MS"/>
          <w:b/>
          <w:bCs/>
          <w:sz w:val="24"/>
          <w:szCs w:val="24"/>
        </w:rPr>
        <w:t>.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Soil density 19.2 KN/m</w:t>
      </w:r>
      <w:r w:rsidRPr="0026710C">
        <w:rPr>
          <w:rFonts w:ascii="Comic Sans MS" w:hAnsi="Comic Sans MS"/>
          <w:b/>
          <w:bCs/>
          <w:sz w:val="24"/>
          <w:szCs w:val="24"/>
          <w:vertAlign w:val="superscript"/>
        </w:rPr>
        <w:t>3</w:t>
      </w:r>
      <w:r w:rsidRPr="0026710C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b/>
          <w:bCs/>
          <w:sz w:val="24"/>
          <w:szCs w:val="24"/>
        </w:rPr>
      </w:pP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Structural system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:</w:t>
      </w:r>
      <w:proofErr w:type="gramEnd"/>
      <w:r w:rsidRPr="0026710C">
        <w:rPr>
          <w:rFonts w:ascii="Comic Sans MS" w:hAnsi="Comic Sans MS"/>
          <w:sz w:val="24"/>
          <w:szCs w:val="24"/>
        </w:rPr>
        <w:br/>
      </w:r>
      <w:r w:rsidRPr="0026710C">
        <w:rPr>
          <w:rFonts w:ascii="Comic Sans MS" w:hAnsi="Comic Sans MS"/>
          <w:b/>
          <w:bCs/>
          <w:sz w:val="24"/>
          <w:szCs w:val="24"/>
        </w:rPr>
        <w:t>In this block we use two way ribbed slab with 40 cm depth.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LL=0.5 ton/m².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SID=.35t/m²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Wu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=  1.85ton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/m². 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Main beams is assumes 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to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be 70*60cm (drop beam)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Secondary beams (above shear walls) assumes to be 40*30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Water Management: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Separate  grey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water from black water</w:t>
      </w:r>
      <w:r w:rsidRPr="0026710C">
        <w:rPr>
          <w:rFonts w:ascii="Comic Sans MS" w:hAnsi="Comic Sans MS"/>
          <w:sz w:val="24"/>
          <w:szCs w:val="24"/>
        </w:rPr>
        <w:t>.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Recycling grey water and reuse it in supplying </w:t>
      </w:r>
      <w:proofErr w:type="spellStart"/>
      <w:r w:rsidRPr="0026710C">
        <w:rPr>
          <w:rFonts w:ascii="Comic Sans MS" w:hAnsi="Comic Sans MS"/>
          <w:b/>
          <w:bCs/>
          <w:sz w:val="24"/>
          <w:szCs w:val="24"/>
        </w:rPr>
        <w:t>W.c’s</w:t>
      </w:r>
      <w:proofErr w:type="spellEnd"/>
      <w:r w:rsidRPr="0026710C">
        <w:rPr>
          <w:rFonts w:ascii="Comic Sans MS" w:hAnsi="Comic Sans MS"/>
          <w:b/>
          <w:bCs/>
          <w:sz w:val="24"/>
          <w:szCs w:val="24"/>
        </w:rPr>
        <w:t xml:space="preserve"> or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in  irrigation</w:t>
      </w:r>
      <w:proofErr w:type="gramEnd"/>
      <w:r w:rsidRPr="0026710C">
        <w:rPr>
          <w:rFonts w:ascii="Comic Sans MS" w:hAnsi="Comic Sans MS"/>
          <w:sz w:val="24"/>
          <w:szCs w:val="24"/>
        </w:rPr>
        <w:t>.</w:t>
      </w:r>
    </w:p>
    <w:p w:rsidR="0026710C" w:rsidRPr="0026710C" w:rsidRDefault="0026710C" w:rsidP="0026710C">
      <w:pPr>
        <w:ind w:left="360"/>
        <w:jc w:val="right"/>
        <w:rPr>
          <w:rFonts w:ascii="Comic Sans MS" w:hAnsi="Comic Sans MS" w:hint="c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Use of storm water in irrigation or in </w:t>
      </w:r>
      <w:proofErr w:type="spellStart"/>
      <w:r w:rsidRPr="0026710C">
        <w:rPr>
          <w:rFonts w:ascii="Comic Sans MS" w:hAnsi="Comic Sans MS"/>
          <w:b/>
          <w:bCs/>
          <w:sz w:val="24"/>
          <w:szCs w:val="24"/>
        </w:rPr>
        <w:t>W.c</w:t>
      </w:r>
      <w:proofErr w:type="spellEnd"/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>Recycling Gray Water:</w:t>
      </w:r>
    </w:p>
    <w:p w:rsidR="00000000" w:rsidRPr="0026710C" w:rsidRDefault="0026710C" w:rsidP="0026710C">
      <w:pPr>
        <w:ind w:left="360"/>
        <w:jc w:val="right"/>
        <w:rPr>
          <w:rFonts w:ascii="Comic Sans MS" w:hAnsi="Comic Sans MS"/>
          <w:sz w:val="24"/>
          <w:szCs w:val="24"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Ultraviolet germicidal irradiation (UVGI).</w:t>
      </w:r>
      <w:proofErr w:type="gramEnd"/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</w:p>
    <w:p w:rsidR="0026710C" w:rsidRPr="0026710C" w:rsidRDefault="0026710C" w:rsidP="0026710C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Electrical </w:t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System :</w:t>
      </w:r>
      <w:proofErr w:type="gramEnd"/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Using </w:t>
      </w:r>
      <w:proofErr w:type="spellStart"/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DIALux</w:t>
      </w:r>
      <w:proofErr w:type="spellEnd"/>
      <w:r w:rsidRPr="0026710C">
        <w:rPr>
          <w:rFonts w:ascii="Comic Sans MS" w:hAnsi="Comic Sans MS"/>
          <w:b/>
          <w:bCs/>
          <w:sz w:val="24"/>
          <w:szCs w:val="24"/>
        </w:rPr>
        <w:t xml:space="preserve">  program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 for lighting and for calculate the intensity and the distribution  for Regular light units.  </w:t>
      </w:r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  <w:rtl/>
        </w:rPr>
      </w:pPr>
      <w:r w:rsidRPr="0026710C">
        <w:rPr>
          <w:rFonts w:ascii="Comic Sans MS" w:hAnsi="Comic Sans MS"/>
          <w:b/>
          <w:bCs/>
          <w:sz w:val="24"/>
          <w:szCs w:val="24"/>
        </w:rPr>
        <w:t xml:space="preserve">The company that was dealing with, </w:t>
      </w:r>
      <w:r w:rsidRPr="0026710C">
        <w:rPr>
          <w:rFonts w:ascii="Comic Sans MS" w:hAnsi="Comic Sans MS"/>
          <w:b/>
          <w:bCs/>
          <w:sz w:val="24"/>
          <w:szCs w:val="24"/>
        </w:rPr>
        <w:br/>
      </w: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Thorn  global</w:t>
      </w:r>
      <w:proofErr w:type="gramEnd"/>
      <w:r w:rsidRPr="0026710C">
        <w:rPr>
          <w:rFonts w:ascii="Comic Sans MS" w:hAnsi="Comic Sans MS"/>
          <w:b/>
          <w:bCs/>
          <w:sz w:val="24"/>
          <w:szCs w:val="24"/>
        </w:rPr>
        <w:t xml:space="preserve"> company, to provide dramatically and spread in most countries of the world .</w:t>
      </w:r>
    </w:p>
    <w:p w:rsidR="0026710C" w:rsidRPr="0026710C" w:rsidRDefault="0026710C" w:rsidP="0026710C">
      <w:pPr>
        <w:jc w:val="right"/>
        <w:rPr>
          <w:rFonts w:ascii="Comic Sans MS" w:hAnsi="Comic Sans MS"/>
          <w:sz w:val="24"/>
          <w:szCs w:val="24"/>
          <w:rtl/>
        </w:rPr>
      </w:pPr>
      <w:proofErr w:type="gramStart"/>
      <w:r w:rsidRPr="0026710C">
        <w:rPr>
          <w:rFonts w:ascii="Comic Sans MS" w:hAnsi="Comic Sans MS"/>
          <w:b/>
          <w:bCs/>
          <w:sz w:val="24"/>
          <w:szCs w:val="24"/>
        </w:rPr>
        <w:t>15 % saving in lighting.</w:t>
      </w:r>
      <w:proofErr w:type="gramEnd"/>
    </w:p>
    <w:p w:rsidR="0026710C" w:rsidRPr="0026710C" w:rsidRDefault="0026710C" w:rsidP="0026710C">
      <w:pPr>
        <w:jc w:val="right"/>
        <w:rPr>
          <w:rFonts w:ascii="Comic Sans MS" w:hAnsi="Comic Sans MS" w:hint="cs"/>
          <w:sz w:val="24"/>
          <w:szCs w:val="24"/>
          <w:rtl/>
        </w:rPr>
      </w:pPr>
    </w:p>
    <w:sectPr w:rsidR="0026710C" w:rsidRPr="0026710C" w:rsidSect="002C5B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3pt;height:16.85pt" o:bullet="t">
        <v:imagedata r:id="rId1" o:title="artF287"/>
      </v:shape>
    </w:pict>
  </w:numPicBullet>
  <w:numPicBullet w:numPicBulletId="1">
    <w:pict>
      <v:shape id="_x0000_i1039" type="#_x0000_t75" style="width:11.5pt;height:11.5pt" o:bullet="t">
        <v:imagedata r:id="rId2" o:title="art1EEA"/>
      </v:shape>
    </w:pict>
  </w:numPicBullet>
  <w:abstractNum w:abstractNumId="0">
    <w:nsid w:val="026D4F00"/>
    <w:multiLevelType w:val="hybridMultilevel"/>
    <w:tmpl w:val="D82E1150"/>
    <w:lvl w:ilvl="0" w:tplc="66264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070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E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EB3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2FF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EB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E2D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60E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2F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C149B4"/>
    <w:multiLevelType w:val="hybridMultilevel"/>
    <w:tmpl w:val="7466F762"/>
    <w:lvl w:ilvl="0" w:tplc="1F00C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2AD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7CFA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4DD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CE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882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44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47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86F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760A03"/>
    <w:multiLevelType w:val="hybridMultilevel"/>
    <w:tmpl w:val="6A18B91E"/>
    <w:lvl w:ilvl="0" w:tplc="304EA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628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A6F5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83B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647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CDB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24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4F9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0F7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D02678"/>
    <w:multiLevelType w:val="hybridMultilevel"/>
    <w:tmpl w:val="29560FBE"/>
    <w:lvl w:ilvl="0" w:tplc="58982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5E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E6E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41E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803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43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86C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488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E81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BF32AA"/>
    <w:multiLevelType w:val="hybridMultilevel"/>
    <w:tmpl w:val="BFAE01A6"/>
    <w:lvl w:ilvl="0" w:tplc="9424B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6A6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C31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45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D7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AE7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A1C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10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7047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9E3E60"/>
    <w:multiLevelType w:val="hybridMultilevel"/>
    <w:tmpl w:val="5E2ADC50"/>
    <w:lvl w:ilvl="0" w:tplc="970A0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68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0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6C4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27D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819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636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A6F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4D0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8A4036"/>
    <w:multiLevelType w:val="hybridMultilevel"/>
    <w:tmpl w:val="467427F6"/>
    <w:lvl w:ilvl="0" w:tplc="78805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BA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AC8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6C4C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AD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24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0F0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444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4EB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5823057"/>
    <w:multiLevelType w:val="hybridMultilevel"/>
    <w:tmpl w:val="679EA884"/>
    <w:lvl w:ilvl="0" w:tplc="7B0E6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82D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8C5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C46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14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AE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858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A80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E28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B7318EF"/>
    <w:multiLevelType w:val="hybridMultilevel"/>
    <w:tmpl w:val="58AEA7E2"/>
    <w:lvl w:ilvl="0" w:tplc="FE607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A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2C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28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7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27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E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8F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A3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85236"/>
    <w:multiLevelType w:val="hybridMultilevel"/>
    <w:tmpl w:val="73608DD8"/>
    <w:lvl w:ilvl="0" w:tplc="F8628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88D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0FD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8F4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AB4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A3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CEDB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AB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3CF2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D14E3C"/>
    <w:multiLevelType w:val="hybridMultilevel"/>
    <w:tmpl w:val="5890ECBC"/>
    <w:lvl w:ilvl="0" w:tplc="8C4A53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03C9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AD55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812A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6336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A4B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20D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E313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64C6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F602E9F"/>
    <w:multiLevelType w:val="hybridMultilevel"/>
    <w:tmpl w:val="6B7ABA3C"/>
    <w:lvl w:ilvl="0" w:tplc="28A6D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7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4C3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81E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63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280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4B5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8FE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50C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37C6C5A"/>
    <w:multiLevelType w:val="hybridMultilevel"/>
    <w:tmpl w:val="104C9A80"/>
    <w:lvl w:ilvl="0" w:tplc="B9708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B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E9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A0E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CAE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1B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8D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D9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CEF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AD3768"/>
    <w:multiLevelType w:val="hybridMultilevel"/>
    <w:tmpl w:val="B50E47E0"/>
    <w:lvl w:ilvl="0" w:tplc="E3F27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616A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423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E65B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90A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0E3D9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A4D0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4352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09D4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A493C9E"/>
    <w:multiLevelType w:val="hybridMultilevel"/>
    <w:tmpl w:val="959CEDF8"/>
    <w:lvl w:ilvl="0" w:tplc="EFA06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6D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180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EE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8C6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A15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A07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C1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637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AA16172"/>
    <w:multiLevelType w:val="hybridMultilevel"/>
    <w:tmpl w:val="481E0BC2"/>
    <w:lvl w:ilvl="0" w:tplc="5EA09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B8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EF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B4FC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8AF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6E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CE2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E7E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2D8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67A6E8F"/>
    <w:multiLevelType w:val="hybridMultilevel"/>
    <w:tmpl w:val="69CE8DFA"/>
    <w:lvl w:ilvl="0" w:tplc="1CA41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0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CD5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97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07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49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4B9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66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CA6F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BE97AF5"/>
    <w:multiLevelType w:val="hybridMultilevel"/>
    <w:tmpl w:val="A200730A"/>
    <w:lvl w:ilvl="0" w:tplc="D99A9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8D1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C89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C07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2D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EE6F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C06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236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61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ED6237D"/>
    <w:multiLevelType w:val="hybridMultilevel"/>
    <w:tmpl w:val="6E44C8C0"/>
    <w:lvl w:ilvl="0" w:tplc="FB6AB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E66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27F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CBC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9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41B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676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826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4B0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154377E"/>
    <w:multiLevelType w:val="hybridMultilevel"/>
    <w:tmpl w:val="507AA9EC"/>
    <w:lvl w:ilvl="0" w:tplc="4FC6B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9AF7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B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CF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A72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41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CE0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C44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1FB5072"/>
    <w:multiLevelType w:val="hybridMultilevel"/>
    <w:tmpl w:val="B8A07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72313"/>
    <w:multiLevelType w:val="hybridMultilevel"/>
    <w:tmpl w:val="84AAD3FC"/>
    <w:lvl w:ilvl="0" w:tplc="22EE5B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A75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C9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4C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A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04C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FE0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8A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C03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4943F0A"/>
    <w:multiLevelType w:val="hybridMultilevel"/>
    <w:tmpl w:val="47ACF3CC"/>
    <w:lvl w:ilvl="0" w:tplc="6172E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EE2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E2A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42C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0FB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28D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21F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7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0E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7F318FF"/>
    <w:multiLevelType w:val="hybridMultilevel"/>
    <w:tmpl w:val="690E987C"/>
    <w:lvl w:ilvl="0" w:tplc="54220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085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8B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EB1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ED6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CB7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CD4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A6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A94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63338B"/>
    <w:multiLevelType w:val="hybridMultilevel"/>
    <w:tmpl w:val="57DCE81A"/>
    <w:lvl w:ilvl="0" w:tplc="C08068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276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C1C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C8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4E6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64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A64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43B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28C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25F009C"/>
    <w:multiLevelType w:val="hybridMultilevel"/>
    <w:tmpl w:val="1674D788"/>
    <w:lvl w:ilvl="0" w:tplc="32868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4E2B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85D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4C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53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2D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85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CE1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C1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49C485C"/>
    <w:multiLevelType w:val="hybridMultilevel"/>
    <w:tmpl w:val="6DACEFF0"/>
    <w:lvl w:ilvl="0" w:tplc="7FB824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203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D6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C76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415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C4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69B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EE1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6875EE0"/>
    <w:multiLevelType w:val="hybridMultilevel"/>
    <w:tmpl w:val="E1C85D66"/>
    <w:lvl w:ilvl="0" w:tplc="6FF8DA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A6C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FC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E1FE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41C3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A3F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40D7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8D2D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A17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68C2A35"/>
    <w:multiLevelType w:val="hybridMultilevel"/>
    <w:tmpl w:val="C24E9E30"/>
    <w:lvl w:ilvl="0" w:tplc="0AA226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0F6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C0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89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C38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A02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67B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6CE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A633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9E76040"/>
    <w:multiLevelType w:val="hybridMultilevel"/>
    <w:tmpl w:val="89B8CD5C"/>
    <w:lvl w:ilvl="0" w:tplc="F57AF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465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05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C03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E82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A51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98EB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252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ED7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DE04182"/>
    <w:multiLevelType w:val="hybridMultilevel"/>
    <w:tmpl w:val="CC72EAFE"/>
    <w:lvl w:ilvl="0" w:tplc="931C4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82A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CABE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E448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062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8D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823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0A6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DA36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F263B81"/>
    <w:multiLevelType w:val="hybridMultilevel"/>
    <w:tmpl w:val="E70EB1E4"/>
    <w:lvl w:ilvl="0" w:tplc="EE942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89B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D096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2A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0A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E97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201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72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EE7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0"/>
  </w:num>
  <w:num w:numId="6">
    <w:abstractNumId w:val="24"/>
  </w:num>
  <w:num w:numId="7">
    <w:abstractNumId w:val="27"/>
  </w:num>
  <w:num w:numId="8">
    <w:abstractNumId w:val="10"/>
  </w:num>
  <w:num w:numId="9">
    <w:abstractNumId w:val="13"/>
  </w:num>
  <w:num w:numId="10">
    <w:abstractNumId w:val="25"/>
  </w:num>
  <w:num w:numId="11">
    <w:abstractNumId w:val="31"/>
  </w:num>
  <w:num w:numId="12">
    <w:abstractNumId w:val="17"/>
  </w:num>
  <w:num w:numId="13">
    <w:abstractNumId w:val="1"/>
  </w:num>
  <w:num w:numId="14">
    <w:abstractNumId w:val="21"/>
  </w:num>
  <w:num w:numId="15">
    <w:abstractNumId w:val="6"/>
  </w:num>
  <w:num w:numId="16">
    <w:abstractNumId w:val="26"/>
  </w:num>
  <w:num w:numId="17">
    <w:abstractNumId w:val="12"/>
  </w:num>
  <w:num w:numId="18">
    <w:abstractNumId w:val="18"/>
  </w:num>
  <w:num w:numId="19">
    <w:abstractNumId w:val="2"/>
  </w:num>
  <w:num w:numId="20">
    <w:abstractNumId w:val="14"/>
  </w:num>
  <w:num w:numId="21">
    <w:abstractNumId w:val="15"/>
  </w:num>
  <w:num w:numId="22">
    <w:abstractNumId w:val="16"/>
  </w:num>
  <w:num w:numId="23">
    <w:abstractNumId w:val="22"/>
  </w:num>
  <w:num w:numId="24">
    <w:abstractNumId w:val="11"/>
  </w:num>
  <w:num w:numId="25">
    <w:abstractNumId w:val="9"/>
  </w:num>
  <w:num w:numId="26">
    <w:abstractNumId w:val="28"/>
  </w:num>
  <w:num w:numId="27">
    <w:abstractNumId w:val="29"/>
  </w:num>
  <w:num w:numId="28">
    <w:abstractNumId w:val="5"/>
  </w:num>
  <w:num w:numId="29">
    <w:abstractNumId w:val="23"/>
  </w:num>
  <w:num w:numId="30">
    <w:abstractNumId w:val="19"/>
  </w:num>
  <w:num w:numId="31">
    <w:abstractNumId w:val="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26710C"/>
    <w:rsid w:val="0026710C"/>
    <w:rsid w:val="002C5B3C"/>
    <w:rsid w:val="00670CCC"/>
    <w:rsid w:val="007B076E"/>
    <w:rsid w:val="00B034B3"/>
    <w:rsid w:val="00E9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6E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3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4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66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00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38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59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77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3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06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9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8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92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 city</dc:creator>
  <cp:lastModifiedBy>cd city</cp:lastModifiedBy>
  <cp:revision>1</cp:revision>
  <dcterms:created xsi:type="dcterms:W3CDTF">2011-06-01T10:07:00Z</dcterms:created>
  <dcterms:modified xsi:type="dcterms:W3CDTF">2011-06-01T10:19:00Z</dcterms:modified>
</cp:coreProperties>
</file>